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18D" w:rsidRPr="00F74D40" w:rsidRDefault="0004118D" w:rsidP="00F74D40">
      <w:pPr>
        <w:ind w:firstLineChars="1300" w:firstLine="3654"/>
        <w:rPr>
          <w:b/>
          <w:sz w:val="28"/>
          <w:szCs w:val="28"/>
        </w:rPr>
      </w:pPr>
      <w:r w:rsidRPr="00F74D40">
        <w:rPr>
          <w:rFonts w:hint="eastAsia"/>
          <w:b/>
          <w:sz w:val="28"/>
          <w:szCs w:val="28"/>
        </w:rPr>
        <w:t>PRP</w:t>
      </w:r>
      <w:r w:rsidRPr="00F74D40">
        <w:rPr>
          <w:rFonts w:hint="eastAsia"/>
          <w:b/>
          <w:sz w:val="28"/>
          <w:szCs w:val="28"/>
        </w:rPr>
        <w:t xml:space="preserve">　</w:t>
      </w:r>
      <w:r w:rsidRPr="00F74D40">
        <w:rPr>
          <w:rFonts w:hint="eastAsia"/>
          <w:b/>
          <w:sz w:val="28"/>
          <w:szCs w:val="28"/>
        </w:rPr>
        <w:t>(</w:t>
      </w:r>
      <w:r w:rsidRPr="00F74D40">
        <w:rPr>
          <w:rFonts w:hint="eastAsia"/>
          <w:b/>
          <w:sz w:val="28"/>
          <w:szCs w:val="28"/>
        </w:rPr>
        <w:t>多血小板血漿</w:t>
      </w:r>
      <w:r w:rsidRPr="00F74D40">
        <w:rPr>
          <w:rFonts w:hint="eastAsia"/>
          <w:b/>
          <w:sz w:val="28"/>
          <w:szCs w:val="28"/>
        </w:rPr>
        <w:t>)</w:t>
      </w:r>
      <w:r w:rsidRPr="00F74D40">
        <w:rPr>
          <w:rFonts w:hint="eastAsia"/>
          <w:b/>
          <w:sz w:val="28"/>
          <w:szCs w:val="28"/>
        </w:rPr>
        <w:t xml:space="preserve">　療法</w:t>
      </w:r>
    </w:p>
    <w:p w:rsidR="00935749" w:rsidRPr="00F74D40" w:rsidRDefault="00935749" w:rsidP="0004118D">
      <w:pPr>
        <w:rPr>
          <w:rFonts w:hint="eastAsia"/>
          <w:sz w:val="22"/>
          <w:szCs w:val="28"/>
        </w:rPr>
      </w:pPr>
    </w:p>
    <w:p w:rsidR="00826FBA" w:rsidRPr="00F74D40" w:rsidRDefault="00826FBA" w:rsidP="0004118D">
      <w:pPr>
        <w:rPr>
          <w:sz w:val="18"/>
        </w:rPr>
      </w:pPr>
      <w:r w:rsidRPr="00F74D40">
        <w:rPr>
          <w:rFonts w:hint="eastAsia"/>
          <w:sz w:val="20"/>
          <w:szCs w:val="28"/>
        </w:rPr>
        <w:t xml:space="preserve">　　　　　　　　　　　　　　　　　　</w:t>
      </w:r>
      <w:r w:rsidR="00A17B52" w:rsidRPr="00F74D40">
        <w:rPr>
          <w:rFonts w:hint="eastAsia"/>
          <w:sz w:val="20"/>
          <w:szCs w:val="28"/>
        </w:rPr>
        <w:t xml:space="preserve">　　　　　　　　</w:t>
      </w:r>
      <w:r w:rsidR="00DD591E" w:rsidRPr="00F74D40">
        <w:rPr>
          <w:rFonts w:hint="eastAsia"/>
          <w:sz w:val="20"/>
          <w:szCs w:val="28"/>
        </w:rPr>
        <w:t xml:space="preserve">　　　　　　　</w:t>
      </w:r>
      <w:r w:rsidR="00935749" w:rsidRPr="00F74D40">
        <w:rPr>
          <w:rFonts w:hint="eastAsia"/>
          <w:sz w:val="20"/>
          <w:szCs w:val="28"/>
        </w:rPr>
        <w:t xml:space="preserve">　　　　</w:t>
      </w:r>
      <w:r w:rsidRPr="00F74D40">
        <w:rPr>
          <w:rFonts w:hint="eastAsia"/>
          <w:sz w:val="18"/>
        </w:rPr>
        <w:t>医療法人社団すみれ会　高岡歯科</w:t>
      </w:r>
    </w:p>
    <w:p w:rsidR="00935749" w:rsidRPr="00F74D40" w:rsidRDefault="00935749" w:rsidP="00F74D40">
      <w:pPr>
        <w:ind w:firstLineChars="100" w:firstLine="201"/>
        <w:rPr>
          <w:rFonts w:hint="eastAsia"/>
          <w:b/>
          <w:sz w:val="20"/>
          <w:szCs w:val="24"/>
        </w:rPr>
      </w:pPr>
    </w:p>
    <w:p w:rsidR="00C33070" w:rsidRPr="00F74D40" w:rsidRDefault="0004118D" w:rsidP="00F74D40">
      <w:pPr>
        <w:ind w:firstLineChars="100" w:firstLine="201"/>
        <w:rPr>
          <w:sz w:val="18"/>
          <w:szCs w:val="24"/>
        </w:rPr>
      </w:pPr>
      <w:r w:rsidRPr="00F74D40">
        <w:rPr>
          <w:rFonts w:hint="eastAsia"/>
          <w:b/>
          <w:sz w:val="20"/>
          <w:szCs w:val="24"/>
        </w:rPr>
        <w:t>PRP</w:t>
      </w:r>
      <w:r w:rsidRPr="00F74D40">
        <w:rPr>
          <w:rFonts w:hint="eastAsia"/>
          <w:sz w:val="18"/>
          <w:szCs w:val="24"/>
        </w:rPr>
        <w:t>療法と</w:t>
      </w:r>
      <w:r w:rsidR="00C33070" w:rsidRPr="00F74D40">
        <w:rPr>
          <w:rFonts w:hint="eastAsia"/>
          <w:sz w:val="18"/>
          <w:szCs w:val="24"/>
        </w:rPr>
        <w:t>は、患者さまから採取した血液から</w:t>
      </w:r>
      <w:r w:rsidR="00924B98" w:rsidRPr="00F74D40">
        <w:rPr>
          <w:rFonts w:hint="eastAsia"/>
          <w:sz w:val="18"/>
          <w:szCs w:val="24"/>
        </w:rPr>
        <w:t>精製した</w:t>
      </w:r>
      <w:r w:rsidR="00C33070" w:rsidRPr="00F74D40">
        <w:rPr>
          <w:rFonts w:hint="eastAsia"/>
          <w:sz w:val="18"/>
          <w:szCs w:val="24"/>
        </w:rPr>
        <w:t>血小板を多く含む</w:t>
      </w:r>
      <w:r w:rsidR="00C33070" w:rsidRPr="00F74D40">
        <w:rPr>
          <w:rFonts w:hint="eastAsia"/>
          <w:b/>
          <w:sz w:val="18"/>
          <w:szCs w:val="24"/>
        </w:rPr>
        <w:t>多血小板血漿（</w:t>
      </w:r>
      <w:r w:rsidR="00C33070" w:rsidRPr="00F74D40">
        <w:rPr>
          <w:rFonts w:hint="eastAsia"/>
          <w:b/>
          <w:sz w:val="18"/>
          <w:szCs w:val="24"/>
        </w:rPr>
        <w:t>PRP</w:t>
      </w:r>
      <w:r w:rsidR="00C33070" w:rsidRPr="00F74D40">
        <w:rPr>
          <w:rFonts w:hint="eastAsia"/>
          <w:b/>
          <w:sz w:val="18"/>
          <w:szCs w:val="24"/>
        </w:rPr>
        <w:t>）</w:t>
      </w:r>
      <w:r w:rsidR="00C33070" w:rsidRPr="00F74D40">
        <w:rPr>
          <w:rFonts w:hint="eastAsia"/>
          <w:sz w:val="18"/>
          <w:szCs w:val="24"/>
        </w:rPr>
        <w:t>を</w:t>
      </w:r>
      <w:r w:rsidR="001B71EB" w:rsidRPr="00F74D40">
        <w:rPr>
          <w:rFonts w:hint="eastAsia"/>
          <w:sz w:val="18"/>
          <w:szCs w:val="24"/>
        </w:rPr>
        <w:t>用いて</w:t>
      </w:r>
      <w:r w:rsidR="00C33070" w:rsidRPr="00F74D40">
        <w:rPr>
          <w:rFonts w:hint="eastAsia"/>
          <w:sz w:val="18"/>
          <w:szCs w:val="24"/>
        </w:rPr>
        <w:t>行う再生医療の</w:t>
      </w:r>
      <w:r w:rsidR="00C33070" w:rsidRPr="00F74D40">
        <w:rPr>
          <w:rFonts w:hint="eastAsia"/>
          <w:sz w:val="18"/>
          <w:szCs w:val="24"/>
        </w:rPr>
        <w:t>1</w:t>
      </w:r>
      <w:r w:rsidR="00C33070" w:rsidRPr="00F74D40">
        <w:rPr>
          <w:rFonts w:hint="eastAsia"/>
          <w:sz w:val="18"/>
          <w:szCs w:val="24"/>
        </w:rPr>
        <w:t>つです。</w:t>
      </w:r>
    </w:p>
    <w:p w:rsidR="00935749" w:rsidRPr="00F74D40" w:rsidRDefault="00935749" w:rsidP="00F74D40">
      <w:pPr>
        <w:ind w:firstLineChars="100" w:firstLine="180"/>
        <w:rPr>
          <w:rFonts w:hint="eastAsia"/>
          <w:sz w:val="18"/>
          <w:szCs w:val="24"/>
        </w:rPr>
      </w:pPr>
    </w:p>
    <w:p w:rsidR="0004118D" w:rsidRPr="00F74D40" w:rsidRDefault="00C33070" w:rsidP="00F74D40">
      <w:pPr>
        <w:ind w:firstLineChars="100" w:firstLine="180"/>
        <w:rPr>
          <w:sz w:val="18"/>
          <w:szCs w:val="24"/>
        </w:rPr>
      </w:pPr>
      <w:r w:rsidRPr="00F74D40">
        <w:rPr>
          <w:rFonts w:hint="eastAsia"/>
          <w:sz w:val="18"/>
          <w:szCs w:val="24"/>
        </w:rPr>
        <w:t>血小板の</w:t>
      </w:r>
      <w:r w:rsidR="00924B98" w:rsidRPr="00F74D40">
        <w:rPr>
          <w:rFonts w:hint="eastAsia"/>
          <w:sz w:val="18"/>
          <w:szCs w:val="24"/>
        </w:rPr>
        <w:t>中には、創傷治癒や組織再生に効果的な成長因子が多く含まれていることが知られており、この血小板を濃縮し、局所に移植することによって組織再生を図ることが考えられるようになりました。</w:t>
      </w:r>
    </w:p>
    <w:p w:rsidR="00F616E4" w:rsidRPr="00F74D40" w:rsidRDefault="00F616E4" w:rsidP="0004118D">
      <w:pPr>
        <w:rPr>
          <w:sz w:val="18"/>
          <w:szCs w:val="24"/>
        </w:rPr>
      </w:pPr>
    </w:p>
    <w:p w:rsidR="00924B98" w:rsidRPr="00F74D40" w:rsidRDefault="001B71EB" w:rsidP="0004118D">
      <w:pPr>
        <w:rPr>
          <w:b/>
          <w:sz w:val="18"/>
          <w:szCs w:val="24"/>
        </w:rPr>
      </w:pPr>
      <w:r w:rsidRPr="00F74D40">
        <w:rPr>
          <w:rFonts w:hint="eastAsia"/>
          <w:sz w:val="18"/>
          <w:szCs w:val="24"/>
        </w:rPr>
        <w:t xml:space="preserve">　</w:t>
      </w:r>
      <w:r w:rsidRPr="00F74D40">
        <w:rPr>
          <w:rFonts w:hint="eastAsia"/>
          <w:b/>
          <w:sz w:val="18"/>
          <w:szCs w:val="24"/>
        </w:rPr>
        <w:t>PRP</w:t>
      </w:r>
      <w:r w:rsidRPr="00F74D40">
        <w:rPr>
          <w:rFonts w:hint="eastAsia"/>
          <w:b/>
          <w:sz w:val="18"/>
          <w:szCs w:val="24"/>
        </w:rPr>
        <w:t>の当院での応用としては、</w:t>
      </w:r>
    </w:p>
    <w:p w:rsidR="00D30BFA" w:rsidRPr="00F74D40" w:rsidRDefault="00D1538D" w:rsidP="00C30107">
      <w:pPr>
        <w:pStyle w:val="a3"/>
        <w:numPr>
          <w:ilvl w:val="0"/>
          <w:numId w:val="1"/>
        </w:numPr>
        <w:ind w:leftChars="0"/>
        <w:rPr>
          <w:sz w:val="18"/>
          <w:szCs w:val="24"/>
        </w:rPr>
      </w:pPr>
      <w:r w:rsidRPr="00F74D40">
        <w:rPr>
          <w:rFonts w:hint="eastAsia"/>
          <w:sz w:val="18"/>
          <w:szCs w:val="24"/>
        </w:rPr>
        <w:t>インプラント</w:t>
      </w:r>
      <w:r w:rsidR="00C30107" w:rsidRPr="00F74D40">
        <w:rPr>
          <w:rFonts w:hint="eastAsia"/>
          <w:sz w:val="18"/>
          <w:szCs w:val="24"/>
        </w:rPr>
        <w:t>施行時の創傷部の止血効果や抗菌効果を得</w:t>
      </w:r>
      <w:r w:rsidR="00D30BFA" w:rsidRPr="00F74D40">
        <w:rPr>
          <w:rFonts w:hint="eastAsia"/>
          <w:sz w:val="18"/>
          <w:szCs w:val="24"/>
        </w:rPr>
        <w:t>るため。</w:t>
      </w:r>
    </w:p>
    <w:p w:rsidR="00D6452E" w:rsidRPr="00F74D40" w:rsidRDefault="00D30BFA" w:rsidP="00C30107">
      <w:pPr>
        <w:pStyle w:val="a3"/>
        <w:numPr>
          <w:ilvl w:val="0"/>
          <w:numId w:val="1"/>
        </w:numPr>
        <w:ind w:leftChars="0"/>
        <w:rPr>
          <w:sz w:val="18"/>
          <w:szCs w:val="24"/>
        </w:rPr>
      </w:pPr>
      <w:r w:rsidRPr="00F74D40">
        <w:rPr>
          <w:rFonts w:hint="eastAsia"/>
          <w:sz w:val="18"/>
          <w:szCs w:val="24"/>
        </w:rPr>
        <w:t>インプラント手術の</w:t>
      </w:r>
      <w:r w:rsidR="00F616E4" w:rsidRPr="00F74D40">
        <w:rPr>
          <w:rFonts w:hint="eastAsia"/>
          <w:sz w:val="18"/>
          <w:szCs w:val="24"/>
        </w:rPr>
        <w:t>創傷治癒を速めるため。</w:t>
      </w:r>
    </w:p>
    <w:p w:rsidR="00C30107" w:rsidRPr="00F74D40" w:rsidRDefault="00C30107" w:rsidP="00C30107">
      <w:pPr>
        <w:pStyle w:val="a3"/>
        <w:numPr>
          <w:ilvl w:val="0"/>
          <w:numId w:val="1"/>
        </w:numPr>
        <w:ind w:leftChars="0"/>
        <w:rPr>
          <w:sz w:val="18"/>
          <w:szCs w:val="24"/>
        </w:rPr>
      </w:pPr>
      <w:r w:rsidRPr="00F74D40">
        <w:rPr>
          <w:rFonts w:hint="eastAsia"/>
          <w:sz w:val="18"/>
          <w:szCs w:val="24"/>
        </w:rPr>
        <w:t>インプラント施行部位の骨吸収の抑制のため。</w:t>
      </w:r>
    </w:p>
    <w:p w:rsidR="00935749" w:rsidRPr="00F74D40" w:rsidRDefault="00C30107" w:rsidP="00F616E4">
      <w:pPr>
        <w:pStyle w:val="a3"/>
        <w:numPr>
          <w:ilvl w:val="0"/>
          <w:numId w:val="1"/>
        </w:numPr>
        <w:ind w:leftChars="0"/>
        <w:rPr>
          <w:rFonts w:hint="eastAsia"/>
          <w:sz w:val="18"/>
          <w:szCs w:val="24"/>
        </w:rPr>
      </w:pPr>
      <w:r w:rsidRPr="00F74D40">
        <w:rPr>
          <w:rFonts w:hint="eastAsia"/>
          <w:sz w:val="18"/>
          <w:szCs w:val="24"/>
        </w:rPr>
        <w:t>歯周組織再生療法において</w:t>
      </w:r>
      <w:r w:rsidR="00F616E4" w:rsidRPr="00F74D40">
        <w:rPr>
          <w:rFonts w:hint="eastAsia"/>
          <w:sz w:val="18"/>
          <w:szCs w:val="24"/>
        </w:rPr>
        <w:t>、歯周疾患などで失った骨欠損部に対して骨再生</w:t>
      </w:r>
      <w:r w:rsidR="00D30BFA" w:rsidRPr="00F74D40">
        <w:rPr>
          <w:rFonts w:hint="eastAsia"/>
          <w:sz w:val="18"/>
          <w:szCs w:val="24"/>
        </w:rPr>
        <w:t>の促進のため。</w:t>
      </w:r>
      <w:r w:rsidR="00935749" w:rsidRPr="00F74D40">
        <w:rPr>
          <w:rFonts w:hint="eastAsia"/>
          <w:sz w:val="18"/>
          <w:szCs w:val="24"/>
        </w:rPr>
        <w:t xml:space="preserve">　　　　　　　　　　　　　　　　　　</w:t>
      </w:r>
    </w:p>
    <w:p w:rsidR="00F616E4" w:rsidRPr="00F74D40" w:rsidRDefault="00F616E4" w:rsidP="00935749">
      <w:pPr>
        <w:rPr>
          <w:sz w:val="18"/>
          <w:szCs w:val="24"/>
        </w:rPr>
      </w:pPr>
      <w:r w:rsidRPr="00F74D40">
        <w:rPr>
          <w:rFonts w:hint="eastAsia"/>
          <w:sz w:val="18"/>
          <w:szCs w:val="24"/>
        </w:rPr>
        <w:t>などの目的のため、</w:t>
      </w:r>
      <w:r w:rsidR="00424F6E" w:rsidRPr="00F74D40">
        <w:rPr>
          <w:rFonts w:hint="eastAsia"/>
          <w:sz w:val="18"/>
          <w:szCs w:val="24"/>
        </w:rPr>
        <w:t>インプラント手術時、骨再生手術時に実施しています。</w:t>
      </w:r>
    </w:p>
    <w:p w:rsidR="00424F6E" w:rsidRPr="00F74D40" w:rsidRDefault="00424F6E" w:rsidP="00F616E4">
      <w:pPr>
        <w:rPr>
          <w:sz w:val="18"/>
          <w:szCs w:val="24"/>
        </w:rPr>
      </w:pPr>
    </w:p>
    <w:p w:rsidR="00F616E4" w:rsidRPr="00F74D40" w:rsidRDefault="00424F6E" w:rsidP="00F616E4">
      <w:pPr>
        <w:rPr>
          <w:b/>
          <w:sz w:val="18"/>
          <w:szCs w:val="24"/>
        </w:rPr>
      </w:pPr>
      <w:r w:rsidRPr="00F74D40">
        <w:rPr>
          <w:rFonts w:hint="eastAsia"/>
          <w:b/>
          <w:sz w:val="18"/>
          <w:szCs w:val="24"/>
        </w:rPr>
        <w:t xml:space="preserve">　</w:t>
      </w:r>
      <w:r w:rsidRPr="00F74D40">
        <w:rPr>
          <w:rFonts w:hint="eastAsia"/>
          <w:b/>
          <w:sz w:val="18"/>
          <w:szCs w:val="24"/>
        </w:rPr>
        <w:t>PRP</w:t>
      </w:r>
      <w:r w:rsidRPr="00F74D40">
        <w:rPr>
          <w:rFonts w:hint="eastAsia"/>
          <w:b/>
          <w:sz w:val="18"/>
          <w:szCs w:val="24"/>
        </w:rPr>
        <w:t>療法の流れ</w:t>
      </w:r>
    </w:p>
    <w:p w:rsidR="00424F6E" w:rsidRPr="00F74D40" w:rsidRDefault="00424F6E" w:rsidP="00424F6E">
      <w:pPr>
        <w:pStyle w:val="a3"/>
        <w:numPr>
          <w:ilvl w:val="0"/>
          <w:numId w:val="2"/>
        </w:numPr>
        <w:ind w:leftChars="0"/>
        <w:rPr>
          <w:sz w:val="18"/>
          <w:szCs w:val="24"/>
        </w:rPr>
      </w:pPr>
      <w:r w:rsidRPr="00F74D40">
        <w:rPr>
          <w:rFonts w:hint="eastAsia"/>
          <w:sz w:val="18"/>
          <w:szCs w:val="24"/>
        </w:rPr>
        <w:t>患者さまの腕から採血します。</w:t>
      </w:r>
    </w:p>
    <w:p w:rsidR="00424F6E" w:rsidRPr="00F74D40" w:rsidRDefault="00424F6E" w:rsidP="00424F6E">
      <w:pPr>
        <w:pStyle w:val="a3"/>
        <w:numPr>
          <w:ilvl w:val="0"/>
          <w:numId w:val="2"/>
        </w:numPr>
        <w:ind w:leftChars="0"/>
        <w:rPr>
          <w:sz w:val="18"/>
          <w:szCs w:val="24"/>
        </w:rPr>
      </w:pPr>
      <w:r w:rsidRPr="00F74D40">
        <w:rPr>
          <w:rFonts w:hint="eastAsia"/>
          <w:sz w:val="18"/>
          <w:szCs w:val="24"/>
        </w:rPr>
        <w:t>インプラント手術、骨再生手術と並行して</w:t>
      </w:r>
      <w:r w:rsidRPr="00F74D40">
        <w:rPr>
          <w:rFonts w:hint="eastAsia"/>
          <w:sz w:val="18"/>
          <w:szCs w:val="24"/>
        </w:rPr>
        <w:t>PRP</w:t>
      </w:r>
      <w:r w:rsidRPr="00F74D40">
        <w:rPr>
          <w:rFonts w:hint="eastAsia"/>
          <w:sz w:val="18"/>
          <w:szCs w:val="24"/>
        </w:rPr>
        <w:t>を精製します。</w:t>
      </w:r>
    </w:p>
    <w:p w:rsidR="00424F6E" w:rsidRPr="00F74D40" w:rsidRDefault="00424F6E" w:rsidP="00A17B52">
      <w:pPr>
        <w:pStyle w:val="a3"/>
        <w:numPr>
          <w:ilvl w:val="0"/>
          <w:numId w:val="2"/>
        </w:numPr>
        <w:ind w:leftChars="0"/>
        <w:rPr>
          <w:sz w:val="18"/>
          <w:szCs w:val="24"/>
        </w:rPr>
      </w:pPr>
      <w:r w:rsidRPr="00F74D40">
        <w:rPr>
          <w:rFonts w:hint="eastAsia"/>
          <w:sz w:val="18"/>
          <w:szCs w:val="24"/>
        </w:rPr>
        <w:t>出来あがった</w:t>
      </w:r>
      <w:r w:rsidRPr="00F74D40">
        <w:rPr>
          <w:rFonts w:hint="eastAsia"/>
          <w:sz w:val="18"/>
          <w:szCs w:val="24"/>
        </w:rPr>
        <w:t>PRP</w:t>
      </w:r>
      <w:r w:rsidRPr="00F74D40">
        <w:rPr>
          <w:rFonts w:hint="eastAsia"/>
          <w:sz w:val="18"/>
          <w:szCs w:val="24"/>
        </w:rPr>
        <w:t>を患者さまの手術部位に</w:t>
      </w:r>
      <w:r w:rsidR="00D30BFA" w:rsidRPr="00F74D40">
        <w:rPr>
          <w:rFonts w:hint="eastAsia"/>
          <w:sz w:val="18"/>
          <w:szCs w:val="24"/>
        </w:rPr>
        <w:t>移植</w:t>
      </w:r>
      <w:r w:rsidRPr="00F74D40">
        <w:rPr>
          <w:rFonts w:hint="eastAsia"/>
          <w:sz w:val="18"/>
          <w:szCs w:val="24"/>
        </w:rPr>
        <w:t>します。</w:t>
      </w:r>
    </w:p>
    <w:p w:rsidR="00F616E4" w:rsidRPr="00F74D40" w:rsidRDefault="00F616E4" w:rsidP="00424F6E">
      <w:pPr>
        <w:rPr>
          <w:sz w:val="18"/>
          <w:szCs w:val="24"/>
        </w:rPr>
      </w:pPr>
    </w:p>
    <w:p w:rsidR="00424F6E" w:rsidRPr="00F74D40" w:rsidRDefault="00D30BFA" w:rsidP="00424F6E">
      <w:pPr>
        <w:rPr>
          <w:b/>
          <w:sz w:val="18"/>
          <w:szCs w:val="24"/>
        </w:rPr>
      </w:pPr>
      <w:r w:rsidRPr="00F74D40">
        <w:rPr>
          <w:rFonts w:hint="eastAsia"/>
          <w:b/>
          <w:sz w:val="18"/>
          <w:szCs w:val="24"/>
        </w:rPr>
        <w:t xml:space="preserve">　</w:t>
      </w:r>
      <w:r w:rsidRPr="00F74D40">
        <w:rPr>
          <w:rFonts w:hint="eastAsia"/>
          <w:b/>
          <w:sz w:val="18"/>
          <w:szCs w:val="24"/>
        </w:rPr>
        <w:t>PRP</w:t>
      </w:r>
      <w:r w:rsidRPr="00F74D40">
        <w:rPr>
          <w:rFonts w:hint="eastAsia"/>
          <w:b/>
          <w:sz w:val="18"/>
          <w:szCs w:val="24"/>
        </w:rPr>
        <w:t>療法の安全性</w:t>
      </w:r>
    </w:p>
    <w:p w:rsidR="00D30BFA" w:rsidRPr="00F74D40" w:rsidRDefault="00D30BFA" w:rsidP="00D30BFA">
      <w:pPr>
        <w:pStyle w:val="a3"/>
        <w:numPr>
          <w:ilvl w:val="0"/>
          <w:numId w:val="3"/>
        </w:numPr>
        <w:ind w:leftChars="0"/>
        <w:rPr>
          <w:sz w:val="18"/>
          <w:szCs w:val="24"/>
        </w:rPr>
      </w:pPr>
      <w:r w:rsidRPr="00F74D40">
        <w:rPr>
          <w:rFonts w:hint="eastAsia"/>
          <w:sz w:val="18"/>
          <w:szCs w:val="24"/>
        </w:rPr>
        <w:t>PRP</w:t>
      </w:r>
      <w:r w:rsidRPr="00F74D40">
        <w:rPr>
          <w:rFonts w:hint="eastAsia"/>
          <w:sz w:val="18"/>
          <w:szCs w:val="24"/>
        </w:rPr>
        <w:t>は患者さまご自身の血液から精製していますので、免疫拒絶反応も無く安全です。</w:t>
      </w:r>
    </w:p>
    <w:p w:rsidR="00D30BFA" w:rsidRPr="00F74D40" w:rsidRDefault="00D30BFA" w:rsidP="00D30BFA">
      <w:pPr>
        <w:pStyle w:val="a3"/>
        <w:numPr>
          <w:ilvl w:val="0"/>
          <w:numId w:val="3"/>
        </w:numPr>
        <w:ind w:leftChars="0"/>
        <w:rPr>
          <w:sz w:val="18"/>
          <w:szCs w:val="24"/>
        </w:rPr>
      </w:pPr>
      <w:r w:rsidRPr="00F74D40">
        <w:rPr>
          <w:rFonts w:hint="eastAsia"/>
          <w:sz w:val="18"/>
          <w:szCs w:val="24"/>
        </w:rPr>
        <w:t>当院では、</w:t>
      </w:r>
      <w:r w:rsidR="00DB3CE4" w:rsidRPr="00F74D40">
        <w:rPr>
          <w:rFonts w:hint="eastAsia"/>
          <w:sz w:val="18"/>
          <w:szCs w:val="24"/>
        </w:rPr>
        <w:t>PRP</w:t>
      </w:r>
      <w:r w:rsidR="00DB3CE4" w:rsidRPr="00F74D40">
        <w:rPr>
          <w:rFonts w:hint="eastAsia"/>
          <w:sz w:val="18"/>
          <w:szCs w:val="24"/>
        </w:rPr>
        <w:t>精製のための器具・機材を備えており、インプラント治療や歯周組織再生療法に活用しています。</w:t>
      </w:r>
    </w:p>
    <w:p w:rsidR="00826FBA" w:rsidRPr="00F74D40" w:rsidRDefault="00DB3CE4" w:rsidP="00A17B52">
      <w:pPr>
        <w:pStyle w:val="a3"/>
        <w:numPr>
          <w:ilvl w:val="0"/>
          <w:numId w:val="3"/>
        </w:numPr>
        <w:ind w:leftChars="0"/>
        <w:rPr>
          <w:sz w:val="18"/>
          <w:szCs w:val="24"/>
        </w:rPr>
      </w:pPr>
      <w:r w:rsidRPr="00F74D40">
        <w:rPr>
          <w:rFonts w:hint="eastAsia"/>
          <w:sz w:val="18"/>
          <w:szCs w:val="24"/>
        </w:rPr>
        <w:t>当院では、１０数年来、年間７０回程の手術に</w:t>
      </w:r>
      <w:r w:rsidR="00826FBA" w:rsidRPr="00F74D40">
        <w:rPr>
          <w:rFonts w:hint="eastAsia"/>
          <w:sz w:val="18"/>
          <w:szCs w:val="24"/>
        </w:rPr>
        <w:t>ほぼ全てに</w:t>
      </w:r>
      <w:r w:rsidRPr="00F74D40">
        <w:rPr>
          <w:rFonts w:hint="eastAsia"/>
          <w:sz w:val="18"/>
          <w:szCs w:val="24"/>
        </w:rPr>
        <w:t>PRP</w:t>
      </w:r>
      <w:r w:rsidRPr="00F74D40">
        <w:rPr>
          <w:rFonts w:hint="eastAsia"/>
          <w:sz w:val="18"/>
          <w:szCs w:val="24"/>
        </w:rPr>
        <w:t>療法を</w:t>
      </w:r>
      <w:r w:rsidR="00826FBA" w:rsidRPr="00F74D40">
        <w:rPr>
          <w:rFonts w:hint="eastAsia"/>
          <w:sz w:val="18"/>
          <w:szCs w:val="24"/>
        </w:rPr>
        <w:t>取り入れておりますが、副作用がみられたことはありません。</w:t>
      </w:r>
    </w:p>
    <w:p w:rsidR="00826FBA" w:rsidRPr="00F74D40" w:rsidRDefault="00826FBA" w:rsidP="00826FBA">
      <w:pPr>
        <w:rPr>
          <w:rFonts w:hint="eastAsia"/>
          <w:sz w:val="18"/>
          <w:szCs w:val="24"/>
        </w:rPr>
      </w:pPr>
    </w:p>
    <w:p w:rsidR="00A17B52" w:rsidRPr="00F74D40" w:rsidRDefault="00A17B52" w:rsidP="00826FBA">
      <w:pPr>
        <w:rPr>
          <w:rFonts w:hint="eastAsia"/>
          <w:b/>
          <w:sz w:val="18"/>
          <w:szCs w:val="24"/>
        </w:rPr>
      </w:pPr>
      <w:r w:rsidRPr="00F74D40">
        <w:rPr>
          <w:rFonts w:hint="eastAsia"/>
          <w:b/>
          <w:sz w:val="18"/>
          <w:szCs w:val="24"/>
        </w:rPr>
        <w:t xml:space="preserve">　</w:t>
      </w:r>
      <w:r w:rsidRPr="00F74D40">
        <w:rPr>
          <w:rFonts w:hint="eastAsia"/>
          <w:b/>
          <w:sz w:val="18"/>
          <w:szCs w:val="24"/>
        </w:rPr>
        <w:t>PRP</w:t>
      </w:r>
      <w:r w:rsidRPr="00F74D40">
        <w:rPr>
          <w:rFonts w:hint="eastAsia"/>
          <w:b/>
          <w:sz w:val="18"/>
          <w:szCs w:val="24"/>
        </w:rPr>
        <w:t>以外の治療法</w:t>
      </w:r>
    </w:p>
    <w:p w:rsidR="00DD591E" w:rsidRPr="00F74D40" w:rsidRDefault="00A17B52" w:rsidP="00935749">
      <w:pPr>
        <w:pStyle w:val="a3"/>
        <w:ind w:leftChars="0" w:left="420"/>
        <w:rPr>
          <w:rFonts w:hint="eastAsia"/>
          <w:sz w:val="18"/>
          <w:szCs w:val="24"/>
        </w:rPr>
      </w:pPr>
      <w:r w:rsidRPr="00F74D40">
        <w:rPr>
          <w:rFonts w:hint="eastAsia"/>
          <w:sz w:val="18"/>
          <w:szCs w:val="24"/>
        </w:rPr>
        <w:t>PRP</w:t>
      </w:r>
      <w:r w:rsidRPr="00F74D40">
        <w:rPr>
          <w:rFonts w:hint="eastAsia"/>
          <w:sz w:val="18"/>
          <w:szCs w:val="24"/>
        </w:rPr>
        <w:t>療法と同様の効果を得る治療法としては、</w:t>
      </w:r>
      <w:r w:rsidR="003024D2" w:rsidRPr="00F74D40">
        <w:rPr>
          <w:rFonts w:hint="eastAsia"/>
          <w:sz w:val="18"/>
          <w:szCs w:val="24"/>
        </w:rPr>
        <w:t>骨再生を目的に、</w:t>
      </w:r>
      <w:r w:rsidRPr="00F74D40">
        <w:rPr>
          <w:rFonts w:hint="eastAsia"/>
          <w:sz w:val="18"/>
          <w:szCs w:val="24"/>
        </w:rPr>
        <w:t>自己血を用いず生理食塩水を代用</w:t>
      </w:r>
      <w:r w:rsidR="003024D2" w:rsidRPr="00F74D40">
        <w:rPr>
          <w:rFonts w:hint="eastAsia"/>
          <w:sz w:val="18"/>
          <w:szCs w:val="24"/>
        </w:rPr>
        <w:t>し人工骨補填剤と混和して手術部位に使用</w:t>
      </w:r>
      <w:r w:rsidR="00BA1B18" w:rsidRPr="00F74D40">
        <w:rPr>
          <w:rFonts w:hint="eastAsia"/>
          <w:sz w:val="18"/>
          <w:szCs w:val="24"/>
        </w:rPr>
        <w:t>する</w:t>
      </w:r>
      <w:r w:rsidR="00DD591E" w:rsidRPr="00F74D40">
        <w:rPr>
          <w:rFonts w:hint="eastAsia"/>
          <w:sz w:val="18"/>
          <w:szCs w:val="24"/>
        </w:rPr>
        <w:t>方法</w:t>
      </w:r>
      <w:r w:rsidRPr="00F74D40">
        <w:rPr>
          <w:rFonts w:hint="eastAsia"/>
          <w:sz w:val="18"/>
          <w:szCs w:val="24"/>
        </w:rPr>
        <w:t>が考えられます。採血をしない</w:t>
      </w:r>
      <w:r w:rsidR="00DD591E" w:rsidRPr="00F74D40">
        <w:rPr>
          <w:rFonts w:hint="eastAsia"/>
          <w:sz w:val="18"/>
          <w:szCs w:val="24"/>
        </w:rPr>
        <w:t>、</w:t>
      </w:r>
      <w:r w:rsidR="00BA1B18" w:rsidRPr="00F74D40">
        <w:rPr>
          <w:rFonts w:hint="eastAsia"/>
          <w:sz w:val="18"/>
          <w:szCs w:val="24"/>
        </w:rPr>
        <w:t>PRP</w:t>
      </w:r>
      <w:r w:rsidR="00BA1B18" w:rsidRPr="00F74D40">
        <w:rPr>
          <w:rFonts w:hint="eastAsia"/>
          <w:sz w:val="18"/>
          <w:szCs w:val="24"/>
        </w:rPr>
        <w:t>の精製も無い</w:t>
      </w:r>
      <w:r w:rsidRPr="00F74D40">
        <w:rPr>
          <w:rFonts w:hint="eastAsia"/>
          <w:sz w:val="18"/>
          <w:szCs w:val="24"/>
        </w:rPr>
        <w:t>分簡便な方法で</w:t>
      </w:r>
      <w:r w:rsidR="003024D2" w:rsidRPr="00F74D40">
        <w:rPr>
          <w:rFonts w:hint="eastAsia"/>
          <w:sz w:val="18"/>
          <w:szCs w:val="24"/>
        </w:rPr>
        <w:t>あり危険性も無いと考えられますが、</w:t>
      </w:r>
      <w:r w:rsidR="003024D2" w:rsidRPr="00F74D40">
        <w:rPr>
          <w:rFonts w:hint="eastAsia"/>
          <w:sz w:val="18"/>
          <w:szCs w:val="24"/>
        </w:rPr>
        <w:t>P</w:t>
      </w:r>
      <w:r w:rsidR="00DD591E" w:rsidRPr="00F74D40">
        <w:rPr>
          <w:rFonts w:hint="eastAsia"/>
          <w:sz w:val="18"/>
          <w:szCs w:val="24"/>
        </w:rPr>
        <w:t>RP</w:t>
      </w:r>
      <w:r w:rsidR="00DD591E" w:rsidRPr="00F74D40">
        <w:rPr>
          <w:rFonts w:hint="eastAsia"/>
          <w:sz w:val="18"/>
          <w:szCs w:val="24"/>
        </w:rPr>
        <w:t>を使用しないことで効果としては劣ると考えられます。</w:t>
      </w:r>
    </w:p>
    <w:p w:rsidR="00DD591E" w:rsidRPr="00F74D40" w:rsidRDefault="00DD591E" w:rsidP="00F74D40">
      <w:pPr>
        <w:pStyle w:val="a3"/>
        <w:ind w:leftChars="0" w:left="420" w:firstLineChars="100" w:firstLine="180"/>
        <w:rPr>
          <w:rFonts w:hint="eastAsia"/>
          <w:sz w:val="18"/>
          <w:szCs w:val="24"/>
        </w:rPr>
      </w:pPr>
    </w:p>
    <w:p w:rsidR="00DD591E" w:rsidRPr="00F74D40" w:rsidRDefault="00DD591E" w:rsidP="00DD591E">
      <w:pPr>
        <w:rPr>
          <w:rFonts w:hint="eastAsia"/>
          <w:b/>
          <w:sz w:val="18"/>
          <w:szCs w:val="24"/>
        </w:rPr>
      </w:pPr>
      <w:r w:rsidRPr="00F74D40">
        <w:rPr>
          <w:rFonts w:hint="eastAsia"/>
          <w:b/>
          <w:sz w:val="18"/>
          <w:szCs w:val="24"/>
        </w:rPr>
        <w:t xml:space="preserve">　</w:t>
      </w:r>
      <w:r w:rsidRPr="00F74D40">
        <w:rPr>
          <w:rFonts w:hint="eastAsia"/>
          <w:b/>
          <w:sz w:val="18"/>
          <w:szCs w:val="24"/>
        </w:rPr>
        <w:t>PRP</w:t>
      </w:r>
      <w:r w:rsidRPr="00F74D40">
        <w:rPr>
          <w:rFonts w:hint="eastAsia"/>
          <w:b/>
          <w:sz w:val="18"/>
          <w:szCs w:val="24"/>
        </w:rPr>
        <w:t>療法の費用について</w:t>
      </w:r>
    </w:p>
    <w:p w:rsidR="009A5AE1" w:rsidRPr="00F74D40" w:rsidRDefault="00DD591E" w:rsidP="00DD591E">
      <w:pPr>
        <w:rPr>
          <w:rFonts w:hint="eastAsia"/>
          <w:sz w:val="18"/>
          <w:szCs w:val="24"/>
        </w:rPr>
      </w:pPr>
      <w:r w:rsidRPr="00F74D40">
        <w:rPr>
          <w:rFonts w:hint="eastAsia"/>
          <w:sz w:val="18"/>
          <w:szCs w:val="24"/>
        </w:rPr>
        <w:t xml:space="preserve">　　　</w:t>
      </w:r>
      <w:r w:rsidR="00BA1B18" w:rsidRPr="00F74D40">
        <w:rPr>
          <w:rFonts w:hint="eastAsia"/>
          <w:sz w:val="18"/>
          <w:szCs w:val="24"/>
        </w:rPr>
        <w:t>当院では、</w:t>
      </w:r>
      <w:r w:rsidR="00BA1B18" w:rsidRPr="00F74D40">
        <w:rPr>
          <w:rFonts w:hint="eastAsia"/>
          <w:sz w:val="18"/>
          <w:szCs w:val="24"/>
        </w:rPr>
        <w:t>PRP</w:t>
      </w:r>
      <w:r w:rsidR="00BA1B18" w:rsidRPr="00F74D40">
        <w:rPr>
          <w:rFonts w:hint="eastAsia"/>
          <w:sz w:val="18"/>
          <w:szCs w:val="24"/>
        </w:rPr>
        <w:t>療法としての費用は設定しておりません。それぞれの手術費用に含まれるとご理解下さい</w:t>
      </w:r>
      <w:r w:rsidR="009A5AE1" w:rsidRPr="00F74D40">
        <w:rPr>
          <w:rFonts w:hint="eastAsia"/>
          <w:sz w:val="18"/>
          <w:szCs w:val="24"/>
        </w:rPr>
        <w:t>。</w:t>
      </w:r>
    </w:p>
    <w:p w:rsidR="009A5AE1" w:rsidRPr="00F74D40" w:rsidRDefault="009A5AE1" w:rsidP="00DD591E">
      <w:pPr>
        <w:rPr>
          <w:rFonts w:hint="eastAsia"/>
          <w:sz w:val="18"/>
          <w:szCs w:val="24"/>
        </w:rPr>
      </w:pPr>
    </w:p>
    <w:p w:rsidR="009A5AE1" w:rsidRPr="00F74D40" w:rsidRDefault="009A5AE1" w:rsidP="00DD591E">
      <w:pPr>
        <w:rPr>
          <w:rFonts w:hint="eastAsia"/>
          <w:b/>
          <w:sz w:val="18"/>
          <w:szCs w:val="24"/>
        </w:rPr>
      </w:pPr>
      <w:r w:rsidRPr="00F74D40">
        <w:rPr>
          <w:rFonts w:hint="eastAsia"/>
          <w:b/>
          <w:sz w:val="18"/>
          <w:szCs w:val="24"/>
        </w:rPr>
        <w:t xml:space="preserve">　患者様への対応</w:t>
      </w:r>
    </w:p>
    <w:p w:rsidR="009A5AE1" w:rsidRPr="00F74D40" w:rsidRDefault="00F74D40" w:rsidP="00F74D40">
      <w:pPr>
        <w:pStyle w:val="a3"/>
        <w:numPr>
          <w:ilvl w:val="0"/>
          <w:numId w:val="5"/>
        </w:numPr>
        <w:ind w:leftChars="0"/>
        <w:rPr>
          <w:rFonts w:hint="eastAsia"/>
          <w:sz w:val="18"/>
          <w:szCs w:val="24"/>
        </w:rPr>
      </w:pPr>
      <w:r>
        <w:rPr>
          <w:rFonts w:hint="eastAsia"/>
          <w:sz w:val="18"/>
          <w:szCs w:val="24"/>
          <w:highlight w:val="lightGray"/>
        </w:rPr>
        <w:t xml:space="preserve">　　</w:t>
      </w:r>
      <w:r w:rsidR="009A5AE1" w:rsidRPr="00F74D40">
        <w:rPr>
          <w:rFonts w:hint="eastAsia"/>
          <w:sz w:val="18"/>
          <w:szCs w:val="24"/>
        </w:rPr>
        <w:t>再生医療等を受けることを拒否することは任意であります。</w:t>
      </w:r>
    </w:p>
    <w:p w:rsidR="009A5AE1" w:rsidRPr="00F74D40" w:rsidRDefault="00F74D40" w:rsidP="009A5AE1">
      <w:pPr>
        <w:pStyle w:val="a3"/>
        <w:numPr>
          <w:ilvl w:val="0"/>
          <w:numId w:val="5"/>
        </w:numPr>
        <w:ind w:leftChars="0"/>
        <w:rPr>
          <w:rFonts w:hint="eastAsia"/>
          <w:sz w:val="18"/>
          <w:szCs w:val="24"/>
        </w:rPr>
      </w:pPr>
      <w:r>
        <w:rPr>
          <w:rFonts w:hint="eastAsia"/>
          <w:sz w:val="18"/>
          <w:szCs w:val="24"/>
          <w:highlight w:val="lightGray"/>
        </w:rPr>
        <w:t xml:space="preserve">　　</w:t>
      </w:r>
      <w:r w:rsidR="009A5AE1" w:rsidRPr="00F74D40">
        <w:rPr>
          <w:rFonts w:hint="eastAsia"/>
          <w:sz w:val="18"/>
          <w:szCs w:val="24"/>
        </w:rPr>
        <w:t>再生医療等を受けることを拒否すること又は同意を撤回することにより不利益な取り扱いを受けることはありません。</w:t>
      </w:r>
    </w:p>
    <w:p w:rsidR="009A5AE1" w:rsidRPr="00F74D40" w:rsidRDefault="00F74D40" w:rsidP="009A5AE1">
      <w:pPr>
        <w:pStyle w:val="a3"/>
        <w:numPr>
          <w:ilvl w:val="0"/>
          <w:numId w:val="5"/>
        </w:numPr>
        <w:ind w:leftChars="0"/>
        <w:rPr>
          <w:sz w:val="18"/>
          <w:szCs w:val="24"/>
        </w:rPr>
      </w:pPr>
      <w:r>
        <w:rPr>
          <w:rFonts w:hint="eastAsia"/>
          <w:sz w:val="18"/>
          <w:szCs w:val="24"/>
          <w:highlight w:val="lightGray"/>
        </w:rPr>
        <w:t xml:space="preserve">　　</w:t>
      </w:r>
      <w:r w:rsidR="009A5AE1" w:rsidRPr="00F74D40">
        <w:rPr>
          <w:rFonts w:hint="eastAsia"/>
          <w:sz w:val="18"/>
          <w:szCs w:val="24"/>
        </w:rPr>
        <w:t>患者様の個人情報は、院内の個人情報取扱実施規定に基づきます。</w:t>
      </w:r>
    </w:p>
    <w:sectPr w:rsidR="009A5AE1" w:rsidRPr="00F74D40" w:rsidSect="00935749">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2B4" w:rsidRDefault="009362B4" w:rsidP="009427B6">
      <w:r>
        <w:separator/>
      </w:r>
    </w:p>
  </w:endnote>
  <w:endnote w:type="continuationSeparator" w:id="0">
    <w:p w:rsidR="009362B4" w:rsidRDefault="009362B4" w:rsidP="009427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2B4" w:rsidRDefault="009362B4" w:rsidP="009427B6">
      <w:r>
        <w:separator/>
      </w:r>
    </w:p>
  </w:footnote>
  <w:footnote w:type="continuationSeparator" w:id="0">
    <w:p w:rsidR="009362B4" w:rsidRDefault="009362B4" w:rsidP="009427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D740F"/>
    <w:multiLevelType w:val="hybridMultilevel"/>
    <w:tmpl w:val="24A067DC"/>
    <w:lvl w:ilvl="0" w:tplc="F970C2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5D03088"/>
    <w:multiLevelType w:val="hybridMultilevel"/>
    <w:tmpl w:val="88B29F0A"/>
    <w:lvl w:ilvl="0" w:tplc="E474F15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95835A7"/>
    <w:multiLevelType w:val="hybridMultilevel"/>
    <w:tmpl w:val="5FBE8BC8"/>
    <w:lvl w:ilvl="0" w:tplc="B546BE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F332AA"/>
    <w:multiLevelType w:val="hybridMultilevel"/>
    <w:tmpl w:val="5C163ED0"/>
    <w:lvl w:ilvl="0" w:tplc="03F4038E">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CE0659F"/>
    <w:multiLevelType w:val="hybridMultilevel"/>
    <w:tmpl w:val="54664758"/>
    <w:lvl w:ilvl="0" w:tplc="2A7C54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4118D"/>
    <w:rsid w:val="0004118D"/>
    <w:rsid w:val="001B71EB"/>
    <w:rsid w:val="00211F8A"/>
    <w:rsid w:val="003024D2"/>
    <w:rsid w:val="00424F6E"/>
    <w:rsid w:val="004B1A61"/>
    <w:rsid w:val="00514E13"/>
    <w:rsid w:val="007043F1"/>
    <w:rsid w:val="00826FBA"/>
    <w:rsid w:val="00876462"/>
    <w:rsid w:val="00924B98"/>
    <w:rsid w:val="00935749"/>
    <w:rsid w:val="009362B4"/>
    <w:rsid w:val="009427B6"/>
    <w:rsid w:val="009A5AE1"/>
    <w:rsid w:val="00A17B52"/>
    <w:rsid w:val="00BA1B18"/>
    <w:rsid w:val="00BD3F3C"/>
    <w:rsid w:val="00C30107"/>
    <w:rsid w:val="00C33070"/>
    <w:rsid w:val="00CF675A"/>
    <w:rsid w:val="00D07A64"/>
    <w:rsid w:val="00D1538D"/>
    <w:rsid w:val="00D30BFA"/>
    <w:rsid w:val="00D6452E"/>
    <w:rsid w:val="00DB3CE4"/>
    <w:rsid w:val="00DD591E"/>
    <w:rsid w:val="00E43F6B"/>
    <w:rsid w:val="00F616E4"/>
    <w:rsid w:val="00F74D4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E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452E"/>
    <w:pPr>
      <w:ind w:leftChars="400" w:left="840"/>
    </w:pPr>
  </w:style>
  <w:style w:type="paragraph" w:styleId="a4">
    <w:name w:val="header"/>
    <w:basedOn w:val="a"/>
    <w:link w:val="a5"/>
    <w:uiPriority w:val="99"/>
    <w:semiHidden/>
    <w:unhideWhenUsed/>
    <w:rsid w:val="009427B6"/>
    <w:pPr>
      <w:tabs>
        <w:tab w:val="center" w:pos="4252"/>
        <w:tab w:val="right" w:pos="8504"/>
      </w:tabs>
      <w:snapToGrid w:val="0"/>
    </w:pPr>
  </w:style>
  <w:style w:type="character" w:customStyle="1" w:styleId="a5">
    <w:name w:val="ヘッダー (文字)"/>
    <w:basedOn w:val="a0"/>
    <w:link w:val="a4"/>
    <w:uiPriority w:val="99"/>
    <w:semiHidden/>
    <w:rsid w:val="009427B6"/>
  </w:style>
  <w:style w:type="paragraph" w:styleId="a6">
    <w:name w:val="footer"/>
    <w:basedOn w:val="a"/>
    <w:link w:val="a7"/>
    <w:uiPriority w:val="99"/>
    <w:semiHidden/>
    <w:unhideWhenUsed/>
    <w:rsid w:val="009427B6"/>
    <w:pPr>
      <w:tabs>
        <w:tab w:val="center" w:pos="4252"/>
        <w:tab w:val="right" w:pos="8504"/>
      </w:tabs>
      <w:snapToGrid w:val="0"/>
    </w:pPr>
  </w:style>
  <w:style w:type="character" w:customStyle="1" w:styleId="a7">
    <w:name w:val="フッター (文字)"/>
    <w:basedOn w:val="a0"/>
    <w:link w:val="a6"/>
    <w:uiPriority w:val="99"/>
    <w:semiHidden/>
    <w:rsid w:val="009427B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151</Words>
  <Characters>866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tomoko</dc:creator>
  <cp:lastModifiedBy>tomoko</cp:lastModifiedBy>
  <cp:revision>4</cp:revision>
  <cp:lastPrinted>2016-04-19T02:16:00Z</cp:lastPrinted>
  <dcterms:created xsi:type="dcterms:W3CDTF">2016-04-13T13:05:00Z</dcterms:created>
  <dcterms:modified xsi:type="dcterms:W3CDTF">2016-04-19T02:21:00Z</dcterms:modified>
</cp:coreProperties>
</file>