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73" w:rsidRPr="008046F1" w:rsidRDefault="00CC2173" w:rsidP="00CC2173">
      <w:pPr>
        <w:autoSpaceDE w:val="0"/>
        <w:autoSpaceDN w:val="0"/>
        <w:adjustRightInd w:val="0"/>
        <w:jc w:val="center"/>
        <w:rPr>
          <w:rFonts w:ascii="ＭＳ Ｐゴシック" w:eastAsia="ＭＳ Ｐゴシック" w:hAnsi="ＭＳ Ｐゴシック" w:cs="RyuminPro-Heavy"/>
          <w:color w:val="000000"/>
          <w:kern w:val="0"/>
          <w:sz w:val="28"/>
          <w:szCs w:val="28"/>
        </w:rPr>
      </w:pPr>
      <w:r w:rsidRPr="008046F1">
        <w:rPr>
          <w:rFonts w:ascii="ＭＳ Ｐゴシック" w:eastAsia="ＭＳ Ｐゴシック" w:hAnsi="ＭＳ Ｐゴシック" w:cs="RyuminPro-Heavy" w:hint="eastAsia"/>
          <w:color w:val="000000"/>
          <w:kern w:val="0"/>
          <w:sz w:val="28"/>
          <w:szCs w:val="28"/>
        </w:rPr>
        <w:t>自家培養真皮線維芽細胞移植術</w:t>
      </w:r>
      <w:r w:rsidR="008046F1">
        <w:rPr>
          <w:rFonts w:ascii="ＭＳ Ｐゴシック" w:eastAsia="ＭＳ Ｐゴシック" w:hAnsi="ＭＳ Ｐゴシック" w:cs="RyuminPro-Heavy" w:hint="eastAsia"/>
          <w:color w:val="000000"/>
          <w:kern w:val="0"/>
          <w:sz w:val="28"/>
          <w:szCs w:val="28"/>
        </w:rPr>
        <w:t xml:space="preserve">　　</w:t>
      </w:r>
      <w:r w:rsidRPr="008046F1">
        <w:rPr>
          <w:rFonts w:ascii="ＭＳ Ｐゴシック" w:eastAsia="ＭＳ Ｐゴシック" w:hAnsi="ＭＳ Ｐゴシック" w:cs="RyuminPro-Heavy" w:hint="eastAsia"/>
          <w:color w:val="000000"/>
          <w:kern w:val="0"/>
          <w:sz w:val="28"/>
          <w:szCs w:val="28"/>
        </w:rPr>
        <w:t>説明・同意書</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CC2173">
        <w:rPr>
          <w:rFonts w:ascii="ＭＳ Ｐゴシック" w:eastAsia="ＭＳ Ｐゴシック" w:hAnsi="ＭＳ Ｐゴシック" w:cs="RyuminPro-Heavy" w:hint="eastAsia"/>
          <w:b/>
          <w:color w:val="FFFFFF"/>
          <w:kern w:val="0"/>
          <w:sz w:val="24"/>
          <w:szCs w:val="24"/>
        </w:rPr>
        <w:t>１</w:t>
      </w:r>
      <w:r w:rsidRPr="008046F1">
        <w:rPr>
          <w:rFonts w:ascii="ＭＳ Ｐゴシック" w:eastAsia="ＭＳ Ｐゴシック" w:hAnsi="ＭＳ Ｐゴシック" w:cs="RyuminPro-Heavy"/>
          <w:b/>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はじめに</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より内容をご理解いただくために、皮膚の構造から説明いたします。</w:t>
      </w:r>
    </w:p>
    <w:p w:rsidR="00CC2173" w:rsidRPr="008046F1" w:rsidRDefault="00E448B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皮膚の構造</w:t>
      </w:r>
      <w:r w:rsidR="009B4F09"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皮膚は表皮（ひょうひ）と真皮（しんぴ）からできています。表皮の厚さは平均約０．２㎜であり、その９５％は表皮ケラチノサイトという細胞で構成されています。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一方、真皮の厚さは平均約２㎜で、８０％以上はコラーゲン線維からできており、肌のハリを保っています。そのコラーゲン線維を作るのが、真皮線維芽細胞です。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真皮線維芽細胞……真皮の線維を作り出す芽のような細胞</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本治療の対象となる症状</w:t>
      </w:r>
      <w:r w:rsidRPr="008046F1">
        <w:rPr>
          <w:rFonts w:ascii="ＭＳ Ｐゴシック" w:eastAsia="ＭＳ Ｐゴシック" w:hAnsi="ＭＳ Ｐゴシック" w:cs="RyuminPro-Bold" w:hint="eastAsia"/>
          <w:b/>
          <w:bCs/>
          <w:color w:val="000000"/>
          <w:kern w:val="0"/>
          <w:sz w:val="20"/>
          <w:szCs w:val="20"/>
        </w:rPr>
        <w:t>】</w:t>
      </w:r>
    </w:p>
    <w:p w:rsidR="00CC2173" w:rsidRPr="00572B98"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8046F1">
        <w:rPr>
          <w:rFonts w:ascii="ＭＳ Ｐゴシック" w:eastAsia="ＭＳ Ｐゴシック" w:hAnsi="ＭＳ Ｐゴシック" w:cs="RyuminPro-Light" w:hint="eastAsia"/>
          <w:color w:val="000000"/>
          <w:kern w:val="0"/>
          <w:sz w:val="20"/>
          <w:szCs w:val="20"/>
        </w:rPr>
        <w:t>本治療の対象疾患等は、真皮萎縮症、すなわち、ステロイド長期連用による真皮の萎縮の治療、アトピー性皮膚炎による真皮萎縮、過度な紫外線暴露による真皮萎縮（光老化）、さらに加齢などの経年変化による過度な真皮の萎縮により、</w:t>
      </w:r>
      <w:r w:rsidRPr="00572B98">
        <w:rPr>
          <w:rFonts w:ascii="ＭＳ Ｐゴシック" w:eastAsia="ＭＳ Ｐゴシック" w:hAnsi="ＭＳ Ｐゴシック" w:cs="RyuminPro-Light" w:hint="eastAsia"/>
          <w:kern w:val="0"/>
          <w:sz w:val="20"/>
          <w:szCs w:val="20"/>
        </w:rPr>
        <w:t>皮膚の強度や弾力性を失った皮膚</w:t>
      </w:r>
      <w:r w:rsidR="009B4F09" w:rsidRPr="00572B98">
        <w:rPr>
          <w:rFonts w:ascii="ＭＳ Ｐゴシック" w:eastAsia="ＭＳ Ｐゴシック" w:hAnsi="ＭＳ Ｐゴシック" w:cs="RyuminPro-Light" w:hint="eastAsia"/>
          <w:kern w:val="0"/>
          <w:sz w:val="20"/>
          <w:szCs w:val="20"/>
        </w:rPr>
        <w:t>の</w:t>
      </w:r>
      <w:r w:rsidR="00213AEE" w:rsidRPr="00572B98">
        <w:rPr>
          <w:rFonts w:ascii="ＭＳ Ｐゴシック" w:eastAsia="ＭＳ Ｐゴシック" w:hAnsi="ＭＳ Ｐゴシック" w:cs="RyuminPro-Light" w:hint="eastAsia"/>
          <w:kern w:val="0"/>
          <w:sz w:val="20"/>
          <w:szCs w:val="20"/>
        </w:rPr>
        <w:t>改善、回復</w:t>
      </w:r>
      <w:r w:rsidR="009B4F09" w:rsidRPr="00572B98">
        <w:rPr>
          <w:rFonts w:ascii="ＭＳ Ｐゴシック" w:eastAsia="ＭＳ Ｐゴシック" w:hAnsi="ＭＳ Ｐゴシック" w:cs="RyuminPro-Light" w:hint="eastAsia"/>
          <w:kern w:val="0"/>
          <w:sz w:val="20"/>
          <w:szCs w:val="20"/>
        </w:rPr>
        <w:t>を目的とする方</w:t>
      </w:r>
      <w:r w:rsidRPr="00572B98">
        <w:rPr>
          <w:rFonts w:ascii="ＭＳ Ｐゴシック" w:eastAsia="ＭＳ Ｐゴシック" w:hAnsi="ＭＳ Ｐゴシック" w:cs="RyuminPro-Light" w:hint="eastAsia"/>
          <w:kern w:val="0"/>
          <w:sz w:val="20"/>
          <w:szCs w:val="20"/>
        </w:rPr>
        <w:t>を治療の対象とします。</w:t>
      </w:r>
      <w:r w:rsidR="00EA3F1B" w:rsidRPr="00572B98">
        <w:rPr>
          <w:rFonts w:ascii="ＭＳ ゴシック" w:eastAsia="ＭＳ ゴシック" w:hAnsi="ＭＳ ゴシック" w:hint="eastAsia"/>
          <w:sz w:val="20"/>
          <w:szCs w:val="20"/>
        </w:rPr>
        <w:t>急性期を越えて、炎症が沈静化した疾患に限ります。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本治療を受けられない方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以下の条件に当てはまる患者様は、本治療をお受けになることができない</w:t>
      </w:r>
      <w:r w:rsidR="009B4F09" w:rsidRPr="008046F1">
        <w:rPr>
          <w:rFonts w:ascii="ＭＳ Ｐゴシック" w:eastAsia="ＭＳ Ｐゴシック" w:hAnsi="ＭＳ Ｐゴシック" w:cs="RyuminPro-Light" w:hint="eastAsia"/>
          <w:color w:val="000000"/>
          <w:kern w:val="0"/>
          <w:sz w:val="20"/>
          <w:szCs w:val="20"/>
        </w:rPr>
        <w:t>、または細胞が必要量まで増殖しない場合があります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（１）当院が指定する感染症検査の結果が陽性</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（２）妊娠中、または妊娠している可能性がある</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（３）ヒトインスリンに対して過敏症の既往歴がある</w:t>
      </w:r>
    </w:p>
    <w:p w:rsidR="00CC2173" w:rsidRPr="008046F1" w:rsidRDefault="00CC21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（４）抗生物質</w:t>
      </w:r>
      <w:r w:rsidR="009B4F09" w:rsidRPr="008046F1">
        <w:rPr>
          <w:rFonts w:ascii="ＭＳ Ｐゴシック" w:eastAsia="ＭＳ Ｐゴシック" w:hAnsi="ＭＳ Ｐゴシック" w:cs="RyuminPro-Light" w:hint="eastAsia"/>
          <w:color w:val="000000"/>
          <w:kern w:val="0"/>
          <w:sz w:val="20"/>
          <w:szCs w:val="20"/>
        </w:rPr>
        <w:t>や他の薬剤</w:t>
      </w:r>
      <w:r w:rsidRPr="008046F1">
        <w:rPr>
          <w:rFonts w:ascii="ＭＳ Ｐゴシック" w:eastAsia="ＭＳ Ｐゴシック" w:hAnsi="ＭＳ Ｐゴシック" w:cs="RyuminPro-Light" w:hint="eastAsia"/>
          <w:color w:val="000000"/>
          <w:kern w:val="0"/>
          <w:sz w:val="20"/>
          <w:szCs w:val="20"/>
        </w:rPr>
        <w:t>に対して過敏症の既往歴がある</w:t>
      </w:r>
    </w:p>
    <w:p w:rsidR="009B4F09" w:rsidRPr="008046F1" w:rsidRDefault="009B4F09"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（５）過去6か月以内に血液洗浄を行っている方、透析を行っている方</w:t>
      </w:r>
    </w:p>
    <w:p w:rsidR="009B4F09"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8046F1">
        <w:rPr>
          <w:rFonts w:ascii="ＭＳ Ｐゴシック" w:eastAsia="ＭＳ Ｐゴシック" w:hAnsi="ＭＳ Ｐゴシック" w:cs="RyuminPro-Light" w:hint="eastAsia"/>
          <w:color w:val="000000"/>
          <w:kern w:val="0"/>
          <w:sz w:val="20"/>
          <w:szCs w:val="20"/>
        </w:rPr>
        <w:t>６</w:t>
      </w:r>
      <w:r w:rsidRPr="008046F1">
        <w:rPr>
          <w:rFonts w:ascii="ＭＳ Ｐゴシック" w:eastAsia="ＭＳ Ｐゴシック" w:hAnsi="ＭＳ Ｐゴシック" w:cs="RyuminPro-Light" w:hint="eastAsia"/>
          <w:color w:val="000000"/>
          <w:kern w:val="0"/>
          <w:sz w:val="20"/>
          <w:szCs w:val="20"/>
        </w:rPr>
        <w:t>）その他、担当医師が不適当と判断した場合</w:t>
      </w:r>
    </w:p>
    <w:p w:rsidR="00CC2173" w:rsidRPr="008046F1" w:rsidRDefault="009B4F09"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b/>
          <w:bCs/>
          <w:color w:val="000000"/>
          <w:kern w:val="0"/>
          <w:sz w:val="20"/>
          <w:szCs w:val="20"/>
        </w:rPr>
        <w:t xml:space="preserve"> </w:t>
      </w:r>
      <w:r w:rsidR="00CC2173" w:rsidRPr="008046F1">
        <w:rPr>
          <w:rFonts w:ascii="ＭＳ Ｐゴシック" w:eastAsia="ＭＳ Ｐゴシック" w:hAnsi="ＭＳ Ｐゴシック" w:cs="RyuminPro-Bold" w:hint="eastAsia"/>
          <w:b/>
          <w:bCs/>
          <w:color w:val="000000"/>
          <w:kern w:val="0"/>
          <w:sz w:val="20"/>
          <w:szCs w:val="20"/>
        </w:rPr>
        <w:t>本治療の歴史と概要</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【国内の実施状況】</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572B98">
        <w:rPr>
          <w:rFonts w:ascii="ＭＳ Ｐゴシック" w:eastAsia="ＭＳ Ｐゴシック" w:hAnsi="ＭＳ Ｐゴシック" w:cs="RyuminPro-Light" w:hint="eastAsia"/>
          <w:kern w:val="0"/>
          <w:sz w:val="20"/>
          <w:szCs w:val="20"/>
        </w:rPr>
        <w:t>２００６年、Ｒ</w:t>
      </w:r>
      <w:r w:rsidR="00D923A9" w:rsidRPr="00572B98">
        <w:rPr>
          <w:rFonts w:ascii="ＭＳ Ｐゴシック" w:eastAsia="ＭＳ Ｐゴシック" w:hAnsi="ＭＳ Ｐゴシック" w:cs="RyuminPro-Light" w:hint="eastAsia"/>
          <w:kern w:val="0"/>
          <w:sz w:val="20"/>
          <w:szCs w:val="20"/>
        </w:rPr>
        <w:t>Ｄ</w:t>
      </w:r>
      <w:r w:rsidRPr="00572B98">
        <w:rPr>
          <w:rFonts w:ascii="ＭＳ Ｐゴシック" w:eastAsia="ＭＳ Ｐゴシック" w:hAnsi="ＭＳ Ｐゴシック" w:cs="RyuminPro-Light" w:hint="eastAsia"/>
          <w:kern w:val="0"/>
          <w:sz w:val="20"/>
          <w:szCs w:val="20"/>
        </w:rPr>
        <w:t>クリニックにより</w:t>
      </w:r>
      <w:proofErr w:type="spellStart"/>
      <w:r w:rsidRPr="00572B98">
        <w:rPr>
          <w:rFonts w:ascii="ＭＳ Ｐゴシック" w:eastAsia="ＭＳ Ｐゴシック" w:hAnsi="ＭＳ Ｐゴシック" w:cs="RyuminPro-Light"/>
          <w:kern w:val="0"/>
          <w:sz w:val="20"/>
          <w:szCs w:val="20"/>
        </w:rPr>
        <w:t>Isolagen</w:t>
      </w:r>
      <w:proofErr w:type="spellEnd"/>
      <w:r w:rsidRPr="00572B98">
        <w:rPr>
          <w:rFonts w:ascii="ＭＳ Ｐゴシック" w:eastAsia="ＭＳ Ｐゴシック" w:hAnsi="ＭＳ Ｐゴシック" w:cs="RyuminPro-Light"/>
          <w:kern w:val="0"/>
          <w:sz w:val="20"/>
          <w:szCs w:val="20"/>
        </w:rPr>
        <w:t xml:space="preserve"> </w:t>
      </w:r>
      <w:r w:rsidRPr="00572B98">
        <w:rPr>
          <w:rFonts w:ascii="ＭＳ Ｐゴシック" w:eastAsia="ＭＳ Ｐゴシック" w:hAnsi="ＭＳ Ｐゴシック" w:cs="RyuminPro-Light" w:hint="eastAsia"/>
          <w:kern w:val="0"/>
          <w:sz w:val="20"/>
          <w:szCs w:val="20"/>
        </w:rPr>
        <w:t>法の日本国内追試として治療を開始</w:t>
      </w:r>
      <w:r w:rsidR="004C40D3" w:rsidRPr="00572B98">
        <w:rPr>
          <w:rFonts w:ascii="ＭＳ Ｐゴシック" w:eastAsia="ＭＳ Ｐゴシック" w:hAnsi="ＭＳ Ｐゴシック" w:cs="RyuminPro-Light" w:hint="eastAsia"/>
          <w:kern w:val="0"/>
          <w:sz w:val="20"/>
          <w:szCs w:val="20"/>
        </w:rPr>
        <w:t>し</w:t>
      </w:r>
      <w:r w:rsidRPr="00572B98">
        <w:rPr>
          <w:rFonts w:ascii="ＭＳ Ｐゴシック" w:eastAsia="ＭＳ Ｐゴシック" w:hAnsi="ＭＳ Ｐゴシック" w:cs="RyuminPro-Light" w:hint="eastAsia"/>
          <w:kern w:val="0"/>
          <w:sz w:val="20"/>
          <w:szCs w:val="20"/>
        </w:rPr>
        <w:t>ました。その後、各地のクリニックで治療を</w:t>
      </w:r>
      <w:r w:rsidRPr="008046F1">
        <w:rPr>
          <w:rFonts w:ascii="ＭＳ Ｐゴシック" w:eastAsia="ＭＳ Ｐゴシック" w:hAnsi="ＭＳ Ｐゴシック" w:cs="RyuminPro-Light" w:hint="eastAsia"/>
          <w:color w:val="000000"/>
          <w:kern w:val="0"/>
          <w:sz w:val="20"/>
          <w:szCs w:val="20"/>
        </w:rPr>
        <w:t>広め、２０１５年８月現在、</w:t>
      </w:r>
      <w:r w:rsidR="009B4F0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クリニックグループで、４，０００人が本治療を受けており、また、本治療に起因すると考えられる重篤な有害事象、すなわち皮膚の変形（色素沈着含む）、腫瘍形成、感染症などは現時点で</w:t>
      </w:r>
      <w:r w:rsidRPr="008046F1">
        <w:rPr>
          <w:rFonts w:ascii="ＭＳ Ｐゴシック" w:eastAsia="ＭＳ Ｐゴシック" w:hAnsi="ＭＳ Ｐゴシック" w:cs="RyuminPro-Light"/>
          <w:color w:val="000000"/>
          <w:kern w:val="0"/>
          <w:sz w:val="20"/>
          <w:szCs w:val="20"/>
        </w:rPr>
        <w:t>1</w:t>
      </w:r>
      <w:r w:rsidRPr="008046F1">
        <w:rPr>
          <w:rFonts w:ascii="ＭＳ Ｐゴシック" w:eastAsia="ＭＳ Ｐゴシック" w:hAnsi="ＭＳ Ｐゴシック" w:cs="RyuminPro-Light" w:hint="eastAsia"/>
          <w:color w:val="000000"/>
          <w:kern w:val="0"/>
          <w:sz w:val="20"/>
          <w:szCs w:val="20"/>
        </w:rPr>
        <w:t>例も確認しておりません。国内での本治療は、</w:t>
      </w:r>
      <w:r w:rsidR="00B3279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クリニックグループ以外でも行われており、それらの症例も含めると、わが国では約６，０００～７，０００人程度が本治療を受けたと推察されます。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【国外の実施状況】</w:t>
      </w:r>
    </w:p>
    <w:p w:rsidR="007B2EA0"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１９９５年に、米国で真皮線維芽細胞を培養し、ダメージを受け萎縮してしまった真皮層に移植する事で症状を改善させる治療法（</w:t>
      </w:r>
      <w:proofErr w:type="spellStart"/>
      <w:r w:rsidRPr="008046F1">
        <w:rPr>
          <w:rFonts w:ascii="ＭＳ Ｐゴシック" w:eastAsia="ＭＳ Ｐゴシック" w:hAnsi="ＭＳ Ｐゴシック" w:cs="RyuminPro-Light"/>
          <w:color w:val="000000"/>
          <w:kern w:val="0"/>
          <w:sz w:val="20"/>
          <w:szCs w:val="20"/>
        </w:rPr>
        <w:t>Isolagen</w:t>
      </w:r>
      <w:proofErr w:type="spellEnd"/>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法）が始まりました。その後ほうれい線に対し、</w:t>
      </w:r>
      <w:r w:rsidRPr="008046F1">
        <w:rPr>
          <w:rFonts w:ascii="ＭＳ Ｐゴシック" w:eastAsia="ＭＳ Ｐゴシック" w:hAnsi="ＭＳ Ｐゴシック" w:cs="RyuminPro-Light"/>
          <w:color w:val="000000"/>
          <w:kern w:val="0"/>
          <w:sz w:val="20"/>
          <w:szCs w:val="20"/>
        </w:rPr>
        <w:t>FDA</w:t>
      </w: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U.S. Food and Drug Administration: </w:t>
      </w:r>
      <w:r w:rsidRPr="008046F1">
        <w:rPr>
          <w:rFonts w:ascii="ＭＳ Ｐゴシック" w:eastAsia="ＭＳ Ｐゴシック" w:hAnsi="ＭＳ Ｐゴシック" w:cs="RyuminPro-Light" w:hint="eastAsia"/>
          <w:color w:val="000000"/>
          <w:kern w:val="0"/>
          <w:sz w:val="20"/>
          <w:szCs w:val="20"/>
        </w:rPr>
        <w:t>日本の厚生労働省に相当）で有効性・安全性に対する最終評価（フェーズⅢ）が終了しています。現在の米国での</w:t>
      </w:r>
      <w:proofErr w:type="spellStart"/>
      <w:r w:rsidRPr="008046F1">
        <w:rPr>
          <w:rFonts w:ascii="ＭＳ Ｐゴシック" w:eastAsia="ＭＳ Ｐゴシック" w:hAnsi="ＭＳ Ｐゴシック" w:cs="RyuminPro-Light"/>
          <w:color w:val="000000"/>
          <w:kern w:val="0"/>
          <w:sz w:val="20"/>
          <w:szCs w:val="20"/>
        </w:rPr>
        <w:t>Isolagen</w:t>
      </w:r>
      <w:proofErr w:type="spellEnd"/>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法の実施状況は、</w:t>
      </w:r>
      <w:proofErr w:type="spellStart"/>
      <w:r w:rsidRPr="008046F1">
        <w:rPr>
          <w:rFonts w:ascii="ＭＳ Ｐゴシック" w:eastAsia="ＭＳ Ｐゴシック" w:hAnsi="ＭＳ Ｐゴシック" w:cs="RyuminPro-Light"/>
          <w:color w:val="000000"/>
          <w:kern w:val="0"/>
          <w:sz w:val="20"/>
          <w:szCs w:val="20"/>
        </w:rPr>
        <w:t>Fibrocell</w:t>
      </w:r>
      <w:proofErr w:type="spellEnd"/>
      <w:r w:rsidRPr="008046F1">
        <w:rPr>
          <w:rFonts w:ascii="ＭＳ Ｐゴシック" w:eastAsia="ＭＳ Ｐゴシック" w:hAnsi="ＭＳ Ｐゴシック" w:cs="RyuminPro-Light"/>
          <w:color w:val="000000"/>
          <w:kern w:val="0"/>
          <w:sz w:val="20"/>
          <w:szCs w:val="20"/>
        </w:rPr>
        <w:t xml:space="preserve"> Science </w:t>
      </w:r>
      <w:r w:rsidRPr="008046F1">
        <w:rPr>
          <w:rFonts w:ascii="ＭＳ Ｐゴシック" w:eastAsia="ＭＳ Ｐゴシック" w:hAnsi="ＭＳ Ｐゴシック" w:cs="RyuminPro-Light" w:hint="eastAsia"/>
          <w:color w:val="000000"/>
          <w:kern w:val="0"/>
          <w:sz w:val="20"/>
          <w:szCs w:val="20"/>
        </w:rPr>
        <w:t>社が医療機関に向けて真皮線維芽細胞の提供をし</w:t>
      </w:r>
      <w:r w:rsidR="009B4F09" w:rsidRPr="008046F1">
        <w:rPr>
          <w:rFonts w:ascii="ＭＳ Ｐゴシック" w:eastAsia="ＭＳ Ｐゴシック" w:hAnsi="ＭＳ Ｐゴシック" w:cs="RyuminPro-Light" w:hint="eastAsia"/>
          <w:color w:val="000000"/>
          <w:kern w:val="0"/>
          <w:sz w:val="20"/>
          <w:szCs w:val="20"/>
        </w:rPr>
        <w:t>続けてい</w:t>
      </w:r>
      <w:r w:rsidRPr="008046F1">
        <w:rPr>
          <w:rFonts w:ascii="ＭＳ Ｐゴシック" w:eastAsia="ＭＳ Ｐゴシック" w:hAnsi="ＭＳ Ｐゴシック" w:cs="RyuminPro-Light" w:hint="eastAsia"/>
          <w:color w:val="000000"/>
          <w:kern w:val="0"/>
          <w:sz w:val="20"/>
          <w:szCs w:val="20"/>
        </w:rPr>
        <w:t>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治療内容</w:t>
      </w:r>
      <w:r w:rsidR="004C40D3">
        <w:rPr>
          <w:rFonts w:ascii="ＭＳ Ｐゴシック" w:eastAsia="ＭＳ Ｐゴシック" w:hAnsi="ＭＳ Ｐゴシック" w:cs="RyuminPro-Bold" w:hint="eastAsia"/>
          <w:b/>
          <w:bCs/>
          <w:color w:val="000000"/>
          <w:kern w:val="0"/>
          <w:sz w:val="20"/>
          <w:szCs w:val="20"/>
        </w:rPr>
        <w:t>・流れ</w:t>
      </w:r>
      <w:r w:rsidRPr="008046F1">
        <w:rPr>
          <w:rFonts w:ascii="ＭＳ Ｐゴシック" w:eastAsia="ＭＳ Ｐゴシック" w:hAnsi="ＭＳ Ｐゴシック" w:cs="RyuminPro-Bold" w:hint="eastAsia"/>
          <w:b/>
          <w:bCs/>
          <w:color w:val="000000"/>
          <w:kern w:val="0"/>
          <w:sz w:val="20"/>
          <w:szCs w:val="20"/>
        </w:rPr>
        <w:t>～</w:t>
      </w:r>
    </w:p>
    <w:p w:rsidR="009B4F09"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①カウンセリング</w:t>
      </w:r>
    </w:p>
    <w:p w:rsidR="009B4F09" w:rsidRPr="008046F1" w:rsidRDefault="009B4F0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Pr="008046F1">
        <w:rPr>
          <w:rFonts w:ascii="ＭＳ Ｐゴシック" w:eastAsia="ＭＳ Ｐゴシック" w:hAnsi="ＭＳ Ｐゴシック" w:cs="RyuminPro-Bold" w:hint="eastAsia"/>
          <w:bCs/>
          <w:color w:val="000000"/>
          <w:kern w:val="0"/>
          <w:sz w:val="20"/>
          <w:szCs w:val="20"/>
        </w:rPr>
        <w:t>先ずカウンセリング予約。専門の看護師による治療内容の説明、</w:t>
      </w:r>
      <w:r w:rsidR="000F61A8" w:rsidRPr="008046F1">
        <w:rPr>
          <w:rFonts w:ascii="ＭＳ Ｐゴシック" w:eastAsia="ＭＳ Ｐゴシック" w:hAnsi="ＭＳ Ｐゴシック" w:cs="RyuminPro-Bold" w:hint="eastAsia"/>
          <w:bCs/>
          <w:color w:val="000000"/>
          <w:kern w:val="0"/>
          <w:sz w:val="20"/>
          <w:szCs w:val="20"/>
        </w:rPr>
        <w:t>法に基づいて認定を受けた</w:t>
      </w:r>
      <w:r w:rsidRPr="008046F1">
        <w:rPr>
          <w:rFonts w:ascii="ＭＳ Ｐゴシック" w:eastAsia="ＭＳ Ｐゴシック" w:hAnsi="ＭＳ Ｐゴシック" w:cs="RyuminPro-Bold" w:hint="eastAsia"/>
          <w:bCs/>
          <w:color w:val="000000"/>
          <w:kern w:val="0"/>
          <w:sz w:val="20"/>
          <w:szCs w:val="20"/>
        </w:rPr>
        <w:t>再生医療提供医師</w:t>
      </w:r>
      <w:r w:rsidR="000F61A8" w:rsidRPr="008046F1">
        <w:rPr>
          <w:rFonts w:ascii="ＭＳ Ｐゴシック" w:eastAsia="ＭＳ Ｐゴシック" w:hAnsi="ＭＳ Ｐゴシック" w:cs="RyuminPro-Bold" w:hint="eastAsia"/>
          <w:bCs/>
          <w:color w:val="000000"/>
          <w:kern w:val="0"/>
          <w:sz w:val="20"/>
          <w:szCs w:val="20"/>
        </w:rPr>
        <w:t>による診察、適応の可否をカウンセリングします。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②</w:t>
      </w:r>
      <w:r w:rsidR="00CC2173" w:rsidRPr="008046F1">
        <w:rPr>
          <w:rFonts w:ascii="ＭＳ Ｐゴシック" w:eastAsia="ＭＳ Ｐゴシック" w:hAnsi="ＭＳ Ｐゴシック" w:cs="RyuminPro-Bold" w:hint="eastAsia"/>
          <w:b/>
          <w:bCs/>
          <w:color w:val="000000"/>
          <w:kern w:val="0"/>
          <w:sz w:val="20"/>
          <w:szCs w:val="20"/>
        </w:rPr>
        <w:t>血液検査（感染症検査）</w:t>
      </w:r>
    </w:p>
    <w:p w:rsidR="000F61A8"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カウンセリング後、血液検査をいたします</w:t>
      </w:r>
      <w:r w:rsidR="000F61A8" w:rsidRPr="008046F1">
        <w:rPr>
          <w:rFonts w:ascii="ＭＳ Ｐゴシック" w:eastAsia="ＭＳ Ｐゴシック" w:hAnsi="ＭＳ Ｐゴシック" w:cs="RyuminPro-Light" w:hint="eastAsia"/>
          <w:color w:val="000000"/>
          <w:kern w:val="0"/>
          <w:sz w:val="20"/>
          <w:szCs w:val="20"/>
        </w:rPr>
        <w:t>（当日でも可能です）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検査項目は、１．梅毒</w:t>
      </w:r>
      <w:r w:rsidR="004C40D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２</w:t>
      </w:r>
      <w:r w:rsidRPr="008046F1">
        <w:rPr>
          <w:rFonts w:ascii="ＭＳ Ｐゴシック" w:eastAsia="ＭＳ Ｐゴシック" w:hAnsi="ＭＳ Ｐゴシック" w:cs="RyuminPro-Light"/>
          <w:color w:val="000000"/>
          <w:kern w:val="0"/>
          <w:sz w:val="20"/>
          <w:szCs w:val="20"/>
        </w:rPr>
        <w:t>.</w:t>
      </w:r>
      <w:r w:rsidRPr="008046F1">
        <w:rPr>
          <w:rFonts w:ascii="ＭＳ Ｐゴシック" w:eastAsia="ＭＳ Ｐゴシック" w:hAnsi="ＭＳ Ｐゴシック" w:cs="RyuminPro-Light" w:hint="eastAsia"/>
          <w:color w:val="000000"/>
          <w:kern w:val="0"/>
          <w:sz w:val="20"/>
          <w:szCs w:val="20"/>
        </w:rPr>
        <w:t>ＨＢＶ（Ｂ型肝炎）</w:t>
      </w:r>
      <w:r w:rsidR="004C40D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color w:val="000000"/>
          <w:kern w:val="0"/>
          <w:sz w:val="20"/>
          <w:szCs w:val="20"/>
        </w:rPr>
        <w:t>3.</w:t>
      </w:r>
      <w:r w:rsidRPr="008046F1">
        <w:rPr>
          <w:rFonts w:ascii="ＭＳ Ｐゴシック" w:eastAsia="ＭＳ Ｐゴシック" w:hAnsi="ＭＳ Ｐゴシック" w:cs="RyuminPro-Light" w:hint="eastAsia"/>
          <w:color w:val="000000"/>
          <w:kern w:val="0"/>
          <w:sz w:val="20"/>
          <w:szCs w:val="20"/>
        </w:rPr>
        <w:t>ＨＣＶ（Ｃ型肝炎）</w:t>
      </w:r>
      <w:r w:rsidR="004C40D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color w:val="000000"/>
          <w:kern w:val="0"/>
          <w:sz w:val="20"/>
          <w:szCs w:val="20"/>
        </w:rPr>
        <w:t>4.</w:t>
      </w:r>
      <w:r w:rsidRPr="008046F1">
        <w:rPr>
          <w:rFonts w:ascii="ＭＳ Ｐゴシック" w:eastAsia="ＭＳ Ｐゴシック" w:hAnsi="ＭＳ Ｐゴシック" w:cs="RyuminPro-Light" w:hint="eastAsia"/>
          <w:color w:val="000000"/>
          <w:kern w:val="0"/>
          <w:sz w:val="20"/>
          <w:szCs w:val="20"/>
        </w:rPr>
        <w:t>ＨＩＶ（エイズ）</w:t>
      </w:r>
      <w:r w:rsidR="004C40D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color w:val="000000"/>
          <w:kern w:val="0"/>
          <w:sz w:val="20"/>
          <w:szCs w:val="20"/>
        </w:rPr>
        <w:t>5.</w:t>
      </w:r>
      <w:r w:rsidRPr="008046F1">
        <w:rPr>
          <w:rFonts w:ascii="ＭＳ Ｐゴシック" w:eastAsia="ＭＳ Ｐゴシック" w:hAnsi="ＭＳ Ｐゴシック" w:cs="RyuminPro-Light" w:hint="eastAsia"/>
          <w:color w:val="000000"/>
          <w:kern w:val="0"/>
          <w:sz w:val="20"/>
          <w:szCs w:val="20"/>
        </w:rPr>
        <w:t>ＨＴＬＶ</w:t>
      </w:r>
      <w:r w:rsidRPr="008046F1">
        <w:rPr>
          <w:rFonts w:ascii="ＭＳ Ｐゴシック" w:eastAsia="ＭＳ Ｐゴシック" w:hAnsi="ＭＳ Ｐゴシック" w:cs="RyuminPro-Light"/>
          <w:color w:val="000000"/>
          <w:kern w:val="0"/>
          <w:sz w:val="20"/>
          <w:szCs w:val="20"/>
        </w:rPr>
        <w:t xml:space="preserve"> - </w:t>
      </w:r>
      <w:r w:rsidRPr="008046F1">
        <w:rPr>
          <w:rFonts w:ascii="ＭＳ Ｐゴシック" w:eastAsia="ＭＳ Ｐゴシック" w:hAnsi="ＭＳ Ｐゴシック" w:cs="RyuminPro-Light" w:hint="eastAsia"/>
          <w:color w:val="000000"/>
          <w:kern w:val="0"/>
          <w:sz w:val="20"/>
          <w:szCs w:val="20"/>
        </w:rPr>
        <w:t>１（成人Ｔ細胞白血病）</w:t>
      </w:r>
      <w:r w:rsidR="004C40D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color w:val="000000"/>
          <w:kern w:val="0"/>
          <w:sz w:val="20"/>
          <w:szCs w:val="20"/>
        </w:rPr>
        <w:t>6.</w:t>
      </w:r>
      <w:r w:rsidRPr="008046F1">
        <w:rPr>
          <w:rFonts w:ascii="ＭＳ Ｐゴシック" w:eastAsia="ＭＳ Ｐゴシック" w:hAnsi="ＭＳ Ｐゴシック" w:cs="RyuminPro-Light" w:hint="eastAsia"/>
          <w:color w:val="000000"/>
          <w:kern w:val="0"/>
          <w:sz w:val="20"/>
          <w:szCs w:val="20"/>
        </w:rPr>
        <w:t>パルボウィルスＢ１９（但し必要な場合に限る）です。なお感染症検査の結果が陽性の場合、</w:t>
      </w:r>
      <w:r w:rsidR="000F61A8" w:rsidRPr="008046F1">
        <w:rPr>
          <w:rFonts w:ascii="ＭＳ Ｐゴシック" w:eastAsia="ＭＳ Ｐゴシック" w:hAnsi="ＭＳ Ｐゴシック" w:cs="RyuminPro-Light" w:hint="eastAsia"/>
          <w:color w:val="000000"/>
          <w:kern w:val="0"/>
          <w:sz w:val="20"/>
          <w:szCs w:val="20"/>
        </w:rPr>
        <w:t>著しく多臓器機能が悪い方、それについて治療中の方は</w:t>
      </w:r>
      <w:r w:rsidRPr="008046F1">
        <w:rPr>
          <w:rFonts w:ascii="ＭＳ Ｐゴシック" w:eastAsia="ＭＳ Ｐゴシック" w:hAnsi="ＭＳ Ｐゴシック" w:cs="RyuminPro-Light" w:hint="eastAsia"/>
          <w:color w:val="000000"/>
          <w:kern w:val="0"/>
          <w:sz w:val="20"/>
          <w:szCs w:val="20"/>
        </w:rPr>
        <w:t>治療を受けられません。</w:t>
      </w:r>
    </w:p>
    <w:p w:rsidR="00CC2173" w:rsidRPr="008046F1" w:rsidRDefault="000F61A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③</w:t>
      </w:r>
      <w:r w:rsidR="00CC2173" w:rsidRPr="008046F1">
        <w:rPr>
          <w:rFonts w:ascii="ＭＳ Ｐゴシック" w:eastAsia="ＭＳ Ｐゴシック" w:hAnsi="ＭＳ Ｐゴシック" w:cs="RyuminPro-Bold" w:hint="eastAsia"/>
          <w:b/>
          <w:bCs/>
          <w:color w:val="000000"/>
          <w:kern w:val="0"/>
          <w:sz w:val="20"/>
          <w:szCs w:val="20"/>
        </w:rPr>
        <w:t>皮膚採取（細胞の採取）</w:t>
      </w:r>
    </w:p>
    <w:p w:rsidR="00B56FF3" w:rsidRPr="008046F1" w:rsidRDefault="000F61A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4C40D3">
        <w:rPr>
          <w:rFonts w:ascii="ＭＳ Ｐゴシック" w:eastAsia="ＭＳ Ｐゴシック" w:hAnsi="ＭＳ Ｐゴシック" w:cs="RyuminPro-Light" w:hint="eastAsia"/>
          <w:b/>
          <w:color w:val="000000"/>
          <w:kern w:val="0"/>
          <w:sz w:val="20"/>
          <w:szCs w:val="20"/>
        </w:rPr>
        <w:t>①②</w:t>
      </w:r>
      <w:r w:rsidRPr="008046F1">
        <w:rPr>
          <w:rFonts w:ascii="ＭＳ Ｐゴシック" w:eastAsia="ＭＳ Ｐゴシック" w:hAnsi="ＭＳ Ｐゴシック" w:cs="RyuminPro-Light" w:hint="eastAsia"/>
          <w:color w:val="000000"/>
          <w:kern w:val="0"/>
          <w:sz w:val="20"/>
          <w:szCs w:val="20"/>
        </w:rPr>
        <w:t>の過程が終了した１週間後、</w:t>
      </w:r>
      <w:r w:rsidR="00B56FF3" w:rsidRPr="008046F1">
        <w:rPr>
          <w:rFonts w:ascii="ＭＳ Ｐゴシック" w:eastAsia="ＭＳ Ｐゴシック" w:hAnsi="ＭＳ Ｐゴシック" w:cs="RyuminPro-Light" w:hint="eastAsia"/>
          <w:color w:val="000000"/>
          <w:kern w:val="0"/>
          <w:sz w:val="20"/>
          <w:szCs w:val="20"/>
        </w:rPr>
        <w:t>培養する皮膚の採取と細胞培養に用いる採血を行います。</w:t>
      </w:r>
    </w:p>
    <w:p w:rsidR="00B56FF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耳の後ろから１㎝×０．５㎝の皮膚を採取します</w:t>
      </w:r>
      <w:r w:rsidR="004A5901" w:rsidRPr="008046F1">
        <w:rPr>
          <w:rFonts w:ascii="ＭＳ Ｐゴシック" w:eastAsia="ＭＳ Ｐゴシック" w:hAnsi="ＭＳ Ｐゴシック" w:cs="RyuminPro-Light" w:hint="eastAsia"/>
          <w:kern w:val="0"/>
          <w:sz w:val="20"/>
          <w:szCs w:val="20"/>
        </w:rPr>
        <w:t>（採取量は、ご希望によって増加する場合は医師との相談の上で決定します）</w:t>
      </w:r>
      <w:r w:rsidRPr="008046F1">
        <w:rPr>
          <w:rFonts w:ascii="ＭＳ Ｐゴシック" w:eastAsia="ＭＳ Ｐゴシック" w:hAnsi="ＭＳ Ｐゴシック" w:cs="RyuminPro-Light" w:hint="eastAsia"/>
          <w:kern w:val="0"/>
          <w:sz w:val="20"/>
          <w:szCs w:val="20"/>
        </w:rPr>
        <w:t>。局所麻酔をするため、</w:t>
      </w:r>
      <w:r w:rsidRPr="008046F1">
        <w:rPr>
          <w:rFonts w:ascii="ＭＳ Ｐゴシック" w:eastAsia="ＭＳ Ｐゴシック" w:hAnsi="ＭＳ Ｐゴシック" w:cs="RyuminPro-Light" w:hint="eastAsia"/>
          <w:color w:val="000000"/>
          <w:kern w:val="0"/>
          <w:sz w:val="20"/>
          <w:szCs w:val="20"/>
        </w:rPr>
        <w:t>痛みは</w:t>
      </w:r>
      <w:r w:rsidR="00B56FF3" w:rsidRPr="008046F1">
        <w:rPr>
          <w:rFonts w:ascii="ＭＳ Ｐゴシック" w:eastAsia="ＭＳ Ｐゴシック" w:hAnsi="ＭＳ Ｐゴシック" w:cs="RyuminPro-Light" w:hint="eastAsia"/>
          <w:color w:val="000000"/>
          <w:kern w:val="0"/>
          <w:sz w:val="20"/>
          <w:szCs w:val="20"/>
        </w:rPr>
        <w:t>あり</w:t>
      </w:r>
      <w:r w:rsidRPr="008046F1">
        <w:rPr>
          <w:rFonts w:ascii="ＭＳ Ｐゴシック" w:eastAsia="ＭＳ Ｐゴシック" w:hAnsi="ＭＳ Ｐゴシック" w:cs="RyuminPro-Light" w:hint="eastAsia"/>
          <w:color w:val="000000"/>
          <w:kern w:val="0"/>
          <w:sz w:val="20"/>
          <w:szCs w:val="20"/>
        </w:rPr>
        <w:t>ません。</w:t>
      </w:r>
    </w:p>
    <w:p w:rsidR="004A5901"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同日に、細胞培養に用いる血液を採取します。採血量はおおよそ１６０㎖ですが、医師の判断で変わることもあります。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絆創膏で固定し、約１週間で治癒します（医師の判断で縫合することもあります）。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採取した皮膚の状態が悪く、規格に準じた細胞数が作成できない場合、皮膚を再採取する、または治療自体を断念せざるを得ない場合があります。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④</w:t>
      </w:r>
      <w:r w:rsidR="00CC2173" w:rsidRPr="008046F1">
        <w:rPr>
          <w:rFonts w:ascii="ＭＳ Ｐゴシック" w:eastAsia="ＭＳ Ｐゴシック" w:hAnsi="ＭＳ Ｐゴシック" w:cs="RyuminPro-Bold" w:hint="eastAsia"/>
          <w:b/>
          <w:bCs/>
          <w:color w:val="000000"/>
          <w:kern w:val="0"/>
          <w:sz w:val="20"/>
          <w:szCs w:val="20"/>
        </w:rPr>
        <w:t>細胞培養</w:t>
      </w:r>
    </w:p>
    <w:p w:rsidR="00CC2173"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w:t>
      </w:r>
      <w:r w:rsidR="004C40D3">
        <w:rPr>
          <w:rFonts w:ascii="ＭＳ Ｐゴシック" w:eastAsia="ＭＳ Ｐゴシック" w:hAnsi="ＭＳ Ｐゴシック" w:cs="RyuminPro-Light" w:hint="eastAsia"/>
          <w:color w:val="000000"/>
          <w:kern w:val="0"/>
          <w:sz w:val="20"/>
          <w:szCs w:val="20"/>
        </w:rPr>
        <w:t>加工</w:t>
      </w:r>
      <w:r w:rsidRPr="008046F1">
        <w:rPr>
          <w:rFonts w:ascii="ＭＳ Ｐゴシック" w:eastAsia="ＭＳ Ｐゴシック" w:hAnsi="ＭＳ Ｐゴシック" w:cs="RyuminPro-Light" w:hint="eastAsia"/>
          <w:color w:val="000000"/>
          <w:kern w:val="0"/>
          <w:sz w:val="20"/>
          <w:szCs w:val="20"/>
        </w:rPr>
        <w:t>施設において、</w:t>
      </w:r>
      <w:r w:rsidR="00CC2173" w:rsidRPr="008046F1">
        <w:rPr>
          <w:rFonts w:ascii="ＭＳ Ｐゴシック" w:eastAsia="ＭＳ Ｐゴシック" w:hAnsi="ＭＳ Ｐゴシック" w:cs="RyuminPro-Light" w:hint="eastAsia"/>
          <w:color w:val="000000"/>
          <w:kern w:val="0"/>
          <w:sz w:val="20"/>
          <w:szCs w:val="20"/>
        </w:rPr>
        <w:t>お預かりした「皮膚」から細胞を抽出します（細胞抽出）。抽出された細胞は細胞培養を経て、特定細胞加工物（治療用に用いられる真皮線維芽細胞）となります。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⑤</w:t>
      </w:r>
      <w:r w:rsidR="00CC2173" w:rsidRPr="008046F1">
        <w:rPr>
          <w:rFonts w:ascii="ＭＳ Ｐゴシック" w:eastAsia="ＭＳ Ｐゴシック" w:hAnsi="ＭＳ Ｐゴシック" w:cs="RyuminPro-Bold" w:hint="eastAsia"/>
          <w:b/>
          <w:bCs/>
          <w:color w:val="000000"/>
          <w:kern w:val="0"/>
          <w:sz w:val="20"/>
          <w:szCs w:val="20"/>
        </w:rPr>
        <w:t>移植（細胞の移植）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表面麻酔を約２０～３０分行います。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注射器で、細かく穿刺し、細胞を移植します。移植時間は１㏄あたり約１５分程度です。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細胞移植直後は凹凸や針跡が出現しますが、１～２日でほとんど目立たなくなります。まれに「腫れ」が１週間以上続くこともありますが、これは正常な生体反応です。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移植に際し、細胞の分散を防ぐ目的で人工関節液「アルツ：超短期吸収型ヒアルロン酸」を、少量使用（適用外使用）します。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細胞の定着を促進する目的で「フィブラストスプレー：合成</w:t>
      </w:r>
      <w:r w:rsidRPr="008046F1">
        <w:rPr>
          <w:rFonts w:ascii="ＭＳ Ｐゴシック" w:eastAsia="ＭＳ Ｐゴシック" w:hAnsi="ＭＳ Ｐゴシック" w:cs="RyuminPro-Light"/>
          <w:color w:val="000000"/>
          <w:kern w:val="0"/>
          <w:sz w:val="20"/>
          <w:szCs w:val="20"/>
        </w:rPr>
        <w:t>FGF</w:t>
      </w:r>
      <w:r w:rsidRPr="008046F1">
        <w:rPr>
          <w:rFonts w:ascii="ＭＳ Ｐゴシック" w:eastAsia="ＭＳ Ｐゴシック" w:hAnsi="ＭＳ Ｐゴシック" w:cs="RyuminPro-Light" w:hint="eastAsia"/>
          <w:color w:val="000000"/>
          <w:kern w:val="0"/>
          <w:sz w:val="20"/>
          <w:szCs w:val="20"/>
        </w:rPr>
        <w:t>（トラフェルミン）」を少量使用（適用外使用）します。</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当日～腫れが引くまでの間は熱いお風呂に長時間入る、治療局所を冷やしすぎるなど過剰な刺激を与えないようにして下さい。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10時間経過後から洗顔、メイクが可能です。強くこすらないよう気を付けて下さい。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⑥細胞移植2回目</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4C40D3">
        <w:rPr>
          <w:rFonts w:ascii="ＭＳ Ｐゴシック" w:eastAsia="ＭＳ Ｐゴシック" w:hAnsi="ＭＳ Ｐゴシック" w:cs="RyuminPro-Bold" w:hint="eastAsia"/>
          <w:b/>
          <w:bCs/>
          <w:color w:val="000000"/>
          <w:kern w:val="0"/>
          <w:sz w:val="20"/>
          <w:szCs w:val="20"/>
        </w:rPr>
        <w:t>⑤</w:t>
      </w:r>
      <w:r w:rsidRPr="008046F1">
        <w:rPr>
          <w:rFonts w:ascii="ＭＳ Ｐゴシック" w:eastAsia="ＭＳ Ｐゴシック" w:hAnsi="ＭＳ Ｐゴシック" w:cs="RyuminPro-Bold" w:hint="eastAsia"/>
          <w:bCs/>
          <w:color w:val="000000"/>
          <w:kern w:val="0"/>
          <w:sz w:val="20"/>
          <w:szCs w:val="20"/>
        </w:rPr>
        <w:t>の1回目の治療と同様方法で移植を行います。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⑦</w:t>
      </w:r>
      <w:r w:rsidR="00CC2173" w:rsidRPr="008046F1">
        <w:rPr>
          <w:rFonts w:ascii="ＭＳ Ｐゴシック" w:eastAsia="ＭＳ Ｐゴシック" w:hAnsi="ＭＳ Ｐゴシック" w:cs="RyuminPro-Bold" w:hint="eastAsia"/>
          <w:b/>
          <w:bCs/>
          <w:color w:val="000000"/>
          <w:kern w:val="0"/>
          <w:sz w:val="20"/>
          <w:szCs w:val="20"/>
        </w:rPr>
        <w:t>検診</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定期ケアとして、細胞を移植した後、１か月後、３カ月後、６か月後、１年後にご来院いただき検診をお受けいただきます。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⑧</w:t>
      </w:r>
      <w:r w:rsidR="00CC2173" w:rsidRPr="008046F1">
        <w:rPr>
          <w:rFonts w:ascii="ＭＳ Ｐゴシック" w:eastAsia="ＭＳ Ｐゴシック" w:hAnsi="ＭＳ Ｐゴシック" w:cs="RyuminPro-Bold" w:hint="eastAsia"/>
          <w:b/>
          <w:bCs/>
          <w:color w:val="000000"/>
          <w:kern w:val="0"/>
          <w:sz w:val="20"/>
          <w:szCs w:val="20"/>
        </w:rPr>
        <w:t>再移植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本人の生体材料を原料とするため、一回に治療できる範囲が限られます。そのため検診にて、細胞移植が必要と判断された場合、追加の移植を行います。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本治療法の利点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572B98"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572B98">
        <w:rPr>
          <w:rFonts w:ascii="ＭＳ Ｐゴシック" w:eastAsia="ＭＳ Ｐゴシック" w:hAnsi="ＭＳ Ｐゴシック" w:cs="RyuminPro-Light" w:hint="eastAsia"/>
          <w:kern w:val="0"/>
          <w:sz w:val="20"/>
          <w:szCs w:val="20"/>
        </w:rPr>
        <w:t>２）</w:t>
      </w:r>
      <w:r w:rsidRPr="00572B98">
        <w:rPr>
          <w:rFonts w:ascii="ＭＳ Ｐゴシック" w:eastAsia="ＭＳ Ｐゴシック" w:hAnsi="ＭＳ Ｐゴシック" w:cs="RyuminPro-Light"/>
          <w:kern w:val="0"/>
          <w:sz w:val="20"/>
          <w:szCs w:val="20"/>
        </w:rPr>
        <w:t xml:space="preserve"> </w:t>
      </w:r>
      <w:r w:rsidRPr="00572B98">
        <w:rPr>
          <w:rFonts w:ascii="ＭＳ Ｐゴシック" w:eastAsia="ＭＳ Ｐゴシック" w:hAnsi="ＭＳ Ｐゴシック" w:cs="RyuminPro-Light" w:hint="eastAsia"/>
          <w:kern w:val="0"/>
          <w:sz w:val="20"/>
          <w:szCs w:val="20"/>
        </w:rPr>
        <w:t>ご自身の</w:t>
      </w:r>
      <w:r w:rsidR="00EA3F1B" w:rsidRPr="00572B98">
        <w:rPr>
          <w:rFonts w:ascii="ＭＳ ゴシック" w:eastAsia="ＭＳ ゴシック" w:hAnsi="ＭＳ ゴシック" w:hint="eastAsia"/>
          <w:sz w:val="20"/>
          <w:szCs w:val="20"/>
        </w:rPr>
        <w:t>培養繊維芽細胞は</w:t>
      </w:r>
      <w:r w:rsidR="00EA3F1B" w:rsidRPr="00572B98">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00EA3F1B" w:rsidRPr="00572B98">
        <w:rPr>
          <w:rFonts w:ascii="ＭＳ ゴシック" w:eastAsia="ＭＳ ゴシック" w:hAnsi="ＭＳ ゴシック" w:hint="eastAsia"/>
          <w:sz w:val="20"/>
          <w:szCs w:val="20"/>
        </w:rPr>
        <w:t>自己組織への生体適合性が高く効果も期待できます。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美容整形と異なり、外見上の改善のみではなくご自身の皮膚（特に真皮）の機能の改善・向上を図ります。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施術による患者様へのダメージを最小限に抑えることが</w:t>
      </w:r>
      <w:r w:rsidR="00EA3F1B">
        <w:rPr>
          <w:rFonts w:ascii="ＭＳ Ｐゴシック" w:eastAsia="ＭＳ Ｐゴシック" w:hAnsi="ＭＳ Ｐゴシック" w:cs="RyuminPro-Light" w:hint="eastAsia"/>
          <w:color w:val="000000"/>
          <w:kern w:val="0"/>
          <w:sz w:val="20"/>
          <w:szCs w:val="20"/>
        </w:rPr>
        <w:t>でき</w:t>
      </w:r>
      <w:r w:rsidRPr="008046F1">
        <w:rPr>
          <w:rFonts w:ascii="ＭＳ Ｐゴシック" w:eastAsia="ＭＳ Ｐゴシック" w:hAnsi="ＭＳ Ｐゴシック" w:cs="RyuminPro-Light" w:hint="eastAsia"/>
          <w:color w:val="000000"/>
          <w:kern w:val="0"/>
          <w:sz w:val="20"/>
          <w:szCs w:val="20"/>
        </w:rPr>
        <w:t>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w:t>
      </w:r>
      <w:r w:rsidR="00CC2173" w:rsidRPr="008046F1">
        <w:rPr>
          <w:rFonts w:ascii="ＭＳ Ｐゴシック" w:eastAsia="ＭＳ Ｐゴシック" w:hAnsi="ＭＳ Ｐゴシック" w:cs="RyuminPro-Bold" w:hint="eastAsia"/>
          <w:b/>
          <w:bCs/>
          <w:color w:val="000000"/>
          <w:kern w:val="0"/>
          <w:sz w:val="20"/>
          <w:szCs w:val="20"/>
        </w:rPr>
        <w:t>本治療法の有害事象ならびに注意点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自家細胞を移植することから細胞移植そのものによる異物反応、アレルギーの危険性は非常に低いと考えられますが下記が観察されております。ただし、後遺障害は観察されておりません。</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治療後に局部（治療部位）の発赤、腫脹、一過性色素沈着が起こる場合があります。非常にまれに治療部位以外に発赤、腫脹、一過性色素沈着が起こる場合もあります。なお、一般的にこれらの症状は</w:t>
      </w:r>
      <w:r w:rsidR="00CC2173" w:rsidRPr="008046F1">
        <w:rPr>
          <w:rFonts w:ascii="ＭＳ Ｐゴシック" w:eastAsia="ＭＳ Ｐゴシック" w:hAnsi="ＭＳ Ｐゴシック" w:cs="RyuminPro-Light"/>
          <w:color w:val="000000"/>
          <w:kern w:val="0"/>
          <w:sz w:val="20"/>
          <w:szCs w:val="20"/>
        </w:rPr>
        <w:t xml:space="preserve">1 </w:t>
      </w:r>
      <w:r w:rsidR="00CC2173" w:rsidRPr="008046F1">
        <w:rPr>
          <w:rFonts w:ascii="ＭＳ Ｐゴシック" w:eastAsia="ＭＳ Ｐゴシック" w:hAnsi="ＭＳ Ｐゴシック" w:cs="RyuminPro-Light" w:hint="eastAsia"/>
          <w:color w:val="000000"/>
          <w:kern w:val="0"/>
          <w:sz w:val="20"/>
          <w:szCs w:val="20"/>
        </w:rPr>
        <w:t>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部位での皮下出血斑、治療していない部位への皮下出血斑が見られる場合もあります（上眼瞼を治療した場合の下眼瞼など）。なお、一般的にこれらの症状は１～２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治療部位に炎症反応を起こす場合があります。腫れが数日から１週間程度持続する場合があります。なお、一般的にこれらの症状は１～２週間ほどで完全に消失しますが、非常にまれに炎症性変化が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一時的な皮膚のざらつき感や、凹凸感が出現する場合があり、まれにこれらの症状は外見上からも認識される場合があります。なお、一般的にこれらの皮膚症状は数ヶ月後には消退しますが、非常にまれに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効果の出現程度、持続期間は患者様の症状や年齢、治療回数により異なります。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授乳に対する危険性はほとんど考えられませんが、ご心配の方は予め医師にご相談ください。</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悪性新生物（がん）の根治後もしくは経過観察中の方は、予め医師にご相談ください。原則、悪性新生物（がん）治療を優先させていただきます。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治療時に使用する薬剤による副作用が起こる可能性があります。もし、薬剤による副作用が起こった場合は、症状に応じて適切な処置を行いますので、直ちに当院までご連絡ください。</w:t>
      </w:r>
    </w:p>
    <w:p w:rsidR="00DA2D3A" w:rsidRPr="008046F1" w:rsidRDefault="00DA2D3A"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【他の治療法】</w:t>
      </w:r>
      <w:bookmarkStart w:id="0" w:name="_GoBack"/>
      <w:bookmarkEnd w:id="0"/>
    </w:p>
    <w:p w:rsidR="009F6C71" w:rsidRPr="00572B98" w:rsidRDefault="009F6C71" w:rsidP="00572B98">
      <w:pPr>
        <w:autoSpaceDE w:val="0"/>
        <w:autoSpaceDN w:val="0"/>
        <w:adjustRightInd w:val="0"/>
        <w:ind w:firstLineChars="100" w:firstLine="200"/>
        <w:jc w:val="left"/>
        <w:rPr>
          <w:rFonts w:ascii="ＭＳ Ｐゴシック" w:eastAsia="ＭＳ Ｐゴシック" w:hAnsi="ＭＳ Ｐゴシック" w:cs="RyuminPro-Light"/>
          <w:kern w:val="0"/>
          <w:sz w:val="20"/>
          <w:szCs w:val="20"/>
        </w:rPr>
      </w:pPr>
      <w:r w:rsidRPr="00572B98">
        <w:rPr>
          <w:rFonts w:ascii="ＭＳ Ｐゴシック" w:eastAsia="ＭＳ Ｐゴシック" w:hAnsi="ＭＳ Ｐゴシック" w:cs="RyuminPro-Light" w:hint="eastAsia"/>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color w:val="FFFFFF"/>
          <w:kern w:val="0"/>
          <w:sz w:val="20"/>
          <w:szCs w:val="20"/>
        </w:rPr>
        <w:t xml:space="preserve"> </w:t>
      </w:r>
      <w:r w:rsidR="006409D4" w:rsidRPr="008046F1">
        <w:rPr>
          <w:rFonts w:ascii="ＭＳ Ｐゴシック" w:eastAsia="ＭＳ Ｐゴシック" w:hAnsi="ＭＳ Ｐゴシック" w:cs="RyuminPro-Light" w:hint="eastAsia"/>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細胞培養に対する注意事項（皮膚の再採取）</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採取した皮膚の状態によっては細胞が増えにくいなど、治療を継続することが困難な場合があります。その際は、皮膚の再採取を行わせていただきます。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A93A93" w:rsidRPr="008046F1">
        <w:rPr>
          <w:rFonts w:ascii="ＭＳ Ｐゴシック" w:eastAsia="ＭＳ Ｐゴシック" w:hAnsi="ＭＳ Ｐゴシック" w:cs="RyuminPro-Light" w:hint="eastAsia"/>
          <w:color w:val="000000"/>
          <w:kern w:val="0"/>
          <w:sz w:val="20"/>
          <w:szCs w:val="20"/>
        </w:rPr>
        <w:t>委託先細胞</w:t>
      </w:r>
      <w:r w:rsidR="00CC2173" w:rsidRPr="008046F1">
        <w:rPr>
          <w:rFonts w:ascii="ＭＳ Ｐゴシック" w:eastAsia="ＭＳ Ｐゴシック" w:hAnsi="ＭＳ Ｐゴシック" w:cs="RyuminPro-Light" w:hint="eastAsia"/>
          <w:color w:val="000000"/>
          <w:kern w:val="0"/>
          <w:sz w:val="20"/>
          <w:szCs w:val="20"/>
        </w:rPr>
        <w:t>培養</w:t>
      </w:r>
      <w:r w:rsidR="00A93A93" w:rsidRPr="008046F1">
        <w:rPr>
          <w:rFonts w:ascii="ＭＳ Ｐゴシック" w:eastAsia="ＭＳ Ｐゴシック" w:hAnsi="ＭＳ Ｐゴシック" w:cs="RyuminPro-Light" w:hint="eastAsia"/>
          <w:color w:val="000000"/>
          <w:kern w:val="0"/>
          <w:sz w:val="20"/>
          <w:szCs w:val="20"/>
        </w:rPr>
        <w:t>加工</w:t>
      </w:r>
      <w:r w:rsidR="00CC2173" w:rsidRPr="008046F1">
        <w:rPr>
          <w:rFonts w:ascii="ＭＳ Ｐゴシック" w:eastAsia="ＭＳ Ｐゴシック" w:hAnsi="ＭＳ Ｐゴシック" w:cs="RyuminPro-Light" w:hint="eastAsia"/>
          <w:color w:val="000000"/>
          <w:kern w:val="0"/>
          <w:sz w:val="20"/>
          <w:szCs w:val="20"/>
        </w:rPr>
        <w:t>施設の</w:t>
      </w:r>
      <w:r w:rsidR="00A93A93" w:rsidRPr="008046F1">
        <w:rPr>
          <w:rFonts w:ascii="ＭＳ Ｐゴシック" w:eastAsia="ＭＳ Ｐゴシック" w:hAnsi="ＭＳ Ｐゴシック" w:cs="RyuminPro-Light" w:hint="eastAsia"/>
          <w:color w:val="000000"/>
          <w:kern w:val="0"/>
          <w:sz w:val="20"/>
          <w:szCs w:val="20"/>
        </w:rPr>
        <w:t>取り扱いの</w:t>
      </w:r>
      <w:r w:rsidR="00CC2173" w:rsidRPr="008046F1">
        <w:rPr>
          <w:rFonts w:ascii="ＭＳ Ｐゴシック" w:eastAsia="ＭＳ Ｐゴシック" w:hAnsi="ＭＳ Ｐゴシック" w:cs="RyuminPro-Light" w:hint="eastAsia"/>
          <w:color w:val="000000"/>
          <w:kern w:val="0"/>
          <w:sz w:val="20"/>
          <w:szCs w:val="20"/>
        </w:rPr>
        <w:t>不備が原因で細胞培養が出来なくなった場合、皮膚の再採取を行わせていただき再培養を行わせていただきます。この為、移植治療の実施時期は最大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5</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非常事態（長時間の停電、天変地異等）により、万が一培養が中断された場合には、皮膚の再採取を行わせていただき再培養を行わせていただきます。この為、移植治療の実施時期は最大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 xml:space="preserve">5 </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４</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患者様の自己決定権について</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医師から本治療法について適切な説明を受け、十分に理解された上で、患者様</w:t>
      </w:r>
      <w:r w:rsidR="005C3716" w:rsidRPr="008046F1">
        <w:rPr>
          <w:rFonts w:ascii="ＭＳ Ｐゴシック" w:eastAsia="ＭＳ Ｐゴシック" w:hAnsi="ＭＳ Ｐゴシック" w:cs="RyuminPro-Light" w:hint="eastAsia"/>
          <w:color w:val="000000"/>
          <w:kern w:val="0"/>
          <w:sz w:val="20"/>
          <w:szCs w:val="20"/>
        </w:rPr>
        <w:t>ご</w:t>
      </w:r>
      <w:r w:rsidRPr="008046F1">
        <w:rPr>
          <w:rFonts w:ascii="ＭＳ Ｐゴシック" w:eastAsia="ＭＳ Ｐゴシック" w:hAnsi="ＭＳ Ｐゴシック" w:cs="RyuminPro-Light" w:hint="eastAsia"/>
          <w:color w:val="000000"/>
          <w:kern w:val="0"/>
          <w:sz w:val="20"/>
          <w:szCs w:val="20"/>
        </w:rPr>
        <w:t>自身の判断（意思決定）により本治療が開始されます。本治療を希望されない場合、他の治療法を選択する権利がございます。また、本治療開始前、治療中にかかわらず、中止や中断、および再開する権利がございます。また、患者様の意思決定の如何にかかわらず、医学的な不利益が発生することはございません。なお、患者様のご判断で本治療を中止された場合、</w:t>
      </w:r>
      <w:r w:rsidR="00BA2E20" w:rsidRPr="008046F1">
        <w:rPr>
          <w:rFonts w:ascii="ＭＳ Ｐゴシック" w:eastAsia="ＭＳ Ｐゴシック" w:hAnsi="ＭＳ Ｐゴシック" w:cs="RyuminPro-Light" w:hint="eastAsia"/>
          <w:color w:val="000000"/>
          <w:kern w:val="0"/>
          <w:sz w:val="20"/>
          <w:szCs w:val="20"/>
        </w:rPr>
        <w:t>別に定めるキャンセル料</w:t>
      </w:r>
      <w:r w:rsidRPr="008046F1">
        <w:rPr>
          <w:rFonts w:ascii="ＭＳ Ｐゴシック" w:eastAsia="ＭＳ Ｐゴシック" w:hAnsi="ＭＳ Ｐゴシック" w:cs="RyuminPro-Light" w:hint="eastAsia"/>
          <w:color w:val="000000"/>
          <w:kern w:val="0"/>
          <w:sz w:val="20"/>
          <w:szCs w:val="20"/>
        </w:rPr>
        <w:t>についてはご請求させていただきます。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５</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健康被害が発生した場合の補償について</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もし健康被害が生じた場合は、遠慮なくお申し出ください。直ちに医師が対応し、必要に応じて最善の処置を行います。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当</w:t>
      </w:r>
      <w:r w:rsidR="00707A2F">
        <w:rPr>
          <w:rFonts w:ascii="ＭＳ Ｐゴシック" w:eastAsia="ＭＳ Ｐゴシック" w:hAnsi="ＭＳ Ｐゴシック" w:cs="RyuminPro-Light" w:hint="eastAsia"/>
          <w:color w:val="000000"/>
          <w:kern w:val="0"/>
          <w:sz w:val="20"/>
          <w:szCs w:val="20"/>
        </w:rPr>
        <w:t>院</w:t>
      </w:r>
      <w:r w:rsidRPr="008046F1">
        <w:rPr>
          <w:rFonts w:ascii="ＭＳ Ｐゴシック" w:eastAsia="ＭＳ Ｐゴシック" w:hAnsi="ＭＳ Ｐゴシック" w:cs="RyuminPro-Light" w:hint="eastAsia"/>
          <w:color w:val="000000"/>
          <w:kern w:val="0"/>
          <w:sz w:val="20"/>
          <w:szCs w:val="20"/>
        </w:rPr>
        <w:t>では、救急医療指定病院である</w:t>
      </w:r>
      <w:r w:rsidR="005C3716" w:rsidRPr="008046F1">
        <w:rPr>
          <w:rFonts w:ascii="ＭＳ Ｐゴシック" w:eastAsia="ＭＳ Ｐゴシック" w:hAnsi="ＭＳ Ｐゴシック" w:cs="メイリオ" w:hint="eastAsia"/>
          <w:color w:val="323232"/>
          <w:sz w:val="20"/>
          <w:szCs w:val="20"/>
        </w:rPr>
        <w:t>独立行政法人地域医療機能推進機構</w:t>
      </w:r>
      <w:r w:rsidR="008D3379" w:rsidRPr="008046F1">
        <w:rPr>
          <w:rFonts w:ascii="ＭＳ Ｐゴシック" w:eastAsia="ＭＳ Ｐゴシック" w:hAnsi="ＭＳ Ｐゴシック" w:cs="RyuminPro-Light" w:hint="eastAsia"/>
          <w:color w:val="000000"/>
          <w:kern w:val="0"/>
          <w:sz w:val="20"/>
          <w:szCs w:val="20"/>
        </w:rPr>
        <w:t>東京</w:t>
      </w:r>
      <w:r w:rsidR="005C3716" w:rsidRPr="008046F1">
        <w:rPr>
          <w:rFonts w:ascii="ＭＳ Ｐゴシック" w:eastAsia="ＭＳ Ｐゴシック" w:hAnsi="ＭＳ Ｐゴシック" w:cs="RyuminPro-Light" w:hint="eastAsia"/>
          <w:color w:val="000000"/>
          <w:kern w:val="0"/>
          <w:sz w:val="20"/>
          <w:szCs w:val="20"/>
        </w:rPr>
        <w:t>高輪</w:t>
      </w:r>
      <w:r w:rsidRPr="008046F1">
        <w:rPr>
          <w:rFonts w:ascii="ＭＳ Ｐゴシック" w:eastAsia="ＭＳ Ｐゴシック" w:hAnsi="ＭＳ Ｐゴシック" w:cs="RyuminPro-Light" w:hint="eastAsia"/>
          <w:color w:val="000000"/>
          <w:kern w:val="0"/>
          <w:sz w:val="20"/>
          <w:szCs w:val="20"/>
        </w:rPr>
        <w:t>病院と提携し直ちに救急医療が受けられる体制を整えております。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本治療が原因で健康被害を生じた場合、治療にかかる料金は補償させていただきます。</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一方、予見できない副作用発症の場合や治療効果についての主観的な相違がある場合の治療費や補償については双方協議して決定します。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６</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患者様の秘密保持について</w:t>
      </w:r>
    </w:p>
    <w:p w:rsidR="006409D4"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患者様の秘密の保持に関して、この治療に携わる医師には、刑法第１３４条（秘密漏示）</w:t>
      </w:r>
      <w:r w:rsidR="006409D4" w:rsidRPr="008046F1">
        <w:rPr>
          <w:rFonts w:ascii="ＭＳ Ｐゴシック" w:eastAsia="ＭＳ Ｐゴシック" w:hAnsi="ＭＳ Ｐゴシック" w:cs="RyuminPro-Light" w:hint="eastAsia"/>
          <w:color w:val="000000"/>
          <w:kern w:val="0"/>
          <w:sz w:val="20"/>
          <w:szCs w:val="20"/>
        </w:rPr>
        <w:t>の</w:t>
      </w:r>
      <w:r w:rsidRPr="008046F1">
        <w:rPr>
          <w:rFonts w:ascii="ＭＳ Ｐゴシック" w:eastAsia="ＭＳ Ｐゴシック" w:hAnsi="ＭＳ Ｐゴシック" w:cs="RyuminPro-Light" w:hint="eastAsia"/>
          <w:color w:val="000000"/>
          <w:kern w:val="0"/>
          <w:sz w:val="20"/>
          <w:szCs w:val="20"/>
        </w:rPr>
        <w:t>守秘義務が</w:t>
      </w:r>
      <w:r w:rsidR="00BA2E20" w:rsidRPr="008046F1">
        <w:rPr>
          <w:rFonts w:ascii="ＭＳ Ｐゴシック" w:eastAsia="ＭＳ Ｐゴシック" w:hAnsi="ＭＳ Ｐゴシック" w:cs="RyuminPro-Light" w:hint="eastAsia"/>
          <w:color w:val="000000"/>
          <w:kern w:val="0"/>
          <w:sz w:val="20"/>
          <w:szCs w:val="20"/>
        </w:rPr>
        <w:t>、また看護師、受付スタッフ、培養技術者にも</w:t>
      </w:r>
      <w:r w:rsidR="006409D4" w:rsidRPr="008046F1">
        <w:rPr>
          <w:rFonts w:ascii="ＭＳ Ｐゴシック" w:eastAsia="ＭＳ Ｐゴシック" w:hAnsi="ＭＳ Ｐゴシック" w:cs="RyuminPro-Light" w:hint="eastAsia"/>
          <w:color w:val="000000"/>
          <w:kern w:val="0"/>
          <w:sz w:val="20"/>
          <w:szCs w:val="20"/>
        </w:rPr>
        <w:t>守秘義務</w:t>
      </w:r>
      <w:r w:rsidR="00BA2E20" w:rsidRPr="008046F1">
        <w:rPr>
          <w:rFonts w:ascii="ＭＳ Ｐゴシック" w:eastAsia="ＭＳ Ｐゴシック" w:hAnsi="ＭＳ Ｐゴシック" w:cs="RyuminPro-Light" w:hint="eastAsia"/>
          <w:color w:val="000000"/>
          <w:kern w:val="0"/>
          <w:sz w:val="20"/>
          <w:szCs w:val="20"/>
        </w:rPr>
        <w:t>が</w:t>
      </w:r>
      <w:r w:rsidRPr="008046F1">
        <w:rPr>
          <w:rFonts w:ascii="ＭＳ Ｐゴシック" w:eastAsia="ＭＳ Ｐゴシック" w:hAnsi="ＭＳ Ｐゴシック" w:cs="RyuminPro-Light" w:hint="eastAsia"/>
          <w:color w:val="000000"/>
          <w:kern w:val="0"/>
          <w:sz w:val="20"/>
          <w:szCs w:val="20"/>
        </w:rPr>
        <w:t>課せられています。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また、患者様の同意を得ることなく当院への受診、治療効果等が公表されることはございません。ただし、法令に基づく関係省庁への報告義務の履行についてはこの限りではございません。</w:t>
      </w:r>
    </w:p>
    <w:p w:rsidR="0039637C" w:rsidRPr="008046F1" w:rsidRDefault="0039637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本治療に係る個人情報は、クリニック管理者によって法に基づいて厳正に管理されています。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７</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情報開示について</w:t>
      </w:r>
    </w:p>
    <w:p w:rsidR="00594997"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委託先細胞培養加工施設へ本治療に必要な範囲内で患者様の個人情報を提供します。</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FFFFFF"/>
          <w:kern w:val="0"/>
          <w:sz w:val="20"/>
          <w:szCs w:val="20"/>
        </w:rPr>
      </w:pPr>
      <w:r w:rsidRPr="008046F1">
        <w:rPr>
          <w:rFonts w:ascii="ＭＳ Ｐゴシック" w:eastAsia="ＭＳ Ｐゴシック" w:hAnsi="ＭＳ Ｐゴシック" w:cs="RyuminPro-Light" w:hint="eastAsia"/>
          <w:color w:val="000000"/>
          <w:kern w:val="0"/>
          <w:sz w:val="20"/>
          <w:szCs w:val="20"/>
        </w:rPr>
        <w:t>患者様の個人情報の利用目的の通知、個人情報の開示、訂正、追加、削除、個人情報の利用もしくは第三者への提供の停止等の求めに応じ対応させていただきます。</w:t>
      </w:r>
    </w:p>
    <w:p w:rsidR="00DA2D3A" w:rsidRPr="008046F1" w:rsidRDefault="005C3716" w:rsidP="00DA2D3A">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w:t>
      </w:r>
      <w:r w:rsidRPr="008046F1">
        <w:rPr>
          <w:rFonts w:ascii="ＭＳ Ｐゴシック" w:eastAsia="ＭＳ Ｐゴシック" w:hAnsi="ＭＳ Ｐゴシック" w:cs="RyuminPro-Bold"/>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w:t>
      </w:r>
      <w:r w:rsidR="00DD53B1" w:rsidRPr="008046F1">
        <w:rPr>
          <w:rFonts w:ascii="ＭＳ Ｐゴシック" w:eastAsia="ＭＳ Ｐゴシック" w:hAnsi="ＭＳ Ｐゴシック" w:cs="RyuminPro-Bold" w:hint="eastAsia"/>
          <w:b/>
          <w:bCs/>
          <w:color w:val="000000"/>
          <w:kern w:val="0"/>
          <w:sz w:val="20"/>
          <w:szCs w:val="20"/>
        </w:rPr>
        <w:t>費用</w:t>
      </w:r>
      <w:r w:rsidRPr="008046F1">
        <w:rPr>
          <w:rFonts w:ascii="ＭＳ Ｐゴシック" w:eastAsia="ＭＳ Ｐゴシック" w:hAnsi="ＭＳ Ｐゴシック" w:cs="RyuminPro-Bold" w:hint="eastAsia"/>
          <w:b/>
          <w:bCs/>
          <w:color w:val="000000"/>
          <w:kern w:val="0"/>
          <w:sz w:val="20"/>
          <w:szCs w:val="20"/>
        </w:rPr>
        <w:t>】</w:t>
      </w:r>
      <w:r w:rsidR="006409D4" w:rsidRPr="008046F1">
        <w:rPr>
          <w:rFonts w:ascii="ＭＳ Ｐゴシック" w:eastAsia="ＭＳ Ｐゴシック" w:hAnsi="ＭＳ Ｐゴシック" w:cs="RyuminPro-Bold" w:hint="eastAsia"/>
          <w:b/>
          <w:bCs/>
          <w:color w:val="000000"/>
          <w:kern w:val="0"/>
          <w:sz w:val="20"/>
          <w:szCs w:val="20"/>
        </w:rPr>
        <w:t xml:space="preserve">　</w:t>
      </w:r>
      <w:r w:rsidR="008046F1">
        <w:rPr>
          <w:rFonts w:ascii="ＭＳ Ｐゴシック" w:eastAsia="ＭＳ Ｐゴシック" w:hAnsi="ＭＳ Ｐゴシック" w:cs="RyuminPro-Bold" w:hint="eastAsia"/>
          <w:b/>
          <w:bCs/>
          <w:color w:val="000000"/>
          <w:kern w:val="0"/>
          <w:sz w:val="20"/>
          <w:szCs w:val="20"/>
        </w:rPr>
        <w:t xml:space="preserve">　　　　</w:t>
      </w:r>
      <w:r w:rsidR="00DA2D3A" w:rsidRPr="008046F1">
        <w:rPr>
          <w:rFonts w:ascii="ＭＳ Ｐゴシック" w:eastAsia="ＭＳ Ｐゴシック" w:hAnsi="ＭＳ Ｐゴシック" w:cs="RyuminPro-Light" w:hint="eastAsia"/>
          <w:color w:val="000000"/>
          <w:kern w:val="0"/>
          <w:sz w:val="20"/>
          <w:szCs w:val="20"/>
        </w:rPr>
        <w:t>略</w:t>
      </w:r>
    </w:p>
    <w:p w:rsidR="006409D4"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キャン</w:t>
      </w:r>
      <w:r w:rsidR="00CC2173" w:rsidRPr="008046F1">
        <w:rPr>
          <w:rFonts w:ascii="ＭＳ Ｐゴシック" w:eastAsia="ＭＳ Ｐゴシック" w:hAnsi="ＭＳ Ｐゴシック" w:cs="RyuminPro-Bold" w:hint="eastAsia"/>
          <w:b/>
          <w:bCs/>
          <w:color w:val="000000"/>
          <w:kern w:val="0"/>
          <w:sz w:val="20"/>
          <w:szCs w:val="20"/>
        </w:rPr>
        <w:t>セル・返金に関するポリシー</w:t>
      </w:r>
      <w:r w:rsidRPr="008046F1">
        <w:rPr>
          <w:rFonts w:ascii="ＭＳ Ｐゴシック" w:eastAsia="ＭＳ Ｐゴシック" w:hAnsi="ＭＳ Ｐゴシック" w:cs="RyuminPro-Bold" w:hint="eastAsia"/>
          <w:b/>
          <w:bCs/>
          <w:color w:val="000000"/>
          <w:kern w:val="0"/>
          <w:sz w:val="20"/>
          <w:szCs w:val="20"/>
        </w:rPr>
        <w:t>】</w:t>
      </w:r>
      <w:r w:rsidR="008046F1">
        <w:rPr>
          <w:rFonts w:ascii="ＭＳ Ｐゴシック" w:eastAsia="ＭＳ Ｐゴシック" w:hAnsi="ＭＳ Ｐゴシック" w:cs="RyuminPro-Bold" w:hint="eastAsia"/>
          <w:b/>
          <w:bCs/>
          <w:color w:val="000000"/>
          <w:kern w:val="0"/>
          <w:sz w:val="20"/>
          <w:szCs w:val="20"/>
        </w:rPr>
        <w:t xml:space="preserve">　　　　</w:t>
      </w:r>
      <w:r w:rsidR="00DA2D3A" w:rsidRPr="008046F1">
        <w:rPr>
          <w:rFonts w:ascii="ＭＳ Ｐゴシック" w:eastAsia="ＭＳ Ｐゴシック" w:hAnsi="ＭＳ Ｐゴシック" w:cs="RyuminPro-Light" w:hint="eastAsia"/>
          <w:color w:val="000000"/>
          <w:kern w:val="0"/>
          <w:sz w:val="20"/>
          <w:szCs w:val="20"/>
        </w:rPr>
        <w:t>略</w:t>
      </w:r>
    </w:p>
    <w:p w:rsidR="00CC2173" w:rsidRPr="008046F1" w:rsidRDefault="00B32799"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Medium" w:hint="eastAsia"/>
          <w:b/>
          <w:color w:val="000000"/>
          <w:kern w:val="0"/>
          <w:sz w:val="20"/>
          <w:szCs w:val="20"/>
        </w:rPr>
        <w:t>【</w:t>
      </w:r>
      <w:r w:rsidR="00CC2173" w:rsidRPr="008046F1">
        <w:rPr>
          <w:rFonts w:ascii="ＭＳ Ｐゴシック" w:eastAsia="ＭＳ Ｐゴシック" w:hAnsi="ＭＳ Ｐゴシック" w:cs="RyuminPro-Medium" w:hint="eastAsia"/>
          <w:b/>
          <w:color w:val="000000"/>
          <w:kern w:val="0"/>
          <w:sz w:val="20"/>
          <w:szCs w:val="20"/>
        </w:rPr>
        <w:t>お問い合わせ窓口</w:t>
      </w:r>
      <w:r w:rsidRPr="008046F1">
        <w:rPr>
          <w:rFonts w:ascii="ＭＳ Ｐゴシック" w:eastAsia="ＭＳ Ｐゴシック" w:hAnsi="ＭＳ Ｐゴシック" w:cs="RyuminPro-Medium" w:hint="eastAsia"/>
          <w:b/>
          <w:color w:val="000000"/>
          <w:kern w:val="0"/>
          <w:sz w:val="20"/>
          <w:szCs w:val="20"/>
        </w:rPr>
        <w:t>】</w:t>
      </w:r>
    </w:p>
    <w:p w:rsidR="00CC2173" w:rsidRPr="008046F1" w:rsidRDefault="0063312E"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線維芽細胞移植術</w:t>
      </w:r>
      <w:r w:rsidR="00CC2173" w:rsidRPr="008046F1">
        <w:rPr>
          <w:rFonts w:ascii="ＭＳ Ｐゴシック" w:eastAsia="ＭＳ Ｐゴシック" w:hAnsi="ＭＳ Ｐゴシック" w:cs="RyuminPro-Light" w:hint="eastAsia"/>
          <w:color w:val="000000"/>
          <w:kern w:val="0"/>
          <w:sz w:val="20"/>
          <w:szCs w:val="20"/>
        </w:rPr>
        <w:t>治療に関するお問い合わせ、並びに治療後の</w:t>
      </w:r>
      <w:r w:rsidRPr="008046F1">
        <w:rPr>
          <w:rFonts w:ascii="ＭＳ Ｐゴシック" w:eastAsia="ＭＳ Ｐゴシック" w:hAnsi="ＭＳ Ｐゴシック" w:cs="RyuminPro-Light" w:hint="eastAsia"/>
          <w:color w:val="000000"/>
          <w:kern w:val="0"/>
          <w:sz w:val="20"/>
          <w:szCs w:val="20"/>
        </w:rPr>
        <w:t>患者様からの</w:t>
      </w:r>
      <w:r w:rsidR="00CC2173" w:rsidRPr="008046F1">
        <w:rPr>
          <w:rFonts w:ascii="ＭＳ Ｐゴシック" w:eastAsia="ＭＳ Ｐゴシック" w:hAnsi="ＭＳ Ｐゴシック" w:cs="RyuminPro-Light" w:hint="eastAsia"/>
          <w:color w:val="000000"/>
          <w:kern w:val="0"/>
          <w:sz w:val="20"/>
          <w:szCs w:val="20"/>
        </w:rPr>
        <w:t>お問い合わせ、苦情については</w:t>
      </w:r>
      <w:r w:rsidRPr="008046F1">
        <w:rPr>
          <w:rFonts w:ascii="ＭＳ Ｐゴシック" w:eastAsia="ＭＳ Ｐゴシック" w:hAnsi="ＭＳ Ｐゴシック" w:cs="RyuminPro-Light" w:hint="eastAsia"/>
          <w:color w:val="000000"/>
          <w:kern w:val="0"/>
          <w:sz w:val="20"/>
          <w:szCs w:val="20"/>
        </w:rPr>
        <w:t>、下記</w:t>
      </w:r>
      <w:r w:rsidR="00CC2173" w:rsidRPr="008046F1">
        <w:rPr>
          <w:rFonts w:ascii="ＭＳ Ｐゴシック" w:eastAsia="ＭＳ Ｐゴシック" w:hAnsi="ＭＳ Ｐゴシック" w:cs="RyuminPro-Light" w:hint="eastAsia"/>
          <w:color w:val="000000"/>
          <w:kern w:val="0"/>
          <w:sz w:val="20"/>
          <w:szCs w:val="20"/>
        </w:rPr>
        <w:t>まで</w:t>
      </w:r>
      <w:r w:rsidR="0033171F" w:rsidRPr="008046F1">
        <w:rPr>
          <w:rFonts w:ascii="ＭＳ Ｐゴシック" w:eastAsia="ＭＳ Ｐゴシック" w:hAnsi="ＭＳ Ｐゴシック" w:cs="RyuminPro-Light" w:hint="eastAsia"/>
          <w:color w:val="000000"/>
          <w:kern w:val="0"/>
          <w:sz w:val="20"/>
          <w:szCs w:val="20"/>
        </w:rPr>
        <w:t>ご連絡ください</w:t>
      </w:r>
      <w:r w:rsidR="00CC2173" w:rsidRPr="008046F1">
        <w:rPr>
          <w:rFonts w:ascii="ＭＳ Ｐゴシック" w:eastAsia="ＭＳ Ｐゴシック" w:hAnsi="ＭＳ Ｐゴシック" w:cs="RyuminPro-Light" w:hint="eastAsia"/>
          <w:color w:val="000000"/>
          <w:kern w:val="0"/>
          <w:sz w:val="20"/>
          <w:szCs w:val="20"/>
        </w:rPr>
        <w:t>。</w:t>
      </w:r>
    </w:p>
    <w:p w:rsidR="004132BD" w:rsidRPr="008046F1" w:rsidRDefault="0063312E"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r w:rsidRPr="008046F1">
        <w:rPr>
          <w:rFonts w:ascii="ＭＳ Ｐゴシック" w:eastAsia="ＭＳ Ｐゴシック" w:hAnsi="ＭＳ Ｐゴシック" w:cs="RyuminPro-Light" w:hint="eastAsia"/>
          <w:color w:val="000000"/>
          <w:kern w:val="0"/>
          <w:sz w:val="20"/>
          <w:szCs w:val="20"/>
        </w:rPr>
        <w:t>Ｄ</w:t>
      </w:r>
      <w:r w:rsidRPr="008046F1">
        <w:rPr>
          <w:rFonts w:ascii="ＭＳ Ｐゴシック" w:eastAsia="ＭＳ Ｐゴシック" w:hAnsi="ＭＳ Ｐゴシック" w:cs="RyuminPro-Light" w:hint="eastAsia"/>
          <w:kern w:val="0"/>
          <w:sz w:val="20"/>
          <w:szCs w:val="20"/>
        </w:rPr>
        <w:t>－ＦＲＯＮＴクリニック</w:t>
      </w:r>
      <w:r w:rsidRPr="008046F1">
        <w:rPr>
          <w:rFonts w:ascii="ＭＳ Ｐゴシック" w:eastAsia="ＭＳ Ｐゴシック" w:hAnsi="ＭＳ Ｐゴシック" w:cs="RyuminPro-Light" w:hint="eastAsia"/>
          <w:color w:val="FF0000"/>
          <w:kern w:val="0"/>
          <w:sz w:val="20"/>
          <w:szCs w:val="20"/>
        </w:rPr>
        <w:t xml:space="preserve">　　</w:t>
      </w:r>
      <w:r w:rsidR="0033171F" w:rsidRPr="008046F1">
        <w:rPr>
          <w:rFonts w:ascii="ＭＳ Ｐゴシック" w:eastAsia="ＭＳ Ｐゴシック" w:hAnsi="ＭＳ Ｐゴシック" w:cs="RyuminPro-Light" w:hint="eastAsia"/>
          <w:kern w:val="0"/>
          <w:sz w:val="20"/>
          <w:szCs w:val="20"/>
        </w:rPr>
        <w:t>電話番号　0</w:t>
      </w:r>
      <w:r w:rsidRPr="008046F1">
        <w:rPr>
          <w:rFonts w:ascii="ＭＳ Ｐゴシック" w:eastAsia="ＭＳ Ｐゴシック" w:hAnsi="ＭＳ Ｐゴシック" w:cs="RyuminPro-Light" w:hint="eastAsia"/>
          <w:kern w:val="0"/>
          <w:sz w:val="20"/>
          <w:szCs w:val="20"/>
        </w:rPr>
        <w:t>120</w:t>
      </w:r>
      <w:r w:rsidR="0033171F" w:rsidRPr="008046F1">
        <w:rPr>
          <w:rFonts w:ascii="ＭＳ Ｐゴシック" w:eastAsia="ＭＳ Ｐゴシック" w:hAnsi="ＭＳ Ｐゴシック" w:cs="RyuminPro-Light" w:hint="eastAsia"/>
          <w:kern w:val="0"/>
          <w:sz w:val="20"/>
          <w:szCs w:val="20"/>
        </w:rPr>
        <w:t>-</w:t>
      </w:r>
      <w:r w:rsidRPr="008046F1">
        <w:rPr>
          <w:rFonts w:ascii="ＭＳ Ｐゴシック" w:eastAsia="ＭＳ Ｐゴシック" w:hAnsi="ＭＳ Ｐゴシック" w:cs="RyuminPro-Light" w:hint="eastAsia"/>
          <w:kern w:val="0"/>
          <w:sz w:val="20"/>
          <w:szCs w:val="20"/>
        </w:rPr>
        <w:t>089</w:t>
      </w:r>
      <w:r w:rsidR="0033171F" w:rsidRPr="008046F1">
        <w:rPr>
          <w:rFonts w:ascii="ＭＳ Ｐゴシック" w:eastAsia="ＭＳ Ｐゴシック" w:hAnsi="ＭＳ Ｐゴシック" w:cs="RyuminPro-Light" w:hint="eastAsia"/>
          <w:kern w:val="0"/>
          <w:sz w:val="20"/>
          <w:szCs w:val="20"/>
        </w:rPr>
        <w:t>-</w:t>
      </w:r>
      <w:r w:rsidRPr="008046F1">
        <w:rPr>
          <w:rFonts w:ascii="ＭＳ Ｐゴシック" w:eastAsia="ＭＳ Ｐゴシック" w:hAnsi="ＭＳ Ｐゴシック" w:cs="RyuminPro-Light" w:hint="eastAsia"/>
          <w:kern w:val="0"/>
          <w:sz w:val="20"/>
          <w:szCs w:val="20"/>
        </w:rPr>
        <w:t>900　（月、木定休、10：00～19：00）</w:t>
      </w:r>
      <w:r w:rsidR="008046F1">
        <w:rPr>
          <w:rFonts w:ascii="ＭＳ Ｐゴシック" w:eastAsia="ＭＳ Ｐゴシック" w:hAnsi="ＭＳ Ｐゴシック" w:cs="RyuminPro-Light" w:hint="eastAsia"/>
          <w:kern w:val="0"/>
          <w:sz w:val="20"/>
          <w:szCs w:val="20"/>
        </w:rPr>
        <w:t xml:space="preserve">　　</w:t>
      </w:r>
      <w:r w:rsidRPr="008046F1">
        <w:rPr>
          <w:rFonts w:ascii="ＭＳ Ｐゴシック" w:eastAsia="ＭＳ Ｐゴシック" w:hAnsi="ＭＳ Ｐゴシック" w:cs="RyuminPro-Light" w:hint="eastAsia"/>
          <w:kern w:val="0"/>
          <w:sz w:val="20"/>
          <w:szCs w:val="20"/>
        </w:rPr>
        <w:t>対応責任者：院長　田中</w:t>
      </w:r>
      <w:r w:rsidR="003878B2">
        <w:rPr>
          <w:rFonts w:ascii="ＭＳ Ｐゴシック" w:eastAsia="ＭＳ Ｐゴシック" w:hAnsi="ＭＳ Ｐゴシック" w:cs="RyuminPro-Light" w:hint="eastAsia"/>
          <w:kern w:val="0"/>
          <w:sz w:val="20"/>
          <w:szCs w:val="20"/>
        </w:rPr>
        <w:t xml:space="preserve">　</w:t>
      </w:r>
      <w:r w:rsidRPr="008046F1">
        <w:rPr>
          <w:rFonts w:ascii="ＭＳ Ｐゴシック" w:eastAsia="ＭＳ Ｐゴシック" w:hAnsi="ＭＳ Ｐゴシック" w:cs="RyuminPro-Light" w:hint="eastAsia"/>
          <w:kern w:val="0"/>
          <w:sz w:val="20"/>
          <w:szCs w:val="20"/>
        </w:rPr>
        <w:t>智佐子</w:t>
      </w:r>
    </w:p>
    <w:p w:rsidR="004132BD" w:rsidRPr="00707A2F" w:rsidRDefault="00707A2F" w:rsidP="004132BD">
      <w:pPr>
        <w:autoSpaceDE w:val="0"/>
        <w:autoSpaceDN w:val="0"/>
        <w:adjustRightInd w:val="0"/>
        <w:jc w:val="left"/>
        <w:rPr>
          <w:rFonts w:ascii="ＭＳ Ｐゴシック" w:eastAsia="ＭＳ Ｐゴシック" w:hAnsi="ＭＳ Ｐゴシック" w:cs="RyuminPro-Bold"/>
          <w:bCs/>
          <w:kern w:val="0"/>
          <w:sz w:val="20"/>
          <w:szCs w:val="20"/>
        </w:rPr>
      </w:pPr>
      <w:r>
        <w:rPr>
          <w:rFonts w:ascii="ＭＳ Ｐゴシック" w:eastAsia="ＭＳ Ｐゴシック" w:hAnsi="ＭＳ Ｐゴシック" w:cs="RyuminPro-Bold" w:hint="eastAsia"/>
          <w:bCs/>
          <w:kern w:val="0"/>
          <w:sz w:val="20"/>
          <w:szCs w:val="20"/>
        </w:rPr>
        <w:t>---------------------------------------------------------------------------------------------------</w:t>
      </w:r>
    </w:p>
    <w:p w:rsidR="00534F9C" w:rsidRPr="008046F1" w:rsidRDefault="00CC2173" w:rsidP="008046F1">
      <w:pPr>
        <w:autoSpaceDE w:val="0"/>
        <w:autoSpaceDN w:val="0"/>
        <w:adjustRightInd w:val="0"/>
        <w:jc w:val="center"/>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治療同意書</w:t>
      </w:r>
      <w:r w:rsidR="008D3379" w:rsidRPr="008046F1">
        <w:rPr>
          <w:rFonts w:ascii="ＭＳ Ｐゴシック" w:eastAsia="ＭＳ Ｐゴシック" w:hAnsi="ＭＳ Ｐゴシック" w:cs="RyuminPro-Bold" w:hint="eastAsia"/>
          <w:b/>
          <w:bCs/>
          <w:color w:val="000000"/>
          <w:kern w:val="0"/>
          <w:sz w:val="20"/>
          <w:szCs w:val="20"/>
        </w:rPr>
        <w:t xml:space="preserve">　</w:t>
      </w:r>
    </w:p>
    <w:p w:rsidR="00CC2173" w:rsidRPr="008046F1" w:rsidRDefault="008D337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Pr="008046F1">
        <w:rPr>
          <w:rFonts w:ascii="ＭＳ Ｐゴシック" w:eastAsia="ＭＳ Ｐゴシック" w:hAnsi="ＭＳ Ｐゴシック" w:cs="RyuminPro-Bold" w:hint="eastAsia"/>
          <w:bCs/>
          <w:color w:val="000000"/>
          <w:kern w:val="0"/>
          <w:sz w:val="20"/>
          <w:szCs w:val="20"/>
        </w:rPr>
        <w:t>Ｄ</w:t>
      </w:r>
      <w:r w:rsidR="0039637C" w:rsidRPr="008046F1">
        <w:rPr>
          <w:rFonts w:ascii="ＭＳ Ｐゴシック" w:eastAsia="ＭＳ Ｐゴシック" w:hAnsi="ＭＳ Ｐゴシック" w:cs="RyuminPro-Bold" w:hint="eastAsia"/>
          <w:bCs/>
          <w:color w:val="000000"/>
          <w:kern w:val="0"/>
          <w:sz w:val="20"/>
          <w:szCs w:val="20"/>
        </w:rPr>
        <w:t>-FRONT</w:t>
      </w:r>
      <w:r w:rsidRPr="008046F1">
        <w:rPr>
          <w:rFonts w:ascii="ＭＳ Ｐゴシック" w:eastAsia="ＭＳ Ｐゴシック" w:hAnsi="ＭＳ Ｐゴシック" w:cs="RyuminPro-Bold" w:hint="eastAsia"/>
          <w:bCs/>
          <w:color w:val="000000"/>
          <w:kern w:val="0"/>
          <w:sz w:val="20"/>
          <w:szCs w:val="20"/>
        </w:rPr>
        <w:t>クリニック　御中</w:t>
      </w:r>
    </w:p>
    <w:p w:rsidR="00534F9C"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このたび、私は皮膚・血液を採取し、自家真皮線維芽細胞移植術を行うにあたり、担当医師より詳細な説明を受け、</w:t>
      </w:r>
      <w:r w:rsidR="0039637C" w:rsidRPr="008046F1">
        <w:rPr>
          <w:rFonts w:ascii="ＭＳ Ｐゴシック" w:eastAsia="ＭＳ Ｐゴシック" w:hAnsi="ＭＳ Ｐゴシック" w:cs="RyuminPro-Light" w:hint="eastAsia"/>
          <w:color w:val="000000"/>
          <w:kern w:val="0"/>
          <w:sz w:val="20"/>
          <w:szCs w:val="20"/>
        </w:rPr>
        <w:t>十分に理解し、納得した上で自らの意思で施術を受けることに</w:t>
      </w:r>
      <w:r w:rsidRPr="008046F1">
        <w:rPr>
          <w:rFonts w:ascii="ＭＳ Ｐゴシック" w:eastAsia="ＭＳ Ｐゴシック" w:hAnsi="ＭＳ Ｐゴシック" w:cs="RyuminPro-Light" w:hint="eastAsia"/>
          <w:color w:val="000000"/>
          <w:kern w:val="0"/>
          <w:sz w:val="20"/>
          <w:szCs w:val="20"/>
        </w:rPr>
        <w:t>同意しま</w:t>
      </w:r>
      <w:r w:rsidR="0039637C" w:rsidRPr="008046F1">
        <w:rPr>
          <w:rFonts w:ascii="ＭＳ Ｐゴシック" w:eastAsia="ＭＳ Ｐゴシック" w:hAnsi="ＭＳ Ｐゴシック" w:cs="RyuminPro-Light" w:hint="eastAsia"/>
          <w:color w:val="000000"/>
          <w:kern w:val="0"/>
          <w:sz w:val="20"/>
          <w:szCs w:val="20"/>
        </w:rPr>
        <w:t>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特に下記項目については、担当医師とともに確認いたしました。</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エイズを含めた感染症を検査すること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検査の結果、感染症が認められた場合治療を断念すること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遺伝子（ＤＮＡ）を抽出・解析すること（解析結果は本治療以外には使用いたしません）</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痛みの緩和のため「麻酔薬（エムラ、ペンレス、キシロカイン）」を使用すること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細胞の分散を防ぐため人工関節液「ヒアルロン酸：承認名『アルツ』承認薬（適用外使用）」を少量使用すること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細胞の定着を促進するため皮膚治療剤「トラフェルミン（合成</w:t>
      </w:r>
      <w:r w:rsidR="00CC2173" w:rsidRPr="008046F1">
        <w:rPr>
          <w:rFonts w:ascii="ＭＳ Ｐゴシック" w:eastAsia="ＭＳ Ｐゴシック" w:hAnsi="ＭＳ Ｐゴシック" w:cs="RyuminPro-Light"/>
          <w:color w:val="000000"/>
          <w:kern w:val="0"/>
          <w:sz w:val="20"/>
          <w:szCs w:val="20"/>
        </w:rPr>
        <w:t>FGF</w:t>
      </w:r>
      <w:r w:rsidR="00CC2173" w:rsidRPr="008046F1">
        <w:rPr>
          <w:rFonts w:ascii="ＭＳ Ｐゴシック" w:eastAsia="ＭＳ Ｐゴシック" w:hAnsi="ＭＳ Ｐゴシック" w:cs="RyuminPro-Light" w:hint="eastAsia"/>
          <w:color w:val="000000"/>
          <w:kern w:val="0"/>
          <w:sz w:val="20"/>
          <w:szCs w:val="20"/>
        </w:rPr>
        <w:t>）商品名『フィブラストスプレー』承認薬（適用外使用）」を少量使用すること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治療料金についての説明</w:t>
      </w:r>
    </w:p>
    <w:p w:rsidR="00B94E60"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年　　　　月　　　　日</w:t>
      </w:r>
      <w:r w:rsidR="00534F9C" w:rsidRPr="008046F1">
        <w:rPr>
          <w:rFonts w:ascii="ＭＳ Ｐゴシック" w:eastAsia="ＭＳ Ｐゴシック" w:hAnsi="ＭＳ Ｐゴシック" w:cs="RyuminPro-Light" w:hint="eastAsia"/>
          <w:color w:val="000000"/>
          <w:kern w:val="0"/>
          <w:sz w:val="20"/>
          <w:szCs w:val="20"/>
        </w:rPr>
        <w:t xml:space="preserve">　</w:t>
      </w:r>
      <w:r w:rsidR="00B94E60" w:rsidRPr="008046F1">
        <w:rPr>
          <w:rFonts w:ascii="ＭＳ Ｐゴシック" w:eastAsia="ＭＳ Ｐゴシック" w:hAnsi="ＭＳ Ｐゴシック" w:cs="RyuminPro-Light" w:hint="eastAsia"/>
          <w:color w:val="000000"/>
          <w:kern w:val="0"/>
          <w:sz w:val="20"/>
          <w:szCs w:val="20"/>
        </w:rPr>
        <w:t xml:space="preserve">　</w:t>
      </w:r>
      <w:r w:rsidR="00E448B8" w:rsidRPr="008046F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患者様（本人</w:t>
      </w:r>
      <w:r w:rsidR="00534F9C" w:rsidRPr="008046F1">
        <w:rPr>
          <w:rFonts w:ascii="ＭＳ Ｐゴシック" w:eastAsia="ＭＳ Ｐゴシック" w:hAnsi="ＭＳ Ｐゴシック" w:cs="RyuminPro-Light" w:hint="eastAsia"/>
          <w:color w:val="000000"/>
          <w:kern w:val="0"/>
          <w:sz w:val="20"/>
          <w:szCs w:val="20"/>
        </w:rPr>
        <w:t>自署</w:t>
      </w:r>
      <w:r w:rsidRPr="008046F1">
        <w:rPr>
          <w:rFonts w:ascii="ＭＳ Ｐゴシック" w:eastAsia="ＭＳ Ｐゴシック" w:hAnsi="ＭＳ Ｐゴシック" w:cs="RyuminPro-Light" w:hint="eastAsia"/>
          <w:color w:val="000000"/>
          <w:kern w:val="0"/>
          <w:sz w:val="20"/>
          <w:szCs w:val="20"/>
        </w:rPr>
        <w:t>）</w:t>
      </w:r>
      <w:r w:rsidR="00B94E60" w:rsidRPr="008046F1">
        <w:rPr>
          <w:rFonts w:ascii="ＭＳ Ｐゴシック" w:eastAsia="ＭＳ Ｐゴシック" w:hAnsi="ＭＳ Ｐゴシック" w:cs="RyuminPro-Light" w:hint="eastAsia"/>
          <w:color w:val="000000"/>
          <w:kern w:val="0"/>
          <w:sz w:val="20"/>
          <w:szCs w:val="20"/>
        </w:rPr>
        <w:t xml:space="preserve">　　氏名</w:t>
      </w:r>
    </w:p>
    <w:p w:rsidR="00CC2173"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9F6C7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住所</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9F6C7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同席者（任意）　　　　　　　　　　　　　　　　</w:t>
      </w:r>
      <w:r w:rsidR="009F6C7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（本人</w:t>
      </w:r>
      <w:r w:rsidR="00B94E60" w:rsidRPr="008046F1">
        <w:rPr>
          <w:rFonts w:ascii="ＭＳ Ｐゴシック" w:eastAsia="ＭＳ Ｐゴシック" w:hAnsi="ＭＳ Ｐゴシック" w:cs="RyuminPro-Light" w:hint="eastAsia"/>
          <w:color w:val="000000"/>
          <w:kern w:val="0"/>
          <w:sz w:val="20"/>
          <w:szCs w:val="20"/>
        </w:rPr>
        <w:t>自署</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9F6C7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DD53B1" w:rsidRPr="008046F1">
        <w:rPr>
          <w:rFonts w:ascii="ＭＳ Ｐゴシック" w:eastAsia="ＭＳ Ｐゴシック" w:hAnsi="ＭＳ Ｐゴシック" w:cs="RyuminPro-Light" w:hint="eastAsia"/>
          <w:color w:val="000000"/>
          <w:kern w:val="0"/>
          <w:sz w:val="20"/>
          <w:szCs w:val="20"/>
        </w:rPr>
        <w:t>代諾</w:t>
      </w:r>
      <w:r w:rsidR="00CC2173" w:rsidRPr="008046F1">
        <w:rPr>
          <w:rFonts w:ascii="ＭＳ Ｐゴシック" w:eastAsia="ＭＳ Ｐゴシック" w:hAnsi="ＭＳ Ｐゴシック" w:cs="RyuminPro-Light" w:hint="eastAsia"/>
          <w:color w:val="000000"/>
          <w:kern w:val="0"/>
          <w:sz w:val="20"/>
          <w:szCs w:val="20"/>
        </w:rPr>
        <w:t>者（</w:t>
      </w:r>
      <w:r w:rsidR="00B3780D" w:rsidRPr="008046F1">
        <w:rPr>
          <w:rFonts w:ascii="ＭＳ Ｐゴシック" w:eastAsia="ＭＳ Ｐゴシック" w:hAnsi="ＭＳ Ｐゴシック" w:cs="RyuminPro-Light" w:hint="eastAsia"/>
          <w:color w:val="000000"/>
          <w:kern w:val="0"/>
          <w:sz w:val="20"/>
          <w:szCs w:val="20"/>
        </w:rPr>
        <w:t>住所・</w:t>
      </w:r>
      <w:r w:rsidR="00DD53B1" w:rsidRPr="008046F1">
        <w:rPr>
          <w:rFonts w:ascii="ＭＳ Ｐゴシック" w:eastAsia="ＭＳ Ｐゴシック" w:hAnsi="ＭＳ Ｐゴシック" w:cs="RyuminPro-Light" w:hint="eastAsia"/>
          <w:color w:val="000000"/>
          <w:kern w:val="0"/>
          <w:sz w:val="20"/>
          <w:szCs w:val="20"/>
        </w:rPr>
        <w:t>続柄</w:t>
      </w:r>
      <w:r w:rsidR="00CC2173" w:rsidRPr="008046F1">
        <w:rPr>
          <w:rFonts w:ascii="ＭＳ Ｐゴシック" w:eastAsia="ＭＳ Ｐゴシック" w:hAnsi="ＭＳ Ｐゴシック" w:cs="RyuminPro-Light" w:hint="eastAsia"/>
          <w:color w:val="000000"/>
          <w:kern w:val="0"/>
          <w:sz w:val="20"/>
          <w:szCs w:val="20"/>
        </w:rPr>
        <w:t>）</w:t>
      </w:r>
      <w:r w:rsidR="00B3780D"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w:t>
      </w:r>
      <w:r w:rsidR="009F6C7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【その他特記事項】</w:t>
      </w:r>
    </w:p>
    <w:p w:rsidR="00B32799" w:rsidRPr="008046F1" w:rsidRDefault="00CC2173" w:rsidP="00B94E60">
      <w:pPr>
        <w:autoSpaceDE w:val="0"/>
        <w:autoSpaceDN w:val="0"/>
        <w:adjustRightInd w:val="0"/>
        <w:jc w:val="left"/>
        <w:rPr>
          <w:rFonts w:ascii="ＭＳ Ｐゴシック" w:eastAsia="ＭＳ Ｐゴシック" w:hAnsi="ＭＳ Ｐゴシック" w:cs="RyuminPro-Light"/>
          <w:color w:val="000000"/>
          <w:kern w:val="0"/>
          <w:szCs w:val="21"/>
        </w:rPr>
      </w:pP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この同意書にサイン</w:t>
      </w:r>
      <w:r w:rsidR="00B94E60" w:rsidRPr="008046F1">
        <w:rPr>
          <w:rFonts w:ascii="ＭＳ Ｐゴシック" w:eastAsia="ＭＳ Ｐゴシック" w:hAnsi="ＭＳ Ｐゴシック" w:cs="RyuminPro-Light" w:hint="eastAsia"/>
          <w:color w:val="000000"/>
          <w:kern w:val="0"/>
          <w:sz w:val="20"/>
          <w:szCs w:val="20"/>
        </w:rPr>
        <w:t>したあとでも撤回することができます。この</w:t>
      </w:r>
      <w:r w:rsidRPr="008046F1">
        <w:rPr>
          <w:rFonts w:ascii="ＭＳ Ｐゴシック" w:eastAsia="ＭＳ Ｐゴシック" w:hAnsi="ＭＳ Ｐゴシック" w:cs="RyuminPro-Light" w:hint="eastAsia"/>
          <w:color w:val="000000"/>
          <w:kern w:val="0"/>
          <w:sz w:val="20"/>
          <w:szCs w:val="20"/>
        </w:rPr>
        <w:t>ことで患者様の正当な権利が制限されることは一切ありません。</w:t>
      </w:r>
      <w:r w:rsidR="00534F9C" w:rsidRPr="008046F1">
        <w:rPr>
          <w:rFonts w:ascii="ＭＳ Ｐゴシック" w:eastAsia="ＭＳ Ｐゴシック" w:hAnsi="ＭＳ Ｐゴシック" w:cs="RyuminPro-Light" w:hint="eastAsia"/>
          <w:color w:val="000000"/>
          <w:kern w:val="0"/>
          <w:sz w:val="20"/>
          <w:szCs w:val="20"/>
        </w:rPr>
        <w:t xml:space="preserve">　　　　　　　　　　　　　　　</w:t>
      </w:r>
      <w:r w:rsidR="004E7813">
        <w:rPr>
          <w:rFonts w:ascii="ＭＳ Ｐゴシック" w:eastAsia="ＭＳ Ｐゴシック" w:hAnsi="ＭＳ Ｐゴシック" w:cs="RyuminPro-Light" w:hint="eastAsia"/>
          <w:color w:val="000000"/>
          <w:kern w:val="0"/>
          <w:sz w:val="20"/>
          <w:szCs w:val="20"/>
        </w:rPr>
        <w:t xml:space="preserve">　　　　　　　　　　</w:t>
      </w:r>
      <w:r w:rsidR="00534F9C"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担当</w:t>
      </w:r>
      <w:r w:rsidR="00534F9C" w:rsidRPr="008046F1">
        <w:rPr>
          <w:rFonts w:ascii="ＭＳ Ｐゴシック" w:eastAsia="ＭＳ Ｐゴシック" w:hAnsi="ＭＳ Ｐゴシック" w:cs="RyuminPro-Light" w:hint="eastAsia"/>
          <w:color w:val="000000"/>
          <w:kern w:val="0"/>
          <w:sz w:val="20"/>
          <w:szCs w:val="20"/>
        </w:rPr>
        <w:t xml:space="preserve">提供医師　　</w:t>
      </w:r>
      <w:r w:rsidR="00534F9C" w:rsidRPr="00CC2173">
        <w:rPr>
          <w:rFonts w:ascii="ＭＳ Ｐゴシック" w:eastAsia="ＭＳ Ｐゴシック" w:hAnsi="ＭＳ Ｐゴシック" w:cs="RyuminPro-Light" w:hint="eastAsia"/>
          <w:color w:val="000000"/>
          <w:kern w:val="0"/>
          <w:szCs w:val="21"/>
        </w:rPr>
        <w:t xml:space="preserve">　　　　　　　　　　　　　　　　　　</w:t>
      </w:r>
    </w:p>
    <w:sectPr w:rsidR="00B32799" w:rsidRPr="008046F1" w:rsidSect="006532C4">
      <w:footerReference w:type="default" r:id="rId7"/>
      <w:pgSz w:w="11906" w:h="16838"/>
      <w:pgMar w:top="794" w:right="85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FE" w:rsidRDefault="00051EFE" w:rsidP="00A261EB">
      <w:r>
        <w:separator/>
      </w:r>
    </w:p>
  </w:endnote>
  <w:endnote w:type="continuationSeparator" w:id="0">
    <w:p w:rsidR="00051EFE" w:rsidRDefault="00051EFE" w:rsidP="00A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C4" w:rsidRPr="006532C4" w:rsidRDefault="006532C4">
    <w:pPr>
      <w:pStyle w:val="a7"/>
      <w:jc w:val="right"/>
      <w:rPr>
        <w:rFonts w:asciiTheme="majorHAnsi" w:eastAsiaTheme="majorEastAsia" w:hAnsiTheme="majorHAnsi" w:cstheme="majorBid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FE" w:rsidRDefault="00051EFE" w:rsidP="00A261EB">
      <w:r>
        <w:separator/>
      </w:r>
    </w:p>
  </w:footnote>
  <w:footnote w:type="continuationSeparator" w:id="0">
    <w:p w:rsidR="00051EFE" w:rsidRDefault="00051EFE" w:rsidP="00A2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73"/>
    <w:rsid w:val="00051EFE"/>
    <w:rsid w:val="000F61A8"/>
    <w:rsid w:val="00184BED"/>
    <w:rsid w:val="001A20A9"/>
    <w:rsid w:val="001B2A0A"/>
    <w:rsid w:val="001F7897"/>
    <w:rsid w:val="00213AEE"/>
    <w:rsid w:val="0022353B"/>
    <w:rsid w:val="0030435F"/>
    <w:rsid w:val="0033171F"/>
    <w:rsid w:val="003878B2"/>
    <w:rsid w:val="0039637C"/>
    <w:rsid w:val="004132BD"/>
    <w:rsid w:val="004A2EC5"/>
    <w:rsid w:val="004A5901"/>
    <w:rsid w:val="004C40D3"/>
    <w:rsid w:val="004E7813"/>
    <w:rsid w:val="00523255"/>
    <w:rsid w:val="00534F9C"/>
    <w:rsid w:val="0055639C"/>
    <w:rsid w:val="00572B98"/>
    <w:rsid w:val="00594997"/>
    <w:rsid w:val="005C3716"/>
    <w:rsid w:val="005E30D7"/>
    <w:rsid w:val="0063312E"/>
    <w:rsid w:val="006409D4"/>
    <w:rsid w:val="006532C4"/>
    <w:rsid w:val="006567C8"/>
    <w:rsid w:val="00693DFD"/>
    <w:rsid w:val="00707A2F"/>
    <w:rsid w:val="00777846"/>
    <w:rsid w:val="007A2594"/>
    <w:rsid w:val="007B2EA0"/>
    <w:rsid w:val="007D682A"/>
    <w:rsid w:val="008046F1"/>
    <w:rsid w:val="00804A10"/>
    <w:rsid w:val="00807948"/>
    <w:rsid w:val="00867CCF"/>
    <w:rsid w:val="008D3379"/>
    <w:rsid w:val="009B4F09"/>
    <w:rsid w:val="009D14B5"/>
    <w:rsid w:val="009E3B8F"/>
    <w:rsid w:val="009F6C71"/>
    <w:rsid w:val="00A233E0"/>
    <w:rsid w:val="00A261EB"/>
    <w:rsid w:val="00A540AE"/>
    <w:rsid w:val="00A93A93"/>
    <w:rsid w:val="00B32799"/>
    <w:rsid w:val="00B3780D"/>
    <w:rsid w:val="00B56FF3"/>
    <w:rsid w:val="00B94E60"/>
    <w:rsid w:val="00BA2E20"/>
    <w:rsid w:val="00BB14F1"/>
    <w:rsid w:val="00CC2173"/>
    <w:rsid w:val="00D10C86"/>
    <w:rsid w:val="00D63EE4"/>
    <w:rsid w:val="00D923A9"/>
    <w:rsid w:val="00DA2D3A"/>
    <w:rsid w:val="00DD53B1"/>
    <w:rsid w:val="00E448B8"/>
    <w:rsid w:val="00EA3F1B"/>
    <w:rsid w:val="00F22104"/>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873</Words>
  <Characters>4979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8</cp:revision>
  <cp:lastPrinted>2016-10-07T08:18:00Z</cp:lastPrinted>
  <dcterms:created xsi:type="dcterms:W3CDTF">2016-10-19T06:30:00Z</dcterms:created>
  <dcterms:modified xsi:type="dcterms:W3CDTF">2016-10-20T05:15:00Z</dcterms:modified>
</cp:coreProperties>
</file>