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1C" w:rsidRPr="0028672D" w:rsidRDefault="0028672D" w:rsidP="0028672D">
      <w:pPr>
        <w:jc w:val="center"/>
        <w:rPr>
          <w:b/>
          <w:sz w:val="28"/>
        </w:rPr>
      </w:pPr>
      <w:r w:rsidRPr="0028672D">
        <w:rPr>
          <w:b/>
          <w:sz w:val="28"/>
        </w:rPr>
        <w:t>NK</w:t>
      </w:r>
      <w:r w:rsidRPr="0028672D">
        <w:rPr>
          <w:b/>
          <w:sz w:val="28"/>
        </w:rPr>
        <w:t>細胞療法にかかる費用の一覧</w:t>
      </w:r>
    </w:p>
    <w:p w:rsidR="0028672D" w:rsidRDefault="0028672D" w:rsidP="0028672D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28672D" w:rsidRDefault="0028672D" w:rsidP="0028672D">
      <w:pPr>
        <w:jc w:val="right"/>
      </w:pPr>
      <w:r>
        <w:t>沼田医院</w:t>
      </w:r>
    </w:p>
    <w:p w:rsidR="0028672D" w:rsidRDefault="0028672D"/>
    <w:p w:rsidR="0028672D" w:rsidRDefault="0028672D" w:rsidP="0028672D">
      <w:pPr>
        <w:pStyle w:val="a4"/>
      </w:pPr>
      <w:r>
        <w:t>記</w:t>
      </w:r>
    </w:p>
    <w:p w:rsidR="0028672D" w:rsidRDefault="0028672D" w:rsidP="0028672D"/>
    <w:tbl>
      <w:tblPr>
        <w:tblStyle w:val="a3"/>
        <w:tblpPr w:leftFromText="142" w:rightFromText="142" w:vertAnchor="text" w:horzAnchor="margin" w:tblpXSpec="center" w:tblpY="117"/>
        <w:tblW w:w="7656" w:type="dxa"/>
        <w:tblLook w:val="04A0" w:firstRow="1" w:lastRow="0" w:firstColumn="1" w:lastColumn="0" w:noHBand="0" w:noVBand="1"/>
      </w:tblPr>
      <w:tblGrid>
        <w:gridCol w:w="1833"/>
        <w:gridCol w:w="1826"/>
        <w:gridCol w:w="3997"/>
      </w:tblGrid>
      <w:tr w:rsidR="0028672D" w:rsidTr="00F12ECF">
        <w:tc>
          <w:tcPr>
            <w:tcW w:w="1833" w:type="dxa"/>
            <w:vAlign w:val="center"/>
          </w:tcPr>
          <w:p w:rsidR="0028672D" w:rsidRDefault="0028672D" w:rsidP="0028672D"/>
        </w:tc>
        <w:tc>
          <w:tcPr>
            <w:tcW w:w="1826" w:type="dxa"/>
            <w:vAlign w:val="center"/>
          </w:tcPr>
          <w:p w:rsidR="0028672D" w:rsidRDefault="0028672D" w:rsidP="0028672D">
            <w:r>
              <w:t>費用</w:t>
            </w:r>
            <w:r w:rsidR="00F12ECF">
              <w:t>（</w:t>
            </w:r>
            <w:r w:rsidR="00F12ECF">
              <w:t>1</w:t>
            </w:r>
            <w:r w:rsidR="00F12ECF">
              <w:t>投与）</w:t>
            </w:r>
          </w:p>
        </w:tc>
        <w:tc>
          <w:tcPr>
            <w:tcW w:w="3997" w:type="dxa"/>
            <w:vAlign w:val="center"/>
          </w:tcPr>
          <w:p w:rsidR="0028672D" w:rsidRDefault="0028672D" w:rsidP="0028672D">
            <w:r>
              <w:t>備考</w:t>
            </w:r>
          </w:p>
        </w:tc>
      </w:tr>
      <w:tr w:rsidR="0028672D" w:rsidTr="00F12ECF">
        <w:trPr>
          <w:trHeight w:val="328"/>
        </w:trPr>
        <w:tc>
          <w:tcPr>
            <w:tcW w:w="1833" w:type="dxa"/>
            <w:vAlign w:val="center"/>
          </w:tcPr>
          <w:p w:rsidR="0028672D" w:rsidRDefault="0028672D" w:rsidP="0028672D">
            <w:pPr>
              <w:rPr>
                <w:rFonts w:hint="eastAsia"/>
              </w:rPr>
            </w:pPr>
            <w:r>
              <w:t>NK</w:t>
            </w:r>
            <w:r>
              <w:t>細胞培養費</w:t>
            </w:r>
          </w:p>
        </w:tc>
        <w:tc>
          <w:tcPr>
            <w:tcW w:w="1826" w:type="dxa"/>
            <w:vAlign w:val="center"/>
          </w:tcPr>
          <w:p w:rsidR="0028672D" w:rsidRDefault="0028672D" w:rsidP="0028672D">
            <w:r>
              <w:t>\194,400</w:t>
            </w:r>
          </w:p>
        </w:tc>
        <w:tc>
          <w:tcPr>
            <w:tcW w:w="3997" w:type="dxa"/>
            <w:vAlign w:val="center"/>
          </w:tcPr>
          <w:p w:rsidR="0028672D" w:rsidRDefault="00A6152A" w:rsidP="0028672D">
            <w:pPr>
              <w:rPr>
                <w:rFonts w:hint="eastAsia"/>
              </w:rPr>
            </w:pPr>
            <w:r>
              <w:t>うち</w:t>
            </w:r>
            <w:r w:rsidR="008D4525">
              <w:t>細胞</w:t>
            </w:r>
            <w:r>
              <w:t>分離費として</w:t>
            </w:r>
            <w:r>
              <w:t>\7,560/</w:t>
            </w:r>
            <w:r>
              <w:t>投与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※</w:t>
            </w:r>
          </w:p>
        </w:tc>
      </w:tr>
      <w:tr w:rsidR="0028672D" w:rsidTr="00F12ECF">
        <w:tc>
          <w:tcPr>
            <w:tcW w:w="1833" w:type="dxa"/>
            <w:vAlign w:val="center"/>
          </w:tcPr>
          <w:p w:rsidR="0028672D" w:rsidRDefault="0028672D" w:rsidP="0028672D">
            <w:r>
              <w:rPr>
                <w:rFonts w:hint="eastAsia"/>
              </w:rPr>
              <w:t>細胞保存費</w:t>
            </w:r>
          </w:p>
        </w:tc>
        <w:tc>
          <w:tcPr>
            <w:tcW w:w="1826" w:type="dxa"/>
            <w:vAlign w:val="center"/>
          </w:tcPr>
          <w:p w:rsidR="0028672D" w:rsidRDefault="0028672D" w:rsidP="0028672D">
            <w:r>
              <w:t>\5,400</w:t>
            </w:r>
          </w:p>
        </w:tc>
        <w:tc>
          <w:tcPr>
            <w:tcW w:w="3997" w:type="dxa"/>
            <w:vAlign w:val="center"/>
          </w:tcPr>
          <w:p w:rsidR="0028672D" w:rsidRDefault="0028672D" w:rsidP="0028672D">
            <w:r>
              <w:t>最大</w:t>
            </w:r>
            <w:r>
              <w:t>6</w:t>
            </w:r>
            <w:r>
              <w:t>ヶ月間</w:t>
            </w:r>
          </w:p>
        </w:tc>
      </w:tr>
      <w:tr w:rsidR="0028672D" w:rsidTr="00F12ECF">
        <w:tc>
          <w:tcPr>
            <w:tcW w:w="1833" w:type="dxa"/>
            <w:vAlign w:val="center"/>
          </w:tcPr>
          <w:p w:rsidR="0028672D" w:rsidRDefault="0028672D" w:rsidP="0028672D">
            <w:r>
              <w:rPr>
                <w:rFonts w:hint="eastAsia"/>
              </w:rPr>
              <w:t>投与料金</w:t>
            </w:r>
          </w:p>
        </w:tc>
        <w:tc>
          <w:tcPr>
            <w:tcW w:w="1826" w:type="dxa"/>
            <w:vAlign w:val="center"/>
          </w:tcPr>
          <w:p w:rsidR="0028672D" w:rsidRDefault="0028672D" w:rsidP="0028672D">
            <w:r>
              <w:rPr>
                <w:rFonts w:hint="eastAsia"/>
              </w:rPr>
              <w:t>\</w:t>
            </w:r>
            <w:r>
              <w:t>25,920</w:t>
            </w:r>
          </w:p>
        </w:tc>
        <w:tc>
          <w:tcPr>
            <w:tcW w:w="3997" w:type="dxa"/>
            <w:vAlign w:val="center"/>
          </w:tcPr>
          <w:p w:rsidR="0028672D" w:rsidRDefault="0028672D" w:rsidP="0028672D"/>
        </w:tc>
      </w:tr>
    </w:tbl>
    <w:p w:rsidR="0028672D" w:rsidRDefault="0028672D" w:rsidP="0028672D">
      <w:pPr>
        <w:jc w:val="right"/>
      </w:pPr>
      <w:r>
        <w:rPr>
          <w:rFonts w:hint="eastAsia"/>
        </w:rPr>
        <w:t>（税込）</w:t>
      </w:r>
    </w:p>
    <w:p w:rsidR="0028672D" w:rsidRDefault="0028672D" w:rsidP="00A6152A">
      <w:pPr>
        <w:jc w:val="left"/>
      </w:pPr>
    </w:p>
    <w:p w:rsidR="00A6152A" w:rsidRPr="00A6152A" w:rsidRDefault="00A6152A" w:rsidP="00A6152A">
      <w:pPr>
        <w:ind w:left="283" w:hangingChars="135" w:hanging="283"/>
        <w:jc w:val="lef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※ 複数回の投与分の血液をまとめて採血した場合には、提供頂いた分の</w:t>
      </w:r>
      <w:r w:rsidR="008D4525">
        <w:rPr>
          <w:rFonts w:ascii="ＭＳ 明朝" w:eastAsia="ＭＳ 明朝" w:hAnsi="ＭＳ 明朝" w:cs="ＭＳ 明朝" w:hint="eastAsia"/>
        </w:rPr>
        <w:t>細胞分離</w:t>
      </w:r>
      <w:r>
        <w:rPr>
          <w:rFonts w:ascii="ＭＳ 明朝" w:eastAsia="ＭＳ 明朝" w:hAnsi="ＭＳ 明朝" w:cs="ＭＳ 明朝" w:hint="eastAsia"/>
        </w:rPr>
        <w:t>費および細胞保存費をお支払い頂きます。また、培養を開始した段階で、残りの培養費の差額（\186,840/投与）をお支払い頂きます。</w:t>
      </w:r>
      <w:bookmarkStart w:id="0" w:name="_GoBack"/>
      <w:bookmarkEnd w:id="0"/>
    </w:p>
    <w:p w:rsidR="00A6152A" w:rsidRDefault="00A6152A" w:rsidP="00A6152A">
      <w:pPr>
        <w:jc w:val="left"/>
        <w:rPr>
          <w:rFonts w:hint="eastAsia"/>
        </w:rPr>
      </w:pPr>
    </w:p>
    <w:p w:rsidR="0028672D" w:rsidRDefault="0028672D" w:rsidP="0028672D">
      <w:pPr>
        <w:pStyle w:val="a6"/>
      </w:pPr>
      <w:r>
        <w:rPr>
          <w:rFonts w:hint="eastAsia"/>
        </w:rPr>
        <w:t>以上</w:t>
      </w:r>
    </w:p>
    <w:p w:rsidR="0028672D" w:rsidRDefault="0028672D" w:rsidP="0028672D"/>
    <w:p w:rsidR="0028672D" w:rsidRDefault="0028672D"/>
    <w:sectPr w:rsidR="00286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2A" w:rsidRDefault="00A6152A" w:rsidP="00A6152A">
      <w:r>
        <w:separator/>
      </w:r>
    </w:p>
  </w:endnote>
  <w:endnote w:type="continuationSeparator" w:id="0">
    <w:p w:rsidR="00A6152A" w:rsidRDefault="00A6152A" w:rsidP="00A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2A" w:rsidRDefault="00A6152A" w:rsidP="00A6152A">
      <w:r>
        <w:separator/>
      </w:r>
    </w:p>
  </w:footnote>
  <w:footnote w:type="continuationSeparator" w:id="0">
    <w:p w:rsidR="00A6152A" w:rsidRDefault="00A6152A" w:rsidP="00A6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D"/>
    <w:rsid w:val="0028672D"/>
    <w:rsid w:val="008D4525"/>
    <w:rsid w:val="00A6152A"/>
    <w:rsid w:val="00A8201C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D2D8E-A04A-4122-9BD7-531A063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72D"/>
    <w:pPr>
      <w:jc w:val="center"/>
    </w:pPr>
  </w:style>
  <w:style w:type="character" w:customStyle="1" w:styleId="a5">
    <w:name w:val="記 (文字)"/>
    <w:basedOn w:val="a0"/>
    <w:link w:val="a4"/>
    <w:uiPriority w:val="99"/>
    <w:rsid w:val="0028672D"/>
  </w:style>
  <w:style w:type="paragraph" w:styleId="a6">
    <w:name w:val="Closing"/>
    <w:basedOn w:val="a"/>
    <w:link w:val="a7"/>
    <w:uiPriority w:val="99"/>
    <w:unhideWhenUsed/>
    <w:rsid w:val="0028672D"/>
    <w:pPr>
      <w:jc w:val="right"/>
    </w:pPr>
  </w:style>
  <w:style w:type="character" w:customStyle="1" w:styleId="a7">
    <w:name w:val="結語 (文字)"/>
    <w:basedOn w:val="a0"/>
    <w:link w:val="a6"/>
    <w:uiPriority w:val="99"/>
    <w:rsid w:val="0028672D"/>
  </w:style>
  <w:style w:type="paragraph" w:styleId="a8">
    <w:name w:val="header"/>
    <w:basedOn w:val="a"/>
    <w:link w:val="a9"/>
    <w:uiPriority w:val="99"/>
    <w:unhideWhenUsed/>
    <w:rsid w:val="00A61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152A"/>
  </w:style>
  <w:style w:type="paragraph" w:styleId="aa">
    <w:name w:val="footer"/>
    <w:basedOn w:val="a"/>
    <w:link w:val="ab"/>
    <w:uiPriority w:val="99"/>
    <w:unhideWhenUsed/>
    <w:rsid w:val="00A615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ijima</dc:creator>
  <cp:keywords/>
  <dc:description/>
  <cp:lastModifiedBy>ijima</cp:lastModifiedBy>
  <cp:revision>3</cp:revision>
  <dcterms:created xsi:type="dcterms:W3CDTF">2018-04-26T08:36:00Z</dcterms:created>
  <dcterms:modified xsi:type="dcterms:W3CDTF">2018-04-26T09:03:00Z</dcterms:modified>
</cp:coreProperties>
</file>