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62" w:rsidRPr="00D55BD6" w:rsidRDefault="00507A62">
      <w:pPr>
        <w:jc w:val="center"/>
        <w:rPr>
          <w:rFonts w:ascii="HG明朝E" w:eastAsia="HG明朝E" w:hAnsi="ＭＳ Ｐ明朝"/>
          <w:color w:val="000000"/>
          <w:sz w:val="32"/>
          <w:u w:val="single"/>
        </w:rPr>
      </w:pPr>
    </w:p>
    <w:p w:rsidR="00507A62" w:rsidRPr="00D55BD6" w:rsidRDefault="00507A62">
      <w:pPr>
        <w:jc w:val="center"/>
        <w:rPr>
          <w:rFonts w:ascii="HG明朝E" w:eastAsia="HG明朝E" w:hAnsi="ＭＳ Ｐ明朝"/>
          <w:color w:val="000000"/>
          <w:sz w:val="32"/>
        </w:rPr>
      </w:pPr>
    </w:p>
    <w:p w:rsidR="00507A62" w:rsidRPr="00D55BD6" w:rsidRDefault="00507A62">
      <w:pPr>
        <w:jc w:val="center"/>
        <w:rPr>
          <w:rFonts w:ascii="HG明朝E" w:eastAsia="HG明朝E" w:hAnsi="ＭＳ Ｐ明朝"/>
          <w:color w:val="000000"/>
          <w:sz w:val="32"/>
        </w:rPr>
      </w:pPr>
    </w:p>
    <w:p w:rsidR="00507A62" w:rsidRPr="00D55BD6" w:rsidRDefault="00507A62">
      <w:pPr>
        <w:jc w:val="center"/>
        <w:rPr>
          <w:rFonts w:ascii="HG明朝E" w:eastAsia="HG明朝E" w:hAnsi="ＭＳ Ｐ明朝"/>
          <w:color w:val="000000"/>
          <w:sz w:val="40"/>
        </w:rPr>
      </w:pPr>
    </w:p>
    <w:p w:rsidR="00507A62" w:rsidRPr="00447BB8" w:rsidRDefault="00103B4F">
      <w:pPr>
        <w:jc w:val="center"/>
        <w:rPr>
          <w:rFonts w:ascii="HG明朝E" w:eastAsia="HG明朝E" w:hAnsi="ＭＳ Ｐ明朝"/>
          <w:color w:val="000000"/>
          <w:sz w:val="40"/>
        </w:rPr>
      </w:pPr>
      <w:r w:rsidRPr="00447BB8">
        <w:rPr>
          <w:rFonts w:ascii="HG明朝E" w:eastAsia="HG明朝E" w:hAnsi="ＭＳ Ｐ明朝" w:hint="eastAsia"/>
          <w:color w:val="000000"/>
          <w:sz w:val="40"/>
        </w:rPr>
        <w:t>ナチュラルキラー細胞</w:t>
      </w:r>
      <w:r w:rsidR="00507A62" w:rsidRPr="00447BB8">
        <w:rPr>
          <w:rFonts w:ascii="HG明朝E" w:eastAsia="HG明朝E" w:hAnsi="ＭＳ Ｐ明朝" w:hint="eastAsia"/>
          <w:color w:val="000000"/>
          <w:sz w:val="40"/>
        </w:rPr>
        <w:t>療法</w:t>
      </w:r>
    </w:p>
    <w:p w:rsidR="00507A62" w:rsidRPr="00447BB8" w:rsidRDefault="00507A62">
      <w:pPr>
        <w:jc w:val="center"/>
        <w:outlineLvl w:val="0"/>
        <w:rPr>
          <w:rFonts w:ascii="HG明朝E" w:eastAsia="HG明朝E" w:hAnsi="ＭＳ Ｐ明朝"/>
          <w:color w:val="000000"/>
          <w:sz w:val="40"/>
        </w:rPr>
      </w:pPr>
    </w:p>
    <w:p w:rsidR="00507A62" w:rsidRPr="00447BB8" w:rsidRDefault="00507A62">
      <w:pPr>
        <w:jc w:val="center"/>
        <w:outlineLvl w:val="0"/>
        <w:rPr>
          <w:rFonts w:ascii="HG明朝E" w:eastAsia="HG明朝E" w:hAnsi="ＭＳ Ｐ明朝"/>
          <w:color w:val="000000"/>
          <w:sz w:val="40"/>
          <w:lang w:eastAsia="zh-TW"/>
        </w:rPr>
      </w:pPr>
      <w:r w:rsidRPr="00447BB8">
        <w:rPr>
          <w:rFonts w:ascii="HG明朝E" w:eastAsia="HG明朝E" w:hAnsi="ＭＳ Ｐ明朝" w:hint="eastAsia"/>
          <w:color w:val="000000"/>
          <w:sz w:val="40"/>
          <w:lang w:eastAsia="zh-TW"/>
        </w:rPr>
        <w:t>同意説明文書</w:t>
      </w:r>
    </w:p>
    <w:p w:rsidR="00507A62" w:rsidRPr="00447BB8" w:rsidRDefault="00507A62">
      <w:pPr>
        <w:jc w:val="center"/>
        <w:rPr>
          <w:rFonts w:ascii="HG明朝E" w:eastAsia="HG明朝E" w:hAnsi="ＭＳ Ｐ明朝"/>
          <w:sz w:val="36"/>
          <w:lang w:eastAsia="zh-TW"/>
        </w:rPr>
      </w:pPr>
    </w:p>
    <w:p w:rsidR="00507A62" w:rsidRPr="00447BB8" w:rsidRDefault="00507A62">
      <w:pPr>
        <w:jc w:val="center"/>
        <w:rPr>
          <w:rFonts w:ascii="HG明朝E" w:eastAsia="HG明朝E" w:hAnsi="ＭＳ Ｐ明朝"/>
          <w:sz w:val="28"/>
        </w:rPr>
      </w:pPr>
      <w:r w:rsidRPr="00447BB8">
        <w:rPr>
          <w:rFonts w:ascii="HG明朝E" w:eastAsia="HG明朝E" w:hAnsi="ＭＳ Ｐ明朝" w:hint="eastAsia"/>
          <w:sz w:val="28"/>
          <w:lang w:eastAsia="zh-TW"/>
        </w:rPr>
        <w:t>第</w:t>
      </w:r>
      <w:r w:rsidR="00BD3EA4">
        <w:rPr>
          <w:rFonts w:ascii="HG明朝E" w:eastAsia="HG明朝E" w:hAnsi="ＭＳ Ｐ明朝" w:hint="eastAsia"/>
          <w:sz w:val="28"/>
        </w:rPr>
        <w:t>2</w:t>
      </w:r>
      <w:r w:rsidRPr="00447BB8">
        <w:rPr>
          <w:rFonts w:ascii="HG明朝E" w:eastAsia="HG明朝E" w:hAnsi="ＭＳ Ｐ明朝" w:hint="eastAsia"/>
          <w:sz w:val="28"/>
          <w:lang w:eastAsia="zh-TW"/>
        </w:rPr>
        <w:t>版</w:t>
      </w:r>
    </w:p>
    <w:p w:rsidR="00507A62" w:rsidRPr="00447BB8" w:rsidRDefault="00507A62">
      <w:pPr>
        <w:jc w:val="center"/>
        <w:rPr>
          <w:rFonts w:ascii="HG明朝E" w:eastAsia="HG明朝E" w:hAnsi="ＭＳ Ｐ明朝"/>
          <w:sz w:val="28"/>
        </w:rPr>
      </w:pPr>
      <w:r w:rsidRPr="00447BB8">
        <w:rPr>
          <w:rFonts w:ascii="HG明朝E" w:eastAsia="HG明朝E" w:hAnsi="ＭＳ Ｐ明朝" w:hint="eastAsia"/>
          <w:sz w:val="28"/>
        </w:rPr>
        <w:t>20</w:t>
      </w:r>
      <w:r w:rsidR="00075C71" w:rsidRPr="00447BB8">
        <w:rPr>
          <w:rFonts w:ascii="HG明朝E" w:eastAsia="HG明朝E" w:hAnsi="ＭＳ Ｐ明朝" w:hint="eastAsia"/>
          <w:sz w:val="28"/>
        </w:rPr>
        <w:t>1</w:t>
      </w:r>
      <w:r w:rsidR="00BD3EA4">
        <w:rPr>
          <w:rFonts w:ascii="HG明朝E" w:eastAsia="HG明朝E" w:hAnsi="ＭＳ Ｐ明朝" w:hint="eastAsia"/>
          <w:sz w:val="28"/>
        </w:rPr>
        <w:t>8</w:t>
      </w:r>
      <w:r w:rsidRPr="00447BB8">
        <w:rPr>
          <w:rFonts w:ascii="HG明朝E" w:eastAsia="HG明朝E" w:hAnsi="ＭＳ Ｐ明朝" w:hint="eastAsia"/>
          <w:sz w:val="28"/>
        </w:rPr>
        <w:t>/</w:t>
      </w:r>
      <w:r w:rsidR="00BD3EA4">
        <w:rPr>
          <w:rFonts w:ascii="HG明朝E" w:eastAsia="HG明朝E" w:hAnsi="ＭＳ Ｐ明朝" w:hint="eastAsia"/>
          <w:sz w:val="28"/>
        </w:rPr>
        <w:t>7/28</w:t>
      </w:r>
    </w:p>
    <w:p w:rsidR="00507A62" w:rsidRPr="00447BB8" w:rsidRDefault="00507A62">
      <w:pPr>
        <w:jc w:val="center"/>
        <w:rPr>
          <w:rFonts w:ascii="HG明朝E" w:eastAsia="HG明朝E" w:hAnsi="ＭＳ Ｐ明朝"/>
          <w:sz w:val="36"/>
        </w:rPr>
      </w:pPr>
    </w:p>
    <w:p w:rsidR="00507A62" w:rsidRPr="00447BB8" w:rsidRDefault="00507A62">
      <w:pPr>
        <w:jc w:val="center"/>
        <w:rPr>
          <w:rFonts w:ascii="HG明朝E" w:eastAsia="HG明朝E" w:hAnsi="ＭＳ Ｐ明朝"/>
          <w:sz w:val="36"/>
        </w:rPr>
      </w:pPr>
    </w:p>
    <w:p w:rsidR="00507A62" w:rsidRPr="00447BB8" w:rsidRDefault="00507A62" w:rsidP="00866FB3">
      <w:pPr>
        <w:jc w:val="left"/>
        <w:rPr>
          <w:rFonts w:ascii="HG明朝E" w:eastAsia="HG明朝E" w:hAnsi="ＭＳ Ｐ明朝"/>
          <w:sz w:val="20"/>
        </w:rPr>
      </w:pPr>
      <w:r w:rsidRPr="00447BB8">
        <w:rPr>
          <w:rFonts w:ascii="HG明朝E" w:eastAsia="HG明朝E" w:hAnsi="ＭＳ Ｐ明朝" w:hint="eastAsia"/>
          <w:sz w:val="20"/>
        </w:rPr>
        <w:t>『</w:t>
      </w:r>
      <w:r w:rsidR="00866FB3" w:rsidRPr="00447BB8">
        <w:rPr>
          <w:rFonts w:ascii="HG明朝E" w:eastAsia="HG明朝E" w:hAnsi="ＭＳ Ｐ明朝" w:hint="eastAsia"/>
          <w:sz w:val="20"/>
        </w:rPr>
        <w:t xml:space="preserve">医療法人社団 青葉会　</w:t>
      </w:r>
      <w:r w:rsidR="00DD5034" w:rsidRPr="00447BB8">
        <w:rPr>
          <w:rFonts w:ascii="HG明朝E" w:eastAsia="HG明朝E" w:hAnsi="ＭＳ Ｐ明朝" w:hint="eastAsia"/>
          <w:sz w:val="20"/>
        </w:rPr>
        <w:t>仙台駅前アエルクリニック</w:t>
      </w:r>
      <w:r w:rsidR="00866FB3" w:rsidRPr="00447BB8">
        <w:rPr>
          <w:rFonts w:ascii="HG明朝E" w:eastAsia="HG明朝E" w:hAnsi="ＭＳ Ｐ明朝" w:hint="eastAsia"/>
          <w:sz w:val="20"/>
        </w:rPr>
        <w:t xml:space="preserve">　</w:t>
      </w:r>
      <w:r w:rsidRPr="00447BB8">
        <w:rPr>
          <w:rFonts w:ascii="HG明朝E" w:eastAsia="HG明朝E" w:hAnsi="ＭＳ Ｐ明朝" w:hint="eastAsia"/>
          <w:sz w:val="20"/>
        </w:rPr>
        <w:t>インフォームドコンセント（説明と同意）基本方針』</w:t>
      </w:r>
    </w:p>
    <w:p w:rsidR="00507A62" w:rsidRPr="00447BB8" w:rsidRDefault="00DD5034">
      <w:pPr>
        <w:rPr>
          <w:rFonts w:ascii="HG明朝E" w:eastAsia="HG明朝E" w:hAnsi="ＭＳ Ｐ明朝"/>
          <w:sz w:val="20"/>
        </w:rPr>
      </w:pPr>
      <w:r w:rsidRPr="00447BB8">
        <w:rPr>
          <w:rFonts w:ascii="HG明朝E" w:eastAsia="HG明朝E" w:hAnsi="ＭＳ Ｐ明朝" w:hint="eastAsia"/>
          <w:sz w:val="20"/>
        </w:rPr>
        <w:t>仙台駅前アエルクリニック</w:t>
      </w:r>
      <w:r w:rsidR="00507A62" w:rsidRPr="00447BB8">
        <w:rPr>
          <w:rFonts w:ascii="HG明朝E" w:eastAsia="HG明朝E" w:hAnsi="ＭＳ Ｐ明朝" w:hint="eastAsia"/>
          <w:sz w:val="20"/>
        </w:rPr>
        <w:t>は、次の方針に則ってご説明いたします。</w:t>
      </w:r>
    </w:p>
    <w:p w:rsidR="00507A62" w:rsidRPr="00447BB8" w:rsidRDefault="00507A62">
      <w:pPr>
        <w:numPr>
          <w:ilvl w:val="0"/>
          <w:numId w:val="17"/>
        </w:numPr>
        <w:rPr>
          <w:rFonts w:ascii="HG明朝E" w:eastAsia="HG明朝E" w:hAnsi="ＭＳ Ｐ明朝"/>
          <w:sz w:val="20"/>
        </w:rPr>
      </w:pPr>
      <w:r w:rsidRPr="00447BB8">
        <w:rPr>
          <w:rFonts w:ascii="HG明朝E" w:eastAsia="HG明朝E" w:hAnsi="ＭＳ Ｐ明朝" w:hint="eastAsia"/>
          <w:sz w:val="20"/>
        </w:rPr>
        <w:t>できる限り最新かつ正確な情報（病名、病状、治療法、その効果と副作用、予後</w:t>
      </w:r>
      <w:r w:rsidR="003872C4" w:rsidRPr="00447BB8">
        <w:rPr>
          <w:rFonts w:ascii="HG明朝E" w:eastAsia="HG明朝E" w:hAnsi="ＭＳ Ｐ明朝" w:hint="eastAsia"/>
          <w:sz w:val="20"/>
        </w:rPr>
        <w:t>等</w:t>
      </w:r>
      <w:r w:rsidRPr="00447BB8">
        <w:rPr>
          <w:rFonts w:ascii="HG明朝E" w:eastAsia="HG明朝E" w:hAnsi="ＭＳ Ｐ明朝" w:hint="eastAsia"/>
          <w:sz w:val="20"/>
        </w:rPr>
        <w:t>）を伝えるよう努めます</w:t>
      </w:r>
    </w:p>
    <w:p w:rsidR="00507A62" w:rsidRPr="00447BB8" w:rsidRDefault="00507A62">
      <w:pPr>
        <w:numPr>
          <w:ilvl w:val="0"/>
          <w:numId w:val="17"/>
        </w:numPr>
        <w:rPr>
          <w:rFonts w:ascii="HG明朝E" w:eastAsia="HG明朝E" w:hAnsi="ＭＳ Ｐ明朝"/>
          <w:sz w:val="20"/>
        </w:rPr>
      </w:pPr>
      <w:r w:rsidRPr="00447BB8">
        <w:rPr>
          <w:rFonts w:ascii="HG明朝E" w:eastAsia="HG明朝E" w:hAnsi="ＭＳ Ｐ明朝" w:hint="eastAsia"/>
          <w:sz w:val="20"/>
        </w:rPr>
        <w:t>患者様の理解できる言葉で平易に説明するよう努めます</w:t>
      </w:r>
    </w:p>
    <w:p w:rsidR="00507A62" w:rsidRPr="00447BB8" w:rsidRDefault="00507A62">
      <w:pPr>
        <w:numPr>
          <w:ilvl w:val="0"/>
          <w:numId w:val="17"/>
        </w:numPr>
        <w:rPr>
          <w:rFonts w:ascii="HG明朝E" w:eastAsia="HG明朝E" w:hAnsi="ＭＳ Ｐ明朝"/>
          <w:sz w:val="20"/>
        </w:rPr>
      </w:pPr>
      <w:r w:rsidRPr="00447BB8">
        <w:rPr>
          <w:rFonts w:ascii="HG明朝E" w:eastAsia="HG明朝E" w:hAnsi="ＭＳ Ｐ明朝" w:hint="eastAsia"/>
          <w:sz w:val="20"/>
        </w:rPr>
        <w:t>治療法については他のいくつかの選択肢があることを示します</w:t>
      </w:r>
    </w:p>
    <w:p w:rsidR="00507A62" w:rsidRPr="00447BB8" w:rsidRDefault="00507A62">
      <w:pPr>
        <w:numPr>
          <w:ilvl w:val="0"/>
          <w:numId w:val="17"/>
        </w:numPr>
        <w:rPr>
          <w:rFonts w:ascii="HG明朝E" w:eastAsia="HG明朝E" w:hAnsi="ＭＳ Ｐ明朝"/>
          <w:sz w:val="20"/>
        </w:rPr>
      </w:pPr>
      <w:r w:rsidRPr="00447BB8">
        <w:rPr>
          <w:rFonts w:ascii="HG明朝E" w:eastAsia="HG明朝E" w:hAnsi="ＭＳ Ｐ明朝" w:hint="eastAsia"/>
          <w:sz w:val="20"/>
        </w:rPr>
        <w:t>一度同意した治療でも後で自由に</w:t>
      </w:r>
      <w:r w:rsidR="00947618" w:rsidRPr="00447BB8">
        <w:rPr>
          <w:rFonts w:ascii="HG明朝E" w:eastAsia="HG明朝E" w:hAnsi="ＭＳ Ｐ明朝" w:hint="eastAsia"/>
          <w:sz w:val="20"/>
        </w:rPr>
        <w:t>同意を</w:t>
      </w:r>
      <w:r w:rsidRPr="00447BB8">
        <w:rPr>
          <w:rFonts w:ascii="HG明朝E" w:eastAsia="HG明朝E" w:hAnsi="ＭＳ Ｐ明朝" w:hint="eastAsia"/>
          <w:sz w:val="20"/>
        </w:rPr>
        <w:t>撤回できることを示します</w:t>
      </w:r>
    </w:p>
    <w:p w:rsidR="00507A62" w:rsidRPr="00447BB8" w:rsidRDefault="00507A62">
      <w:pPr>
        <w:numPr>
          <w:ilvl w:val="0"/>
          <w:numId w:val="17"/>
        </w:numPr>
        <w:rPr>
          <w:rFonts w:ascii="HG明朝E" w:eastAsia="HG明朝E" w:hAnsi="ＭＳ Ｐ明朝"/>
          <w:sz w:val="20"/>
        </w:rPr>
      </w:pPr>
      <w:r w:rsidRPr="00447BB8">
        <w:rPr>
          <w:rFonts w:ascii="HG明朝E" w:eastAsia="HG明朝E" w:hAnsi="ＭＳ Ｐ明朝" w:hint="eastAsia"/>
          <w:sz w:val="20"/>
        </w:rPr>
        <w:t>最低、一日は考えていただき、十分に納得された上でのお答えをいただきます</w:t>
      </w:r>
    </w:p>
    <w:p w:rsidR="00507A62" w:rsidRPr="00447BB8" w:rsidRDefault="00507A62">
      <w:pPr>
        <w:numPr>
          <w:ilvl w:val="0"/>
          <w:numId w:val="17"/>
        </w:numPr>
        <w:rPr>
          <w:rFonts w:ascii="HG明朝E" w:eastAsia="HG明朝E" w:hAnsi="ＭＳ Ｐ明朝"/>
          <w:sz w:val="22"/>
        </w:rPr>
      </w:pPr>
      <w:r w:rsidRPr="00447BB8">
        <w:rPr>
          <w:rFonts w:ascii="HG明朝E" w:eastAsia="HG明朝E" w:hAnsi="ＭＳ Ｐ明朝" w:hint="eastAsia"/>
          <w:sz w:val="20"/>
        </w:rPr>
        <w:t>患者様と医師が平等な立場で診療にのぞみます</w:t>
      </w:r>
    </w:p>
    <w:p w:rsidR="00507A62" w:rsidRPr="00447BB8" w:rsidRDefault="00507A62">
      <w:pPr>
        <w:rPr>
          <w:rFonts w:ascii="HG明朝E" w:eastAsia="HG明朝E" w:hAnsi="ＭＳ Ｐ明朝"/>
          <w:sz w:val="22"/>
        </w:rPr>
      </w:pPr>
    </w:p>
    <w:p w:rsidR="00601BAE" w:rsidRPr="00447BB8" w:rsidRDefault="00507A62" w:rsidP="00601BAE">
      <w:pPr>
        <w:autoSpaceDE w:val="0"/>
        <w:autoSpaceDN w:val="0"/>
        <w:adjustRightInd w:val="0"/>
        <w:ind w:left="440" w:hangingChars="200" w:hanging="440"/>
        <w:jc w:val="left"/>
        <w:rPr>
          <w:rFonts w:ascii="HG明朝E" w:eastAsia="HG明朝E"/>
          <w:bCs/>
          <w:kern w:val="0"/>
          <w:sz w:val="22"/>
        </w:rPr>
      </w:pPr>
      <w:r w:rsidRPr="00447BB8">
        <w:rPr>
          <w:rFonts w:ascii="HG明朝E" w:eastAsia="HG明朝E" w:hAnsi="ＭＳ Ｐ明朝" w:hint="eastAsia"/>
          <w:sz w:val="22"/>
        </w:rPr>
        <w:br w:type="page"/>
      </w:r>
      <w:r w:rsidRPr="00447BB8">
        <w:rPr>
          <w:rFonts w:ascii="HG明朝E" w:eastAsia="HG明朝E" w:hAnsi="ＭＳ Ｐ明朝" w:hint="eastAsia"/>
          <w:sz w:val="22"/>
        </w:rPr>
        <w:lastRenderedPageBreak/>
        <w:t>１．</w:t>
      </w:r>
      <w:r w:rsidR="00601BAE" w:rsidRPr="00447BB8">
        <w:rPr>
          <w:rFonts w:ascii="HG明朝E" w:eastAsia="HG明朝E" w:hAnsi="ＭＳ Ｐゴシック" w:hint="eastAsia"/>
          <w:sz w:val="22"/>
          <w:szCs w:val="22"/>
        </w:rPr>
        <w:t>治療効果および延命効果が確立されていない新しい治療法であることについて</w:t>
      </w:r>
    </w:p>
    <w:p w:rsidR="00601BAE" w:rsidRPr="00447BB8" w:rsidRDefault="00601BAE" w:rsidP="00601BAE">
      <w:pPr>
        <w:autoSpaceDE w:val="0"/>
        <w:autoSpaceDN w:val="0"/>
        <w:adjustRightInd w:val="0"/>
        <w:ind w:leftChars="90" w:left="189" w:firstLineChars="100" w:firstLine="220"/>
        <w:jc w:val="left"/>
        <w:rPr>
          <w:rFonts w:ascii="HG明朝E" w:eastAsia="HG明朝E"/>
          <w:kern w:val="0"/>
          <w:sz w:val="22"/>
        </w:rPr>
      </w:pPr>
      <w:r w:rsidRPr="00447BB8">
        <w:rPr>
          <w:rFonts w:ascii="HG明朝E" w:eastAsia="HG明朝E" w:hint="eastAsia"/>
          <w:kern w:val="0"/>
          <w:sz w:val="22"/>
        </w:rPr>
        <w:t>まずはじめに、</w:t>
      </w:r>
      <w:r w:rsidR="00103B4F" w:rsidRPr="00447BB8">
        <w:rPr>
          <w:rFonts w:ascii="HG明朝E" w:eastAsia="HG明朝E" w:hint="eastAsia"/>
          <w:kern w:val="0"/>
          <w:sz w:val="22"/>
        </w:rPr>
        <w:t>ナチュラルキラー(NK)細胞</w:t>
      </w:r>
      <w:r w:rsidRPr="00447BB8">
        <w:rPr>
          <w:rFonts w:ascii="HG明朝E" w:eastAsia="HG明朝E" w:hint="eastAsia"/>
          <w:kern w:val="0"/>
          <w:sz w:val="22"/>
        </w:rPr>
        <w:t>療法は研究段階の治療法であり、治療効果および延命効果においてまだ正確な成績が出ていない治療法であることを十分ご理解した上で、治療をお考えください。</w:t>
      </w:r>
    </w:p>
    <w:p w:rsidR="00507A62" w:rsidRPr="00447BB8" w:rsidRDefault="00507A62" w:rsidP="00601BAE">
      <w:pPr>
        <w:autoSpaceDE w:val="0"/>
        <w:autoSpaceDN w:val="0"/>
        <w:adjustRightInd w:val="0"/>
        <w:ind w:leftChars="105" w:left="220" w:firstLineChars="100" w:firstLine="220"/>
        <w:jc w:val="left"/>
        <w:rPr>
          <w:rFonts w:ascii="HG明朝E" w:eastAsia="HG明朝E"/>
          <w:kern w:val="0"/>
          <w:sz w:val="22"/>
        </w:rPr>
      </w:pPr>
    </w:p>
    <w:p w:rsidR="00507A62" w:rsidRPr="00447BB8" w:rsidRDefault="00507A62">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２．</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と免疫</w:t>
      </w:r>
    </w:p>
    <w:p w:rsidR="00507A62" w:rsidRPr="00447BB8" w:rsidRDefault="00507A62" w:rsidP="00601BAE">
      <w:pPr>
        <w:pStyle w:val="ac"/>
        <w:spacing w:line="240" w:lineRule="auto"/>
        <w:ind w:leftChars="226" w:left="475" w:firstLineChars="84" w:firstLine="185"/>
        <w:rPr>
          <w:rFonts w:ascii="HG明朝E" w:eastAsia="HG明朝E" w:hAnsi="ＭＳ Ｐ明朝"/>
          <w:sz w:val="22"/>
        </w:rPr>
      </w:pPr>
      <w:r w:rsidRPr="00447BB8">
        <w:rPr>
          <w:rFonts w:ascii="HG明朝E" w:eastAsia="HG明朝E" w:hAnsi="ＭＳ Ｐ明朝" w:hint="eastAsia"/>
          <w:sz w:val="22"/>
        </w:rPr>
        <w:t>人間には生まれつき免疫とよばれる働きが備わっており、体の中に侵入した細菌やウイルスを、体の中から取り除く働きがあります。予防注射もこの原理を応用したもので、例えば「はしか」の予防注射を行って免疫をつけると「はしか」のウイルスは体の中に入ってこられなくなります（排除されます）。</w:t>
      </w:r>
    </w:p>
    <w:p w:rsidR="00507A62" w:rsidRPr="00447BB8" w:rsidRDefault="00507A62" w:rsidP="00601BAE">
      <w:pPr>
        <w:pStyle w:val="ac"/>
        <w:spacing w:line="240" w:lineRule="auto"/>
        <w:ind w:leftChars="226" w:left="475" w:firstLineChars="84" w:firstLine="185"/>
        <w:rPr>
          <w:rFonts w:ascii="HG明朝E" w:eastAsia="HG明朝E" w:hAnsi="ＭＳ Ｐ明朝"/>
          <w:sz w:val="22"/>
        </w:rPr>
      </w:pPr>
      <w:r w:rsidRPr="00447BB8">
        <w:rPr>
          <w:rFonts w:ascii="HG明朝E" w:eastAsia="HG明朝E" w:hAnsi="ＭＳ Ｐ明朝" w:hint="eastAsia"/>
          <w:sz w:val="22"/>
        </w:rPr>
        <w:t>体の免疫は、</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が発症したり、転移したりすることとも、密接な関係があります。体の免疫力が低下した状態、たとえば後天性の免疫不全症候群（エイズ）や臓器の移植に伴い、投与される薬によって生じる免疫の抑制された状態では、</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ができやすくなることが知られています。</w:t>
      </w:r>
    </w:p>
    <w:p w:rsidR="00507A62" w:rsidRPr="00447BB8" w:rsidRDefault="00601BAE" w:rsidP="00601BAE">
      <w:pPr>
        <w:pStyle w:val="ac"/>
        <w:spacing w:line="240" w:lineRule="auto"/>
        <w:ind w:leftChars="226" w:left="475" w:firstLineChars="84" w:firstLine="185"/>
        <w:rPr>
          <w:rFonts w:ascii="HG明朝E" w:eastAsia="HG明朝E" w:hAnsi="ＭＳ Ｐ明朝"/>
          <w:sz w:val="22"/>
        </w:rPr>
      </w:pPr>
      <w:r w:rsidRPr="00447BB8">
        <w:rPr>
          <w:rFonts w:ascii="HG明朝E" w:eastAsia="HG明朝E" w:hAnsi="ＭＳ Ｐ明朝" w:hint="eastAsia"/>
          <w:sz w:val="22"/>
        </w:rPr>
        <w:t>がん</w:t>
      </w:r>
      <w:r w:rsidR="00507A62" w:rsidRPr="00447BB8">
        <w:rPr>
          <w:rFonts w:ascii="HG明朝E" w:eastAsia="HG明朝E" w:hAnsi="ＭＳ Ｐ明朝" w:hint="eastAsia"/>
          <w:sz w:val="22"/>
        </w:rPr>
        <w:t>は通常、手術や抗</w:t>
      </w:r>
      <w:r w:rsidRPr="00447BB8">
        <w:rPr>
          <w:rFonts w:ascii="HG明朝E" w:eastAsia="HG明朝E" w:hAnsi="ＭＳ Ｐ明朝" w:hint="eastAsia"/>
          <w:sz w:val="22"/>
        </w:rPr>
        <w:t>がん</w:t>
      </w:r>
      <w:r w:rsidR="00507A62" w:rsidRPr="00447BB8">
        <w:rPr>
          <w:rFonts w:ascii="HG明朝E" w:eastAsia="HG明朝E" w:hAnsi="ＭＳ Ｐ明朝" w:hint="eastAsia"/>
          <w:sz w:val="22"/>
        </w:rPr>
        <w:t>剤、放射線で取り除こうとするのが一般的ですが、近年はこれとは別に、人間の体に生まれつき備わっている免疫の力を利用したり、強めたりすることで</w:t>
      </w:r>
      <w:r w:rsidRPr="00447BB8">
        <w:rPr>
          <w:rFonts w:ascii="HG明朝E" w:eastAsia="HG明朝E" w:hAnsi="ＭＳ Ｐ明朝" w:hint="eastAsia"/>
          <w:sz w:val="22"/>
        </w:rPr>
        <w:t>がん</w:t>
      </w:r>
      <w:r w:rsidR="00507A62" w:rsidRPr="00447BB8">
        <w:rPr>
          <w:rFonts w:ascii="HG明朝E" w:eastAsia="HG明朝E" w:hAnsi="ＭＳ Ｐ明朝" w:hint="eastAsia"/>
          <w:sz w:val="22"/>
        </w:rPr>
        <w:t>の発症や進展を抑えようとすることが試みられて</w:t>
      </w:r>
      <w:r w:rsidR="002332B9" w:rsidRPr="00447BB8">
        <w:rPr>
          <w:rFonts w:ascii="HG明朝E" w:eastAsia="HG明朝E" w:hAnsi="ＭＳ Ｐ明朝" w:hint="eastAsia"/>
          <w:sz w:val="22"/>
        </w:rPr>
        <w:t>おり、</w:t>
      </w:r>
      <w:r w:rsidR="00507A62" w:rsidRPr="00447BB8">
        <w:rPr>
          <w:rFonts w:ascii="HG明朝E" w:eastAsia="HG明朝E" w:hAnsi="ＭＳ Ｐ明朝" w:hint="eastAsia"/>
          <w:sz w:val="22"/>
        </w:rPr>
        <w:t>免疫療法と呼ばれてい</w:t>
      </w:r>
      <w:r w:rsidR="002332B9" w:rsidRPr="00447BB8">
        <w:rPr>
          <w:rFonts w:ascii="HG明朝E" w:eastAsia="HG明朝E" w:hAnsi="ＭＳ Ｐ明朝" w:hint="eastAsia"/>
          <w:sz w:val="22"/>
        </w:rPr>
        <w:t>ます。近年の研究から、がん細胞は免疫から逃れたり免疫を抑制したりする仕組みを持っていることが明らかになり、がん細胞のそれらの働きを抑える医薬品が開発されてきています。これらは免疫チェックポイント阻害薬と呼ばれ、国内では2014年に承認された、特定の種類のがんに対し保険適用で治療に使うことが出来る薬があります。</w:t>
      </w:r>
      <w:r w:rsidR="00507A62" w:rsidRPr="00447BB8">
        <w:rPr>
          <w:rFonts w:ascii="HG明朝E" w:eastAsia="HG明朝E" w:hAnsi="ＭＳ Ｐ明朝" w:hint="eastAsia"/>
          <w:sz w:val="22"/>
        </w:rPr>
        <w:t>これからご説明しようとしている</w:t>
      </w:r>
      <w:r w:rsidR="00FE17F3" w:rsidRPr="00447BB8">
        <w:rPr>
          <w:rFonts w:ascii="HG明朝E" w:eastAsia="HG明朝E" w:hAnsi="ＭＳ Ｐ明朝" w:hint="eastAsia"/>
          <w:sz w:val="22"/>
        </w:rPr>
        <w:t>NK</w:t>
      </w:r>
      <w:r w:rsidR="00647CCF" w:rsidRPr="00447BB8">
        <w:rPr>
          <w:rFonts w:ascii="HG明朝E" w:eastAsia="HG明朝E" w:hAnsi="ＭＳ Ｐ明朝" w:hint="eastAsia"/>
          <w:sz w:val="22"/>
        </w:rPr>
        <w:t>細胞</w:t>
      </w:r>
      <w:r w:rsidR="00507A62" w:rsidRPr="00447BB8">
        <w:rPr>
          <w:rFonts w:ascii="HG明朝E" w:eastAsia="HG明朝E" w:hAnsi="ＭＳ Ｐ明朝" w:hint="eastAsia"/>
          <w:sz w:val="22"/>
        </w:rPr>
        <w:t>療法もこの免疫療法に属します。</w:t>
      </w:r>
    </w:p>
    <w:p w:rsidR="00507A62" w:rsidRPr="00447BB8" w:rsidRDefault="00507A62" w:rsidP="00601BAE">
      <w:pPr>
        <w:pStyle w:val="ac"/>
        <w:spacing w:line="240" w:lineRule="auto"/>
        <w:ind w:leftChars="210" w:left="441" w:firstLineChars="100" w:firstLine="220"/>
        <w:rPr>
          <w:rFonts w:ascii="HG明朝E" w:eastAsia="HG明朝E" w:hAnsi="ＭＳ Ｐ明朝"/>
          <w:sz w:val="22"/>
        </w:rPr>
      </w:pPr>
    </w:p>
    <w:p w:rsidR="00507A62" w:rsidRPr="00447BB8" w:rsidRDefault="00507A62">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３．</w:t>
      </w:r>
      <w:r w:rsidR="00647CCF" w:rsidRPr="00447BB8">
        <w:rPr>
          <w:rFonts w:ascii="HG明朝E" w:eastAsia="HG明朝E" w:hAnsi="ＭＳ Ｐ明朝" w:hint="eastAsia"/>
          <w:sz w:val="22"/>
        </w:rPr>
        <w:t>NK細胞</w:t>
      </w:r>
      <w:r w:rsidRPr="00447BB8">
        <w:rPr>
          <w:rFonts w:ascii="HG明朝E" w:eastAsia="HG明朝E" w:hAnsi="ＭＳ Ｐ明朝" w:hint="eastAsia"/>
          <w:sz w:val="22"/>
        </w:rPr>
        <w:t>療法</w:t>
      </w:r>
    </w:p>
    <w:p w:rsidR="00507A62" w:rsidRPr="00447BB8" w:rsidRDefault="00647CCF" w:rsidP="00447BB8">
      <w:pPr>
        <w:autoSpaceDE w:val="0"/>
        <w:autoSpaceDN w:val="0"/>
        <w:snapToGrid w:val="0"/>
        <w:ind w:leftChars="226" w:left="475" w:firstLineChars="86" w:firstLine="189"/>
        <w:jc w:val="left"/>
        <w:rPr>
          <w:rFonts w:ascii="HG明朝E" w:eastAsia="HG明朝E"/>
          <w:color w:val="000000"/>
          <w:kern w:val="0"/>
          <w:sz w:val="22"/>
        </w:rPr>
      </w:pPr>
      <w:r w:rsidRPr="00447BB8">
        <w:rPr>
          <w:rFonts w:ascii="HG明朝E" w:eastAsia="HG明朝E" w:hint="eastAsia"/>
          <w:color w:val="000000"/>
          <w:kern w:val="0"/>
          <w:sz w:val="22"/>
        </w:rPr>
        <w:t>NK細胞</w:t>
      </w:r>
      <w:r w:rsidR="00507A62" w:rsidRPr="00447BB8">
        <w:rPr>
          <w:rFonts w:ascii="HG明朝E" w:eastAsia="HG明朝E" w:hint="eastAsia"/>
          <w:color w:val="000000"/>
          <w:kern w:val="0"/>
          <w:sz w:val="22"/>
        </w:rPr>
        <w:t>療法は、末梢血から採取した</w:t>
      </w:r>
      <w:r w:rsidRPr="00447BB8">
        <w:rPr>
          <w:rFonts w:ascii="HG明朝E" w:eastAsia="HG明朝E" w:hint="eastAsia"/>
          <w:color w:val="000000"/>
          <w:kern w:val="0"/>
          <w:sz w:val="22"/>
        </w:rPr>
        <w:t>NK細胞</w:t>
      </w:r>
      <w:r w:rsidR="00507A62" w:rsidRPr="00447BB8">
        <w:rPr>
          <w:rFonts w:ascii="HG明朝E" w:eastAsia="HG明朝E" w:hint="eastAsia"/>
          <w:color w:val="000000"/>
          <w:kern w:val="0"/>
          <w:sz w:val="22"/>
        </w:rPr>
        <w:t>を、体外で刺激、増殖させたのち、体内に戻す療法です。この刺激された</w:t>
      </w:r>
      <w:r w:rsidRPr="00447BB8">
        <w:rPr>
          <w:rFonts w:ascii="HG明朝E" w:eastAsia="HG明朝E" w:hint="eastAsia"/>
          <w:color w:val="000000"/>
          <w:kern w:val="0"/>
          <w:sz w:val="22"/>
        </w:rPr>
        <w:t>NK細胞</w:t>
      </w:r>
      <w:r w:rsidR="00507A62" w:rsidRPr="00447BB8">
        <w:rPr>
          <w:rFonts w:ascii="HG明朝E" w:eastAsia="HG明朝E" w:hint="eastAsia"/>
          <w:color w:val="000000"/>
          <w:kern w:val="0"/>
          <w:sz w:val="22"/>
        </w:rPr>
        <w:t>は体内をめぐり、</w:t>
      </w:r>
      <w:r w:rsidR="00601BAE" w:rsidRPr="00447BB8">
        <w:rPr>
          <w:rFonts w:ascii="HG明朝E" w:eastAsia="HG明朝E" w:hint="eastAsia"/>
          <w:color w:val="000000"/>
          <w:kern w:val="0"/>
          <w:sz w:val="22"/>
        </w:rPr>
        <w:t>がん</w:t>
      </w:r>
      <w:r w:rsidR="00507A62" w:rsidRPr="00447BB8">
        <w:rPr>
          <w:rFonts w:ascii="HG明朝E" w:eastAsia="HG明朝E" w:hint="eastAsia"/>
          <w:color w:val="000000"/>
          <w:kern w:val="0"/>
          <w:sz w:val="22"/>
        </w:rPr>
        <w:t>にたどり着いたときに攻撃する効果を期待するものです。</w:t>
      </w:r>
      <w:r w:rsidR="0058580A" w:rsidRPr="00447BB8">
        <w:rPr>
          <w:rFonts w:ascii="HG明朝E" w:eastAsia="HG明朝E" w:hint="eastAsia"/>
          <w:color w:val="000000"/>
          <w:kern w:val="0"/>
          <w:sz w:val="22"/>
        </w:rPr>
        <w:t>この治療で１回に投与する量は患者様の状態により異なりますが、健康な人が持っている5～10倍以上のNK細胞を投与します。</w:t>
      </w:r>
    </w:p>
    <w:p w:rsidR="00507A62" w:rsidRPr="00447BB8" w:rsidRDefault="00306AEA" w:rsidP="00601BAE">
      <w:pPr>
        <w:autoSpaceDE w:val="0"/>
        <w:autoSpaceDN w:val="0"/>
        <w:snapToGrid w:val="0"/>
        <w:ind w:leftChars="100" w:left="210" w:firstLineChars="100" w:firstLine="210"/>
        <w:jc w:val="left"/>
        <w:rPr>
          <w:rFonts w:ascii="HG明朝E" w:eastAsia="HG明朝E"/>
          <w:color w:val="000000"/>
          <w:kern w:val="0"/>
          <w:sz w:val="22"/>
        </w:rPr>
      </w:pPr>
      <w:r w:rsidRPr="00447BB8">
        <w:rPr>
          <w:rFonts w:asciiTheme="minorEastAsia" w:hAnsiTheme="minorEastAsia"/>
          <w:noProof/>
          <w:szCs w:val="21"/>
        </w:rPr>
        <w:lastRenderedPageBreak/>
        <w:drawing>
          <wp:inline distT="0" distB="0" distL="0" distR="0" wp14:anchorId="430A72FD" wp14:editId="02EA2104">
            <wp:extent cx="4537075" cy="297492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2405" cy="2978416"/>
                    </a:xfrm>
                    <a:prstGeom prst="rect">
                      <a:avLst/>
                    </a:prstGeom>
                    <a:noFill/>
                    <a:ln>
                      <a:noFill/>
                    </a:ln>
                  </pic:spPr>
                </pic:pic>
              </a:graphicData>
            </a:graphic>
          </wp:inline>
        </w:drawing>
      </w:r>
    </w:p>
    <w:p w:rsidR="00507A62" w:rsidRPr="00447BB8" w:rsidRDefault="00507A62">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４．従来の</w:t>
      </w:r>
      <w:r w:rsidR="00601BAE" w:rsidRPr="00447BB8">
        <w:rPr>
          <w:rFonts w:ascii="HG明朝E" w:eastAsia="HG明朝E" w:hAnsi="ＭＳ Ｐ明朝" w:hint="eastAsia"/>
          <w:sz w:val="22"/>
        </w:rPr>
        <w:t>がん</w:t>
      </w:r>
      <w:r w:rsidRPr="00447BB8">
        <w:rPr>
          <w:rFonts w:ascii="HG明朝E" w:eastAsia="HG明朝E" w:hAnsi="ＭＳ Ｐ明朝" w:hint="eastAsia"/>
          <w:sz w:val="22"/>
        </w:rPr>
        <w:t>治療法と</w:t>
      </w:r>
      <w:r w:rsidR="00576723" w:rsidRPr="00447BB8">
        <w:rPr>
          <w:rFonts w:ascii="HG明朝E" w:eastAsia="HG明朝E" w:hAnsi="ＭＳ Ｐ明朝" w:hint="eastAsia"/>
          <w:sz w:val="22"/>
        </w:rPr>
        <w:t>NK細胞</w:t>
      </w:r>
      <w:r w:rsidRPr="00447BB8">
        <w:rPr>
          <w:rFonts w:ascii="HG明朝E" w:eastAsia="HG明朝E" w:hAnsi="ＭＳ Ｐ明朝" w:hint="eastAsia"/>
          <w:sz w:val="22"/>
        </w:rPr>
        <w:t>療法について</w:t>
      </w:r>
    </w:p>
    <w:p w:rsidR="00507A62" w:rsidRPr="00447BB8" w:rsidRDefault="00576723" w:rsidP="00601BAE">
      <w:pPr>
        <w:tabs>
          <w:tab w:val="left" w:pos="1116"/>
          <w:tab w:val="center" w:pos="4252"/>
        </w:tabs>
        <w:ind w:leftChars="226" w:left="475" w:firstLineChars="85" w:firstLine="187"/>
        <w:rPr>
          <w:rFonts w:ascii="HG明朝E" w:eastAsia="HG明朝E" w:hAnsi="ＭＳ Ｐ明朝"/>
          <w:sz w:val="22"/>
        </w:rPr>
      </w:pPr>
      <w:r w:rsidRPr="00447BB8">
        <w:rPr>
          <w:rFonts w:ascii="HG明朝E" w:eastAsia="HG明朝E" w:hAnsi="ＭＳ Ｐ明朝" w:hint="eastAsia"/>
          <w:sz w:val="22"/>
        </w:rPr>
        <w:t>NK細胞</w:t>
      </w:r>
      <w:r w:rsidR="00507A62" w:rsidRPr="00447BB8">
        <w:rPr>
          <w:rFonts w:ascii="HG明朝E" w:eastAsia="HG明朝E" w:hAnsi="ＭＳ Ｐ明朝" w:hint="eastAsia"/>
          <w:sz w:val="22"/>
        </w:rPr>
        <w:t>療法は、従来の治療法である外科療法、化学療法、放射線療法以外の、新しい</w:t>
      </w:r>
      <w:r w:rsidR="00601BAE" w:rsidRPr="00447BB8">
        <w:rPr>
          <w:rFonts w:ascii="HG明朝E" w:eastAsia="HG明朝E" w:hAnsi="ＭＳ Ｐ明朝" w:hint="eastAsia"/>
          <w:sz w:val="22"/>
        </w:rPr>
        <w:t>がん</w:t>
      </w:r>
      <w:r w:rsidR="00507A62" w:rsidRPr="00447BB8">
        <w:rPr>
          <w:rFonts w:ascii="HG明朝E" w:eastAsia="HG明朝E" w:hAnsi="ＭＳ Ｐ明朝" w:hint="eastAsia"/>
          <w:sz w:val="22"/>
        </w:rPr>
        <w:t>治療法の一つです。これら</w:t>
      </w:r>
      <w:r w:rsidR="00947618" w:rsidRPr="00447BB8">
        <w:rPr>
          <w:rFonts w:ascii="HG明朝E" w:eastAsia="HG明朝E" w:hAnsi="ＭＳ Ｐ明朝" w:hint="eastAsia"/>
          <w:sz w:val="22"/>
        </w:rPr>
        <w:t>の</w:t>
      </w:r>
      <w:r w:rsidR="00507A62" w:rsidRPr="00447BB8">
        <w:rPr>
          <w:rFonts w:ascii="HG明朝E" w:eastAsia="HG明朝E" w:hAnsi="ＭＳ Ｐ明朝" w:hint="eastAsia"/>
          <w:sz w:val="22"/>
        </w:rPr>
        <w:t>従来の治療法と併用して進行</w:t>
      </w:r>
      <w:r w:rsidR="00601BAE" w:rsidRPr="00447BB8">
        <w:rPr>
          <w:rFonts w:ascii="HG明朝E" w:eastAsia="HG明朝E" w:hAnsi="ＭＳ Ｐ明朝" w:hint="eastAsia"/>
          <w:sz w:val="22"/>
        </w:rPr>
        <w:t>がん</w:t>
      </w:r>
      <w:r w:rsidR="00507A62" w:rsidRPr="00447BB8">
        <w:rPr>
          <w:rFonts w:ascii="HG明朝E" w:eastAsia="HG明朝E" w:hAnsi="ＭＳ Ｐ明朝" w:hint="eastAsia"/>
          <w:sz w:val="22"/>
        </w:rPr>
        <w:t>の治療、あるいは</w:t>
      </w:r>
      <w:r w:rsidR="00601BAE" w:rsidRPr="00447BB8">
        <w:rPr>
          <w:rFonts w:ascii="HG明朝E" w:eastAsia="HG明朝E" w:hAnsi="ＭＳ Ｐ明朝" w:hint="eastAsia"/>
          <w:sz w:val="22"/>
        </w:rPr>
        <w:t>がん</w:t>
      </w:r>
      <w:r w:rsidR="00507A62" w:rsidRPr="00447BB8">
        <w:rPr>
          <w:rFonts w:ascii="HG明朝E" w:eastAsia="HG明朝E" w:hAnsi="ＭＳ Ｐ明朝" w:hint="eastAsia"/>
          <w:sz w:val="22"/>
        </w:rPr>
        <w:t>の手術後の再発防止に使用し、患者様の生活の質（QOL ; Quality Of Life）の向上に役立てることを目的としています。</w:t>
      </w:r>
    </w:p>
    <w:p w:rsidR="00016837" w:rsidRPr="00447BB8" w:rsidRDefault="00507A62" w:rsidP="00601BAE">
      <w:pPr>
        <w:tabs>
          <w:tab w:val="left" w:pos="1116"/>
          <w:tab w:val="center" w:pos="4252"/>
        </w:tabs>
        <w:ind w:leftChars="226" w:left="475" w:firstLineChars="85" w:firstLine="187"/>
        <w:rPr>
          <w:rFonts w:ascii="HG明朝E" w:eastAsia="HG明朝E" w:hAnsi="ＭＳ Ｐ明朝"/>
          <w:sz w:val="22"/>
        </w:rPr>
      </w:pPr>
      <w:r w:rsidRPr="00447BB8">
        <w:rPr>
          <w:rFonts w:ascii="HG明朝E" w:eastAsia="HG明朝E" w:hAnsi="ＭＳ Ｐ明朝" w:hint="eastAsia"/>
          <w:sz w:val="22"/>
        </w:rPr>
        <w:t>進行</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の場合、外科療法で肉眼的には</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をきれいに取り除けたとしても、検査では発見できない小さな</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が残っている可能性があり、それがもとで、将来、再発することもあると言われています。また抗</w:t>
      </w:r>
      <w:r w:rsidR="00601BAE" w:rsidRPr="00447BB8">
        <w:rPr>
          <w:rFonts w:ascii="HG明朝E" w:eastAsia="HG明朝E" w:hAnsi="ＭＳ Ｐ明朝" w:hint="eastAsia"/>
          <w:sz w:val="22"/>
        </w:rPr>
        <w:t>がん</w:t>
      </w:r>
      <w:r w:rsidRPr="00447BB8">
        <w:rPr>
          <w:rFonts w:ascii="HG明朝E" w:eastAsia="HG明朝E" w:hAnsi="ＭＳ Ｐ明朝" w:hint="eastAsia"/>
          <w:sz w:val="22"/>
        </w:rPr>
        <w:t>剤や放射線療法だけではあまり効果が期待できない、もしくは体力の問題や副作用等の問題からそれらを行うことが困難である場合もあります。そこで、これらの問題を解決しうる新たな治療法の一つとして、</w:t>
      </w:r>
      <w:r w:rsidR="00576723" w:rsidRPr="00447BB8">
        <w:rPr>
          <w:rFonts w:ascii="HG明朝E" w:eastAsia="HG明朝E" w:hAnsi="ＭＳ Ｐ明朝" w:hint="eastAsia"/>
          <w:sz w:val="22"/>
        </w:rPr>
        <w:t>NK細胞</w:t>
      </w:r>
      <w:r w:rsidRPr="00447BB8">
        <w:rPr>
          <w:rFonts w:ascii="HG明朝E" w:eastAsia="HG明朝E" w:hAnsi="ＭＳ Ｐ明朝" w:hint="eastAsia"/>
          <w:sz w:val="22"/>
        </w:rPr>
        <w:t>療法をご提案したいと思います。</w:t>
      </w:r>
    </w:p>
    <w:p w:rsidR="00FE17F3" w:rsidRDefault="00FE17F3" w:rsidP="00E65D87">
      <w:pPr>
        <w:tabs>
          <w:tab w:val="left" w:pos="1116"/>
          <w:tab w:val="center" w:pos="4252"/>
        </w:tabs>
        <w:jc w:val="center"/>
        <w:rPr>
          <w:rFonts w:ascii="HG明朝E" w:eastAsia="HG明朝E" w:hAnsi="ＭＳ Ｐ明朝"/>
          <w:sz w:val="22"/>
        </w:rPr>
      </w:pPr>
      <w:r w:rsidRPr="00447BB8">
        <w:rPr>
          <w:rFonts w:ascii="HG明朝E" w:eastAsia="HG明朝E" w:hAnsi="ＭＳ Ｐ明朝"/>
          <w:noProof/>
          <w:sz w:val="22"/>
        </w:rPr>
        <w:drawing>
          <wp:inline distT="0" distB="0" distL="0" distR="0" wp14:anchorId="5D10F4E2" wp14:editId="6E8F5C03">
            <wp:extent cx="5129898" cy="300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比較.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9904" cy="3017925"/>
                    </a:xfrm>
                    <a:prstGeom prst="rect">
                      <a:avLst/>
                    </a:prstGeom>
                  </pic:spPr>
                </pic:pic>
              </a:graphicData>
            </a:graphic>
          </wp:inline>
        </w:drawing>
      </w:r>
    </w:p>
    <w:p w:rsidR="00EF0C49" w:rsidRDefault="00EF0C49" w:rsidP="00EF0C49">
      <w:pPr>
        <w:tabs>
          <w:tab w:val="left" w:pos="1116"/>
          <w:tab w:val="center" w:pos="4252"/>
        </w:tabs>
        <w:ind w:leftChars="270" w:left="567" w:firstLineChars="65" w:firstLine="143"/>
        <w:jc w:val="left"/>
        <w:rPr>
          <w:rFonts w:ascii="HG明朝E" w:eastAsia="HG明朝E" w:hAnsi="ＭＳ Ｐ明朝"/>
          <w:sz w:val="22"/>
        </w:rPr>
      </w:pPr>
      <w:r>
        <w:rPr>
          <w:rFonts w:ascii="HG明朝E" w:eastAsia="HG明朝E" w:hAnsi="ＭＳ Ｐ明朝" w:hint="eastAsia"/>
          <w:sz w:val="22"/>
        </w:rPr>
        <w:lastRenderedPageBreak/>
        <w:t>化学療法、放射線療法、手術、その他の治療を行っておられる場合、または行う予定のある場合には、可能な限り、その治療を行う主治医の治療計画を崩さないように留意し、それらの治療スケジュールに応じて</w:t>
      </w:r>
      <w:r w:rsidR="009F50FF">
        <w:rPr>
          <w:rFonts w:ascii="HG明朝E" w:eastAsia="HG明朝E" w:hAnsi="ＭＳ Ｐ明朝" w:hint="eastAsia"/>
          <w:sz w:val="22"/>
        </w:rPr>
        <w:t>N</w:t>
      </w:r>
      <w:r w:rsidR="009F50FF">
        <w:rPr>
          <w:rFonts w:ascii="HG明朝E" w:eastAsia="HG明朝E" w:hAnsi="ＭＳ Ｐ明朝"/>
          <w:sz w:val="22"/>
        </w:rPr>
        <w:t>K</w:t>
      </w:r>
      <w:r w:rsidR="009F50FF">
        <w:rPr>
          <w:rFonts w:ascii="HG明朝E" w:eastAsia="HG明朝E" w:hAnsi="ＭＳ Ｐ明朝" w:hint="eastAsia"/>
          <w:sz w:val="22"/>
        </w:rPr>
        <w:t>細胞</w:t>
      </w:r>
      <w:r>
        <w:rPr>
          <w:rFonts w:ascii="HG明朝E" w:eastAsia="HG明朝E" w:hAnsi="ＭＳ Ｐ明朝" w:hint="eastAsia"/>
          <w:sz w:val="22"/>
        </w:rPr>
        <w:t>療法の投与方法や投与期間を決めていきます。他にも有効な治療法のある場合は、その治療との併用に関する相談やアドバイスもいたします。</w:t>
      </w:r>
      <w:bookmarkStart w:id="0" w:name="_GoBack"/>
      <w:bookmarkEnd w:id="0"/>
    </w:p>
    <w:p w:rsidR="00EF0C49" w:rsidRPr="00447BB8" w:rsidRDefault="00EF0C49" w:rsidP="00EF0C49">
      <w:pPr>
        <w:tabs>
          <w:tab w:val="left" w:pos="1116"/>
          <w:tab w:val="center" w:pos="4252"/>
        </w:tabs>
        <w:ind w:leftChars="270" w:left="567" w:firstLineChars="65" w:firstLine="143"/>
        <w:jc w:val="left"/>
        <w:rPr>
          <w:rFonts w:ascii="HG明朝E" w:eastAsia="HG明朝E" w:hAnsi="ＭＳ Ｐ明朝"/>
          <w:sz w:val="22"/>
        </w:rPr>
      </w:pPr>
    </w:p>
    <w:p w:rsidR="00507A62" w:rsidRPr="00447BB8" w:rsidRDefault="00507A62">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５．治療の流れ</w:t>
      </w:r>
    </w:p>
    <w:p w:rsidR="00507A62" w:rsidRPr="00447BB8" w:rsidRDefault="00507A62">
      <w:pPr>
        <w:ind w:left="475" w:firstLine="187"/>
        <w:outlineLvl w:val="0"/>
        <w:rPr>
          <w:rFonts w:ascii="HG明朝E" w:eastAsia="HG明朝E" w:hAnsi="ＭＳ Ｐ明朝"/>
          <w:sz w:val="22"/>
        </w:rPr>
      </w:pPr>
      <w:r w:rsidRPr="00447BB8">
        <w:rPr>
          <w:rFonts w:ascii="HG明朝E" w:eastAsia="HG明朝E" w:hAnsi="ＭＳ Ｐ明朝" w:hint="eastAsia"/>
          <w:sz w:val="22"/>
        </w:rPr>
        <w:t>①採血</w:t>
      </w:r>
    </w:p>
    <w:p w:rsidR="001B5ADC" w:rsidRPr="00447BB8" w:rsidRDefault="00507A62" w:rsidP="001B5ADC">
      <w:pPr>
        <w:ind w:leftChars="497" w:left="1044"/>
        <w:rPr>
          <w:rFonts w:ascii="HG明朝E" w:eastAsia="HG明朝E" w:hAnsi="ＭＳ Ｐ明朝"/>
          <w:sz w:val="22"/>
        </w:rPr>
      </w:pPr>
      <w:r w:rsidRPr="00447BB8">
        <w:rPr>
          <w:rFonts w:ascii="HG明朝E" w:eastAsia="HG明朝E" w:hAnsi="ＭＳ Ｐ明朝" w:hint="eastAsia"/>
          <w:sz w:val="22"/>
        </w:rPr>
        <w:t>末梢血から約25ml採血します。</w:t>
      </w:r>
    </w:p>
    <w:p w:rsidR="00507A62" w:rsidRPr="00447BB8" w:rsidRDefault="001B5ADC" w:rsidP="00601BAE">
      <w:pPr>
        <w:ind w:leftChars="428" w:left="1299" w:hangingChars="200" w:hanging="400"/>
        <w:rPr>
          <w:rFonts w:ascii="HG明朝E" w:eastAsia="HG明朝E" w:hAnsi="ＭＳ Ｐ明朝"/>
          <w:sz w:val="22"/>
        </w:rPr>
      </w:pPr>
      <w:r w:rsidRPr="00447BB8">
        <w:rPr>
          <w:rFonts w:ascii="HG明朝E" w:eastAsia="HG明朝E" w:hAnsi="ＭＳ Ｐ明朝" w:hint="eastAsia"/>
          <w:sz w:val="20"/>
          <w:szCs w:val="20"/>
        </w:rPr>
        <w:t>注</w:t>
      </w:r>
      <w:r w:rsidR="00A60016" w:rsidRPr="00447BB8">
        <w:rPr>
          <w:rFonts w:ascii="HG明朝E" w:eastAsia="HG明朝E" w:hAnsi="ＭＳ Ｐ明朝" w:hint="eastAsia"/>
          <w:sz w:val="20"/>
          <w:szCs w:val="20"/>
        </w:rPr>
        <w:t xml:space="preserve"> </w:t>
      </w:r>
      <w:r w:rsidRPr="00447BB8">
        <w:rPr>
          <w:rFonts w:ascii="HG明朝E" w:eastAsia="HG明朝E" w:hAnsi="ＭＳ Ｐ明朝" w:hint="eastAsia"/>
          <w:sz w:val="20"/>
          <w:szCs w:val="20"/>
        </w:rPr>
        <w:t xml:space="preserve"> 患者様の体調やこれまで行われてきた</w:t>
      </w:r>
      <w:r w:rsidR="00A60016" w:rsidRPr="00447BB8">
        <w:rPr>
          <w:rFonts w:ascii="HG明朝E" w:eastAsia="HG明朝E" w:hAnsi="ＭＳ Ｐ明朝" w:hint="eastAsia"/>
          <w:sz w:val="20"/>
          <w:szCs w:val="20"/>
        </w:rPr>
        <w:t>抗</w:t>
      </w:r>
      <w:r w:rsidR="00601BAE" w:rsidRPr="00447BB8">
        <w:rPr>
          <w:rFonts w:ascii="HG明朝E" w:eastAsia="HG明朝E" w:hAnsi="ＭＳ Ｐ明朝" w:hint="eastAsia"/>
          <w:sz w:val="20"/>
          <w:szCs w:val="20"/>
        </w:rPr>
        <w:t>がん</w:t>
      </w:r>
      <w:r w:rsidR="00A60016" w:rsidRPr="00447BB8">
        <w:rPr>
          <w:rFonts w:ascii="HG明朝E" w:eastAsia="HG明朝E" w:hAnsi="ＭＳ Ｐ明朝" w:hint="eastAsia"/>
          <w:sz w:val="20"/>
          <w:szCs w:val="20"/>
        </w:rPr>
        <w:t>剤</w:t>
      </w:r>
      <w:r w:rsidRPr="00447BB8">
        <w:rPr>
          <w:rFonts w:ascii="HG明朝E" w:eastAsia="HG明朝E" w:hAnsi="ＭＳ Ｐ明朝" w:hint="eastAsia"/>
          <w:sz w:val="20"/>
          <w:szCs w:val="20"/>
        </w:rPr>
        <w:t>治療</w:t>
      </w:r>
      <w:r w:rsidR="003872C4" w:rsidRPr="00447BB8">
        <w:rPr>
          <w:rFonts w:ascii="HG明朝E" w:eastAsia="HG明朝E" w:hAnsi="ＭＳ Ｐ明朝" w:hint="eastAsia"/>
          <w:sz w:val="20"/>
          <w:szCs w:val="20"/>
        </w:rPr>
        <w:t>等</w:t>
      </w:r>
      <w:r w:rsidRPr="00447BB8">
        <w:rPr>
          <w:rFonts w:ascii="HG明朝E" w:eastAsia="HG明朝E" w:hAnsi="ＭＳ Ｐ明朝" w:hint="eastAsia"/>
          <w:sz w:val="20"/>
          <w:szCs w:val="20"/>
        </w:rPr>
        <w:t>によって</w:t>
      </w:r>
      <w:r w:rsidR="00A60016" w:rsidRPr="00447BB8">
        <w:rPr>
          <w:rFonts w:ascii="HG明朝E" w:eastAsia="HG明朝E" w:hAnsi="ＭＳ Ｐ明朝" w:hint="eastAsia"/>
          <w:sz w:val="20"/>
          <w:szCs w:val="20"/>
        </w:rPr>
        <w:t>細胞の増えが悪い場合がございます。</w:t>
      </w:r>
    </w:p>
    <w:p w:rsidR="00507A62" w:rsidRPr="00447BB8" w:rsidRDefault="00507A62" w:rsidP="00601BAE">
      <w:pPr>
        <w:ind w:left="475" w:firstLineChars="86" w:firstLine="189"/>
        <w:outlineLvl w:val="0"/>
        <w:rPr>
          <w:rFonts w:ascii="HG明朝E" w:eastAsia="HG明朝E" w:hAnsi="ＭＳ Ｐ明朝"/>
          <w:sz w:val="22"/>
        </w:rPr>
      </w:pPr>
      <w:r w:rsidRPr="00447BB8">
        <w:rPr>
          <w:rFonts w:ascii="HG明朝E" w:eastAsia="HG明朝E" w:hAnsi="ＭＳ Ｐ明朝" w:hint="eastAsia"/>
          <w:sz w:val="22"/>
        </w:rPr>
        <w:t>②</w:t>
      </w:r>
      <w:r w:rsidR="00576723" w:rsidRPr="00447BB8">
        <w:rPr>
          <w:rFonts w:ascii="HG明朝E" w:eastAsia="HG明朝E" w:hAnsi="ＭＳ Ｐ明朝" w:hint="eastAsia"/>
          <w:sz w:val="22"/>
        </w:rPr>
        <w:t>NK細胞</w:t>
      </w:r>
      <w:r w:rsidRPr="00447BB8">
        <w:rPr>
          <w:rFonts w:ascii="HG明朝E" w:eastAsia="HG明朝E" w:hAnsi="ＭＳ Ｐ明朝" w:hint="eastAsia"/>
          <w:sz w:val="22"/>
        </w:rPr>
        <w:t>の培養</w:t>
      </w:r>
    </w:p>
    <w:p w:rsidR="00507A62" w:rsidRPr="00447BB8" w:rsidRDefault="00507A62" w:rsidP="00601BAE">
      <w:pPr>
        <w:pStyle w:val="2"/>
        <w:spacing w:line="240" w:lineRule="auto"/>
        <w:ind w:leftChars="407" w:left="855" w:firstLineChars="100" w:firstLine="220"/>
        <w:rPr>
          <w:rFonts w:ascii="HG明朝E" w:eastAsia="HG明朝E" w:hAnsi="ＭＳ Ｐ明朝"/>
          <w:sz w:val="22"/>
        </w:rPr>
      </w:pPr>
      <w:r w:rsidRPr="00447BB8">
        <w:rPr>
          <w:rFonts w:ascii="HG明朝E" w:eastAsia="HG明朝E" w:hAnsi="ＭＳ Ｐ明朝" w:hint="eastAsia"/>
          <w:sz w:val="22"/>
        </w:rPr>
        <w:t>採取した</w:t>
      </w:r>
      <w:r w:rsidR="00016837" w:rsidRPr="00447BB8">
        <w:rPr>
          <w:rFonts w:ascii="HG明朝E" w:eastAsia="HG明朝E" w:hAnsi="ＭＳ Ｐ明朝" w:hint="eastAsia"/>
          <w:sz w:val="22"/>
        </w:rPr>
        <w:t>NK細胞</w:t>
      </w:r>
      <w:r w:rsidRPr="00447BB8">
        <w:rPr>
          <w:rFonts w:ascii="HG明朝E" w:eastAsia="HG明朝E" w:hAnsi="ＭＳ Ｐ明朝" w:hint="eastAsia"/>
          <w:sz w:val="22"/>
        </w:rPr>
        <w:t>を、体外で</w:t>
      </w:r>
      <w:r w:rsidR="00576723" w:rsidRPr="00447BB8">
        <w:rPr>
          <w:rFonts w:ascii="HG明朝E" w:eastAsia="HG明朝E" w:hAnsi="ＭＳ Ｐ明朝" w:hint="eastAsia"/>
          <w:sz w:val="22"/>
        </w:rPr>
        <w:t>抗CD16抗体、</w:t>
      </w:r>
      <w:r w:rsidRPr="00447BB8">
        <w:rPr>
          <w:rFonts w:ascii="HG明朝E" w:eastAsia="HG明朝E" w:hAnsi="ＭＳ Ｐ明朝" w:hint="eastAsia"/>
          <w:sz w:val="22"/>
        </w:rPr>
        <w:t>抗CD3抗体やIL-2</w:t>
      </w:r>
      <w:r w:rsidR="00576723" w:rsidRPr="00447BB8">
        <w:rPr>
          <w:rFonts w:ascii="HG明朝E" w:eastAsia="HG明朝E" w:hAnsi="ＭＳ Ｐ明朝" w:hint="eastAsia"/>
          <w:sz w:val="22"/>
        </w:rPr>
        <w:t>、IL-15</w:t>
      </w:r>
      <w:r w:rsidRPr="00447BB8">
        <w:rPr>
          <w:rFonts w:ascii="HG明朝E" w:eastAsia="HG明朝E" w:hAnsi="ＭＳ Ｐ明朝" w:hint="eastAsia"/>
          <w:sz w:val="22"/>
        </w:rPr>
        <w:t>といったサイトカインという物質を用いて刺激することで活性化させます。</w:t>
      </w:r>
      <w:r w:rsidR="00576723" w:rsidRPr="00447BB8">
        <w:rPr>
          <w:rFonts w:ascii="HG明朝E" w:eastAsia="HG明朝E" w:hAnsi="ＭＳ Ｐ明朝" w:hint="eastAsia"/>
          <w:sz w:val="22"/>
        </w:rPr>
        <w:t>抗CD16抗体、</w:t>
      </w:r>
      <w:r w:rsidRPr="00447BB8">
        <w:rPr>
          <w:rFonts w:ascii="HG明朝E" w:eastAsia="HG明朝E" w:hAnsi="ＭＳ Ｐ明朝" w:hint="eastAsia"/>
          <w:sz w:val="22"/>
        </w:rPr>
        <w:t>抗CD3抗体、IL-2、</w:t>
      </w:r>
      <w:r w:rsidR="00576723" w:rsidRPr="00447BB8">
        <w:rPr>
          <w:rFonts w:ascii="HG明朝E" w:eastAsia="HG明朝E" w:hAnsi="ＭＳ Ｐ明朝" w:hint="eastAsia"/>
          <w:sz w:val="22"/>
        </w:rPr>
        <w:t>IL-15、</w:t>
      </w:r>
      <w:r w:rsidRPr="00447BB8">
        <w:rPr>
          <w:rFonts w:ascii="HG明朝E" w:eastAsia="HG明朝E" w:hAnsi="ＭＳ Ｐ明朝" w:hint="eastAsia"/>
          <w:sz w:val="22"/>
        </w:rPr>
        <w:t>サイトカイン、という言葉はなじみがないと思いますが、人の体の中にある物質の名前やその総称ですのでご安心ください。</w:t>
      </w:r>
    </w:p>
    <w:p w:rsidR="00507A62" w:rsidRPr="00447BB8" w:rsidRDefault="00A60016" w:rsidP="00601BAE">
      <w:pPr>
        <w:tabs>
          <w:tab w:val="left" w:pos="475"/>
          <w:tab w:val="center" w:pos="4252"/>
        </w:tabs>
        <w:ind w:leftChars="409" w:left="1259" w:hangingChars="200" w:hanging="400"/>
        <w:rPr>
          <w:rFonts w:ascii="HG明朝E" w:eastAsia="HG明朝E"/>
        </w:rPr>
      </w:pPr>
      <w:r w:rsidRPr="00447BB8">
        <w:rPr>
          <w:rFonts w:ascii="HG明朝E" w:eastAsia="HG明朝E" w:hAnsi="ＭＳ Ｐ明朝" w:hint="eastAsia"/>
          <w:sz w:val="20"/>
          <w:szCs w:val="20"/>
        </w:rPr>
        <w:t>注  毎回採血にこられない患者様や抗</w:t>
      </w:r>
      <w:r w:rsidR="00601BAE" w:rsidRPr="00447BB8">
        <w:rPr>
          <w:rFonts w:ascii="HG明朝E" w:eastAsia="HG明朝E" w:hAnsi="ＭＳ Ｐ明朝" w:hint="eastAsia"/>
          <w:sz w:val="20"/>
          <w:szCs w:val="20"/>
        </w:rPr>
        <w:t>がん</w:t>
      </w:r>
      <w:r w:rsidRPr="00447BB8">
        <w:rPr>
          <w:rFonts w:ascii="HG明朝E" w:eastAsia="HG明朝E" w:hAnsi="ＭＳ Ｐ明朝" w:hint="eastAsia"/>
          <w:sz w:val="20"/>
          <w:szCs w:val="20"/>
        </w:rPr>
        <w:t>剤治療を今後受ける予定の患者様は、一度にまとまった採血を行い、凍結保存しておく場合がございます。</w:t>
      </w:r>
      <w:r w:rsidR="00F6260C" w:rsidRPr="00447BB8">
        <w:rPr>
          <w:rFonts w:ascii="HG明朝E" w:eastAsia="HG明朝E" w:hAnsi="ＭＳ Ｐ明朝" w:hint="eastAsia"/>
          <w:sz w:val="20"/>
          <w:szCs w:val="20"/>
        </w:rPr>
        <w:t>一旦</w:t>
      </w:r>
      <w:r w:rsidRPr="00447BB8">
        <w:rPr>
          <w:rFonts w:ascii="HG明朝E" w:eastAsia="HG明朝E" w:hAnsi="ＭＳ Ｐ明朝" w:hint="eastAsia"/>
          <w:sz w:val="20"/>
          <w:szCs w:val="20"/>
        </w:rPr>
        <w:t>凍結した細胞を培養する場合、まれに細胞</w:t>
      </w:r>
      <w:r w:rsidR="00E56968" w:rsidRPr="00447BB8">
        <w:rPr>
          <w:rFonts w:ascii="HG明朝E" w:eastAsia="HG明朝E" w:hAnsi="ＭＳ Ｐ明朝" w:hint="eastAsia"/>
          <w:sz w:val="20"/>
          <w:szCs w:val="20"/>
        </w:rPr>
        <w:t>の</w:t>
      </w:r>
      <w:r w:rsidRPr="00447BB8">
        <w:rPr>
          <w:rFonts w:ascii="HG明朝E" w:eastAsia="HG明朝E" w:hAnsi="ＭＳ Ｐ明朝" w:hint="eastAsia"/>
          <w:sz w:val="20"/>
          <w:szCs w:val="20"/>
        </w:rPr>
        <w:t>増え</w:t>
      </w:r>
      <w:r w:rsidR="00F6260C" w:rsidRPr="00447BB8">
        <w:rPr>
          <w:rFonts w:ascii="HG明朝E" w:eastAsia="HG明朝E" w:hAnsi="ＭＳ Ｐ明朝" w:hint="eastAsia"/>
          <w:sz w:val="20"/>
          <w:szCs w:val="20"/>
        </w:rPr>
        <w:t>が悪い</w:t>
      </w:r>
      <w:r w:rsidRPr="00447BB8">
        <w:rPr>
          <w:rFonts w:ascii="HG明朝E" w:eastAsia="HG明朝E" w:hAnsi="ＭＳ Ｐ明朝" w:hint="eastAsia"/>
          <w:sz w:val="20"/>
          <w:szCs w:val="20"/>
        </w:rPr>
        <w:t>場合がございます。</w:t>
      </w:r>
    </w:p>
    <w:p w:rsidR="00507A62" w:rsidRPr="00447BB8" w:rsidRDefault="00507A62">
      <w:pPr>
        <w:ind w:leftChars="316" w:left="664"/>
        <w:outlineLvl w:val="0"/>
        <w:rPr>
          <w:rFonts w:ascii="HG明朝E" w:eastAsia="HG明朝E" w:hAnsi="ＭＳ Ｐ明朝"/>
          <w:sz w:val="22"/>
        </w:rPr>
      </w:pPr>
      <w:r w:rsidRPr="00447BB8">
        <w:rPr>
          <w:rFonts w:ascii="HG明朝E" w:eastAsia="HG明朝E" w:hAnsi="ＭＳ Ｐ明朝" w:hint="eastAsia"/>
          <w:sz w:val="22"/>
        </w:rPr>
        <w:t>③</w:t>
      </w:r>
      <w:r w:rsidR="00576723" w:rsidRPr="00447BB8">
        <w:rPr>
          <w:rFonts w:ascii="HG明朝E" w:eastAsia="HG明朝E" w:hAnsi="ＭＳ Ｐ明朝" w:hint="eastAsia"/>
          <w:sz w:val="22"/>
        </w:rPr>
        <w:t>NK細胞</w:t>
      </w:r>
      <w:r w:rsidRPr="00447BB8">
        <w:rPr>
          <w:rFonts w:ascii="HG明朝E" w:eastAsia="HG明朝E" w:hAnsi="ＭＳ Ｐ明朝" w:hint="eastAsia"/>
          <w:sz w:val="22"/>
        </w:rPr>
        <w:t>の投与</w:t>
      </w:r>
    </w:p>
    <w:p w:rsidR="00507A62" w:rsidRPr="00447BB8" w:rsidRDefault="00507A62" w:rsidP="00A60016">
      <w:pPr>
        <w:ind w:leftChars="542" w:left="1138"/>
        <w:rPr>
          <w:rFonts w:ascii="HG明朝E" w:eastAsia="HG明朝E" w:hAnsi="ＭＳ Ｐ明朝"/>
          <w:sz w:val="22"/>
        </w:rPr>
      </w:pPr>
      <w:r w:rsidRPr="00447BB8">
        <w:rPr>
          <w:rFonts w:ascii="HG明朝E" w:eastAsia="HG明朝E" w:hAnsi="ＭＳ Ｐ明朝" w:hint="eastAsia"/>
          <w:sz w:val="22"/>
        </w:rPr>
        <w:t>2週間間隔で末梢血からゆっくり点滴します。</w:t>
      </w:r>
    </w:p>
    <w:p w:rsidR="00507A62" w:rsidRPr="00447BB8" w:rsidRDefault="00507A62">
      <w:pPr>
        <w:ind w:leftChars="316" w:left="664"/>
        <w:outlineLvl w:val="0"/>
        <w:rPr>
          <w:rFonts w:ascii="HG明朝E" w:eastAsia="HG明朝E" w:hAnsi="ＭＳ Ｐ明朝"/>
          <w:sz w:val="22"/>
        </w:rPr>
      </w:pPr>
      <w:r w:rsidRPr="00447BB8">
        <w:rPr>
          <w:rFonts w:ascii="HG明朝E" w:eastAsia="HG明朝E" w:hAnsi="ＭＳ Ｐ明朝" w:hint="eastAsia"/>
          <w:sz w:val="22"/>
        </w:rPr>
        <w:t>④治療評価</w:t>
      </w:r>
    </w:p>
    <w:p w:rsidR="00F6260C" w:rsidRPr="00447BB8" w:rsidRDefault="00507A62" w:rsidP="00447BB8">
      <w:pPr>
        <w:ind w:leftChars="407" w:left="855" w:firstLineChars="100" w:firstLine="220"/>
        <w:rPr>
          <w:rFonts w:ascii="HG明朝E" w:eastAsia="HG明朝E" w:hAnsi="ＭＳ Ｐ明朝"/>
          <w:szCs w:val="21"/>
        </w:rPr>
      </w:pPr>
      <w:r w:rsidRPr="00447BB8">
        <w:rPr>
          <w:rFonts w:ascii="HG明朝E" w:eastAsia="HG明朝E" w:hAnsi="ＭＳ Ｐ明朝" w:hint="eastAsia"/>
          <w:sz w:val="22"/>
        </w:rPr>
        <w:t>本療法で</w:t>
      </w:r>
      <w:r w:rsidR="00601BAE" w:rsidRPr="00447BB8">
        <w:rPr>
          <w:rFonts w:ascii="HG明朝E" w:eastAsia="HG明朝E" w:hAnsi="ＭＳ Ｐ明朝" w:hint="eastAsia"/>
          <w:sz w:val="22"/>
        </w:rPr>
        <w:t>がん</w:t>
      </w:r>
      <w:r w:rsidRPr="00447BB8">
        <w:rPr>
          <w:rFonts w:ascii="HG明朝E" w:eastAsia="HG明朝E" w:hAnsi="ＭＳ Ｐ明朝" w:hint="eastAsia"/>
          <w:sz w:val="22"/>
        </w:rPr>
        <w:t>に対する何らかの反応（腫瘍の退縮、進行の停止、症状の改善（QOLの向上）等が認められ、治療の継続が患者様にとって有益であると判断されるか、また患者様のご希望がある場合は治療を継続いたします。</w:t>
      </w:r>
    </w:p>
    <w:p w:rsidR="0058580A" w:rsidRPr="00447BB8" w:rsidRDefault="0058580A">
      <w:pPr>
        <w:tabs>
          <w:tab w:val="left" w:pos="1116"/>
          <w:tab w:val="center" w:pos="4252"/>
        </w:tabs>
        <w:rPr>
          <w:rFonts w:ascii="HG明朝E" w:eastAsia="HG明朝E" w:hAnsi="ＭＳ Ｐ明朝"/>
          <w:szCs w:val="21"/>
        </w:rPr>
      </w:pPr>
      <w:r w:rsidRPr="00447BB8">
        <w:rPr>
          <w:rFonts w:ascii="HG明朝E" w:eastAsia="HG明朝E"/>
          <w:noProof/>
          <w:color w:val="000000"/>
          <w:kern w:val="0"/>
          <w:sz w:val="22"/>
        </w:rPr>
        <w:lastRenderedPageBreak/>
        <w:drawing>
          <wp:inline distT="0" distB="0" distL="0" distR="0" wp14:anchorId="0CC9DE19" wp14:editId="375A1410">
            <wp:extent cx="5543550" cy="41414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説明.png"/>
                    <pic:cNvPicPr/>
                  </pic:nvPicPr>
                  <pic:blipFill>
                    <a:blip r:embed="rId9">
                      <a:extLst>
                        <a:ext uri="{28A0092B-C50C-407E-A947-70E740481C1C}">
                          <a14:useLocalDpi xmlns:a14="http://schemas.microsoft.com/office/drawing/2010/main" val="0"/>
                        </a:ext>
                      </a:extLst>
                    </a:blip>
                    <a:stretch>
                      <a:fillRect/>
                    </a:stretch>
                  </pic:blipFill>
                  <pic:spPr>
                    <a:xfrm>
                      <a:off x="0" y="0"/>
                      <a:ext cx="5543550" cy="4141470"/>
                    </a:xfrm>
                    <a:prstGeom prst="rect">
                      <a:avLst/>
                    </a:prstGeom>
                  </pic:spPr>
                </pic:pic>
              </a:graphicData>
            </a:graphic>
          </wp:inline>
        </w:drawing>
      </w:r>
    </w:p>
    <w:p w:rsidR="00507A62" w:rsidRPr="00447BB8" w:rsidRDefault="00507A62">
      <w:pPr>
        <w:tabs>
          <w:tab w:val="left" w:pos="1116"/>
          <w:tab w:val="center" w:pos="4252"/>
        </w:tabs>
        <w:rPr>
          <w:rFonts w:ascii="HG明朝E" w:eastAsia="HG明朝E" w:hAnsi="ＭＳ Ｐ明朝"/>
          <w:sz w:val="22"/>
        </w:rPr>
      </w:pPr>
      <w:r w:rsidRPr="00447BB8">
        <w:rPr>
          <w:rFonts w:ascii="HG明朝E" w:eastAsia="HG明朝E" w:hAnsi="ＭＳ Ｐ明朝" w:hint="eastAsia"/>
          <w:sz w:val="22"/>
        </w:rPr>
        <w:t>６．治療</w:t>
      </w:r>
      <w:r w:rsidR="000E57AC" w:rsidRPr="00447BB8">
        <w:rPr>
          <w:rFonts w:ascii="HG明朝E" w:eastAsia="HG明朝E" w:hAnsi="ＭＳ Ｐ明朝" w:hint="eastAsia"/>
          <w:sz w:val="22"/>
        </w:rPr>
        <w:t>に対する</w:t>
      </w:r>
      <w:r w:rsidRPr="00447BB8">
        <w:rPr>
          <w:rFonts w:ascii="HG明朝E" w:eastAsia="HG明朝E" w:hAnsi="ＭＳ Ｐ明朝" w:hint="eastAsia"/>
          <w:sz w:val="22"/>
        </w:rPr>
        <w:t>効果</w:t>
      </w:r>
    </w:p>
    <w:p w:rsidR="00F163A7" w:rsidRPr="00447BB8" w:rsidRDefault="00F163A7" w:rsidP="00447BB8">
      <w:pPr>
        <w:tabs>
          <w:tab w:val="left" w:pos="1116"/>
          <w:tab w:val="center" w:pos="4252"/>
        </w:tabs>
        <w:ind w:leftChars="210" w:left="441" w:firstLineChars="100" w:firstLine="220"/>
        <w:rPr>
          <w:rFonts w:ascii="HG明朝E" w:eastAsia="HG明朝E"/>
          <w:kern w:val="0"/>
          <w:sz w:val="22"/>
        </w:rPr>
      </w:pPr>
      <w:r w:rsidRPr="00447BB8">
        <w:rPr>
          <w:rFonts w:ascii="HG明朝E" w:eastAsia="HG明朝E" w:hint="eastAsia"/>
          <w:kern w:val="0"/>
          <w:sz w:val="22"/>
        </w:rPr>
        <w:t xml:space="preserve">他家NK細胞を用いた治療としては、卵巣がんで効果があったと報告されています（2011 </w:t>
      </w:r>
      <w:proofErr w:type="spellStart"/>
      <w:r w:rsidRPr="00447BB8">
        <w:rPr>
          <w:rFonts w:ascii="HG明朝E" w:eastAsia="HG明朝E" w:hint="eastAsia"/>
          <w:kern w:val="0"/>
          <w:sz w:val="22"/>
        </w:rPr>
        <w:t>Cytotherapy</w:t>
      </w:r>
      <w:proofErr w:type="spellEnd"/>
      <w:r w:rsidRPr="00447BB8">
        <w:rPr>
          <w:rFonts w:ascii="HG明朝E" w:eastAsia="HG明朝E" w:hint="eastAsia"/>
          <w:kern w:val="0"/>
          <w:sz w:val="22"/>
        </w:rPr>
        <w:t xml:space="preserve"> 13: 98-107. Geller et al.）。自家NK細胞を用いた治療としては、抗がん剤治療を受けた後の進行非小細胞肺がんに対して、ドセタキセルとの併用により、無増悪生存期間（PFS: progression-free survival）は3か月、臨床反応は10.5%という結果が報告されています（2013 Anticancer Res 33: 2115-2122. Yang et al.）。これらのNK細胞療法と比較して、</w:t>
      </w:r>
      <w:r w:rsidR="00016837" w:rsidRPr="00447BB8">
        <w:rPr>
          <w:rFonts w:ascii="HG明朝E" w:eastAsia="HG明朝E" w:hint="eastAsia"/>
          <w:kern w:val="0"/>
          <w:sz w:val="22"/>
        </w:rPr>
        <w:t>当院</w:t>
      </w:r>
      <w:r w:rsidRPr="00447BB8">
        <w:rPr>
          <w:rFonts w:ascii="HG明朝E" w:eastAsia="HG明朝E" w:hint="eastAsia"/>
          <w:kern w:val="0"/>
          <w:sz w:val="22"/>
        </w:rPr>
        <w:t>が提供するNK細胞療法でも同様な効果が期待されます。また、がんの再発予防、あるいはがんの進行を止めることを目的として、外来通院で日常生活を犠牲にすることなく受けることができる治療（ＱＯＬの維持）としても期待されています。</w:t>
      </w:r>
    </w:p>
    <w:p w:rsidR="00507A62" w:rsidRDefault="00507A62">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Default="00C70B69">
      <w:pPr>
        <w:tabs>
          <w:tab w:val="left" w:pos="475"/>
          <w:tab w:val="center" w:pos="4252"/>
        </w:tabs>
        <w:rPr>
          <w:rFonts w:ascii="HG明朝E" w:eastAsia="HG明朝E" w:hAnsi="ＭＳ Ｐ明朝"/>
          <w:sz w:val="22"/>
        </w:rPr>
      </w:pPr>
    </w:p>
    <w:p w:rsidR="00C70B69" w:rsidRPr="00447BB8" w:rsidRDefault="00C70B69">
      <w:pPr>
        <w:tabs>
          <w:tab w:val="left" w:pos="475"/>
          <w:tab w:val="center" w:pos="4252"/>
        </w:tabs>
        <w:rPr>
          <w:rFonts w:ascii="HG明朝E" w:eastAsia="HG明朝E" w:hAnsi="ＭＳ Ｐ明朝"/>
          <w:sz w:val="22"/>
        </w:rPr>
      </w:pPr>
    </w:p>
    <w:p w:rsidR="00507A62" w:rsidRPr="00447BB8" w:rsidRDefault="00507A62">
      <w:pPr>
        <w:tabs>
          <w:tab w:val="left" w:pos="475"/>
          <w:tab w:val="center" w:pos="4252"/>
        </w:tabs>
        <w:rPr>
          <w:rFonts w:ascii="HG明朝E" w:eastAsia="HG明朝E" w:hAnsi="ＭＳ Ｐ明朝"/>
          <w:sz w:val="22"/>
        </w:rPr>
      </w:pPr>
      <w:r w:rsidRPr="00447BB8">
        <w:rPr>
          <w:rFonts w:ascii="HG明朝E" w:eastAsia="HG明朝E" w:hAnsi="ＭＳ Ｐ明朝" w:hint="eastAsia"/>
          <w:sz w:val="22"/>
        </w:rPr>
        <w:lastRenderedPageBreak/>
        <w:t>７．副作用等</w:t>
      </w:r>
    </w:p>
    <w:p w:rsidR="00507A62" w:rsidRPr="00447BB8" w:rsidRDefault="00016837" w:rsidP="00601BAE">
      <w:pPr>
        <w:autoSpaceDE w:val="0"/>
        <w:autoSpaceDN w:val="0"/>
        <w:snapToGrid w:val="0"/>
        <w:ind w:leftChars="226" w:left="475" w:firstLineChars="100" w:firstLine="220"/>
        <w:jc w:val="left"/>
        <w:rPr>
          <w:rFonts w:ascii="HG明朝E" w:eastAsia="HG明朝E"/>
          <w:color w:val="000000"/>
          <w:kern w:val="0"/>
          <w:sz w:val="22"/>
        </w:rPr>
      </w:pPr>
      <w:r w:rsidRPr="00447BB8">
        <w:rPr>
          <w:rFonts w:ascii="HG明朝E" w:eastAsia="HG明朝E" w:hint="eastAsia"/>
          <w:color w:val="000000"/>
          <w:kern w:val="0"/>
          <w:sz w:val="22"/>
        </w:rPr>
        <w:t>NK細胞</w:t>
      </w:r>
      <w:r w:rsidR="00507A62" w:rsidRPr="00447BB8">
        <w:rPr>
          <w:rFonts w:ascii="HG明朝E" w:eastAsia="HG明朝E" w:hint="eastAsia"/>
          <w:color w:val="000000"/>
          <w:kern w:val="0"/>
          <w:sz w:val="22"/>
        </w:rPr>
        <w:t>療法は、安全に外来通院で受けていただける治療です。未知の副作用が出現する可能性も否定はできませんが、今までのところ大きな副作用の報告はありません。まれに、治療中あるいは治療終了後48時間以内に40度以下の発熱がみられることがありますが、一時的なものです。翌日には解熱することがほとんどですので、ご心配いりません。</w:t>
      </w:r>
    </w:p>
    <w:p w:rsidR="00507A62" w:rsidRPr="00447BB8" w:rsidRDefault="00507A62" w:rsidP="00601BAE">
      <w:pPr>
        <w:autoSpaceDE w:val="0"/>
        <w:autoSpaceDN w:val="0"/>
        <w:snapToGrid w:val="0"/>
        <w:ind w:leftChars="100" w:left="210" w:firstLineChars="100" w:firstLine="220"/>
        <w:jc w:val="left"/>
        <w:rPr>
          <w:rFonts w:ascii="HG明朝E" w:eastAsia="HG明朝E"/>
          <w:color w:val="000000"/>
          <w:kern w:val="0"/>
          <w:sz w:val="22"/>
        </w:rPr>
      </w:pPr>
    </w:p>
    <w:p w:rsidR="00507A62" w:rsidRDefault="00507A62" w:rsidP="00447BB8">
      <w:pPr>
        <w:ind w:leftChars="226" w:left="475" w:firstLineChars="100" w:firstLine="220"/>
        <w:rPr>
          <w:rFonts w:ascii="HG明朝E" w:eastAsia="HG明朝E" w:hAnsi="ＭＳ Ｐ明朝"/>
          <w:sz w:val="22"/>
        </w:rPr>
      </w:pPr>
      <w:r w:rsidRPr="00447BB8">
        <w:rPr>
          <w:rFonts w:ascii="HG明朝E" w:eastAsia="HG明朝E" w:hAnsi="ＭＳ Ｐ明朝" w:hint="eastAsia"/>
          <w:sz w:val="22"/>
        </w:rPr>
        <w:t>以下、起こりうる代表的な副作用等についてご説明いたします。</w:t>
      </w:r>
    </w:p>
    <w:p w:rsidR="00EF0C49" w:rsidRPr="00447BB8" w:rsidRDefault="00EF0C49" w:rsidP="00447BB8">
      <w:pPr>
        <w:ind w:leftChars="226" w:left="475" w:firstLineChars="100" w:firstLine="200"/>
        <w:rPr>
          <w:rFonts w:ascii="HG明朝E" w:eastAsia="HG明朝E" w:hAnsi="ＭＳ Ｐ明朝"/>
          <w:sz w:val="20"/>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995"/>
        <w:gridCol w:w="950"/>
        <w:gridCol w:w="4616"/>
      </w:tblGrid>
      <w:tr w:rsidR="00507A62" w:rsidRPr="00447BB8">
        <w:trPr>
          <w:jc w:val="center"/>
        </w:trPr>
        <w:tc>
          <w:tcPr>
            <w:tcW w:w="1303" w:type="dxa"/>
          </w:tcPr>
          <w:p w:rsidR="00507A62" w:rsidRPr="00447BB8" w:rsidRDefault="00507A62">
            <w:pPr>
              <w:jc w:val="center"/>
              <w:rPr>
                <w:rFonts w:ascii="HG明朝E" w:eastAsia="HG明朝E" w:hAnsi="ＭＳ Ｐ明朝"/>
                <w:sz w:val="20"/>
              </w:rPr>
            </w:pPr>
          </w:p>
        </w:tc>
        <w:tc>
          <w:tcPr>
            <w:tcW w:w="1995" w:type="dxa"/>
          </w:tcPr>
          <w:p w:rsidR="00507A62" w:rsidRPr="00447BB8" w:rsidRDefault="00507A62">
            <w:pPr>
              <w:jc w:val="center"/>
              <w:rPr>
                <w:rFonts w:ascii="HG明朝E" w:eastAsia="HG明朝E" w:hAnsi="ＭＳ Ｐ明朝"/>
                <w:sz w:val="20"/>
              </w:rPr>
            </w:pPr>
            <w:r w:rsidRPr="00447BB8">
              <w:rPr>
                <w:rFonts w:ascii="HG明朝E" w:eastAsia="HG明朝E" w:hAnsi="ＭＳ Ｐ明朝" w:hint="eastAsia"/>
                <w:sz w:val="20"/>
              </w:rPr>
              <w:t>副作用</w:t>
            </w:r>
          </w:p>
        </w:tc>
        <w:tc>
          <w:tcPr>
            <w:tcW w:w="950" w:type="dxa"/>
          </w:tcPr>
          <w:p w:rsidR="00507A62" w:rsidRPr="00447BB8" w:rsidRDefault="00507A62">
            <w:pPr>
              <w:jc w:val="center"/>
              <w:rPr>
                <w:rFonts w:ascii="HG明朝E" w:eastAsia="HG明朝E" w:hAnsi="ＭＳ Ｐ明朝"/>
                <w:sz w:val="20"/>
              </w:rPr>
            </w:pPr>
            <w:r w:rsidRPr="00447BB8">
              <w:rPr>
                <w:rFonts w:ascii="HG明朝E" w:eastAsia="HG明朝E" w:hAnsi="ＭＳ Ｐ明朝" w:hint="eastAsia"/>
                <w:sz w:val="22"/>
              </w:rPr>
              <w:t>頻度</w:t>
            </w:r>
          </w:p>
        </w:tc>
        <w:tc>
          <w:tcPr>
            <w:tcW w:w="4616" w:type="dxa"/>
          </w:tcPr>
          <w:p w:rsidR="00507A62" w:rsidRPr="00447BB8" w:rsidRDefault="00D900E6">
            <w:pPr>
              <w:jc w:val="center"/>
              <w:rPr>
                <w:rFonts w:ascii="HG明朝E" w:eastAsia="HG明朝E" w:hAnsi="ＭＳ Ｐ明朝"/>
                <w:sz w:val="20"/>
              </w:rPr>
            </w:pPr>
            <w:r w:rsidRPr="00447BB8">
              <w:rPr>
                <w:rFonts w:ascii="HG明朝E" w:eastAsia="HG明朝E" w:hAnsi="ＭＳ Ｐ明朝" w:hint="eastAsia"/>
                <w:sz w:val="20"/>
              </w:rPr>
              <w:t>内容</w:t>
            </w:r>
          </w:p>
        </w:tc>
      </w:tr>
      <w:tr w:rsidR="00507A62" w:rsidRPr="00447BB8">
        <w:trPr>
          <w:jc w:val="center"/>
        </w:trPr>
        <w:tc>
          <w:tcPr>
            <w:tcW w:w="1303" w:type="dxa"/>
            <w:vAlign w:val="center"/>
          </w:tcPr>
          <w:p w:rsidR="00507A62" w:rsidRPr="00447BB8" w:rsidRDefault="00507A62">
            <w:pPr>
              <w:jc w:val="center"/>
              <w:rPr>
                <w:rFonts w:ascii="HG明朝E" w:eastAsia="HG明朝E" w:hAnsi="ＭＳ Ｐ明朝"/>
                <w:sz w:val="20"/>
              </w:rPr>
            </w:pPr>
            <w:r w:rsidRPr="00447BB8">
              <w:rPr>
                <w:rFonts w:ascii="HG明朝E" w:eastAsia="HG明朝E" w:hAnsi="ＭＳ Ｐ明朝" w:hint="eastAsia"/>
                <w:sz w:val="22"/>
              </w:rPr>
              <w:t>培養</w:t>
            </w:r>
          </w:p>
        </w:tc>
        <w:tc>
          <w:tcPr>
            <w:tcW w:w="1995" w:type="dxa"/>
            <w:vAlign w:val="center"/>
          </w:tcPr>
          <w:p w:rsidR="00507A62" w:rsidRPr="00447BB8" w:rsidRDefault="00507A62">
            <w:pPr>
              <w:jc w:val="center"/>
              <w:rPr>
                <w:rFonts w:ascii="HG明朝E" w:eastAsia="HG明朝E" w:hAnsi="ＭＳ Ｐ明朝"/>
                <w:sz w:val="22"/>
              </w:rPr>
            </w:pPr>
            <w:r w:rsidRPr="00447BB8">
              <w:rPr>
                <w:rFonts w:ascii="HG明朝E" w:eastAsia="HG明朝E" w:hAnsi="ＭＳ Ｐ明朝" w:hint="eastAsia"/>
                <w:sz w:val="22"/>
              </w:rPr>
              <w:t>細菌等の汚染</w:t>
            </w:r>
          </w:p>
          <w:p w:rsidR="00507A62" w:rsidRPr="00447BB8" w:rsidRDefault="00507A62">
            <w:pPr>
              <w:jc w:val="center"/>
              <w:rPr>
                <w:rFonts w:ascii="HG明朝E" w:eastAsia="HG明朝E" w:hAnsi="ＭＳ Ｐ明朝"/>
                <w:w w:val="80"/>
                <w:sz w:val="20"/>
              </w:rPr>
            </w:pPr>
            <w:r w:rsidRPr="00447BB8">
              <w:rPr>
                <w:rFonts w:ascii="HG明朝E" w:eastAsia="HG明朝E" w:hAnsi="ＭＳ Ｐ明朝" w:hint="eastAsia"/>
                <w:w w:val="80"/>
                <w:sz w:val="22"/>
              </w:rPr>
              <w:t>（コンタミネーション）</w:t>
            </w:r>
          </w:p>
        </w:tc>
        <w:tc>
          <w:tcPr>
            <w:tcW w:w="950" w:type="dxa"/>
            <w:vAlign w:val="center"/>
          </w:tcPr>
          <w:p w:rsidR="00507A62" w:rsidRPr="00447BB8" w:rsidRDefault="00507A62">
            <w:pPr>
              <w:jc w:val="center"/>
              <w:rPr>
                <w:rFonts w:ascii="HG明朝E" w:eastAsia="HG明朝E" w:hAnsi="ＭＳ Ｐ明朝"/>
                <w:sz w:val="20"/>
              </w:rPr>
            </w:pPr>
            <w:r w:rsidRPr="00447BB8">
              <w:rPr>
                <w:rFonts w:ascii="HG明朝E" w:eastAsia="HG明朝E" w:hAnsi="ＭＳ Ｐ明朝" w:hint="eastAsia"/>
                <w:sz w:val="22"/>
              </w:rPr>
              <w:t>△</w:t>
            </w:r>
          </w:p>
        </w:tc>
        <w:tc>
          <w:tcPr>
            <w:tcW w:w="4616" w:type="dxa"/>
          </w:tcPr>
          <w:p w:rsidR="00507A62" w:rsidRPr="00447BB8" w:rsidRDefault="00DB679B" w:rsidP="008C7AA9">
            <w:pPr>
              <w:rPr>
                <w:rFonts w:ascii="HG明朝E" w:eastAsia="HG明朝E" w:hAnsi="ＭＳ Ｐ明朝"/>
                <w:sz w:val="20"/>
              </w:rPr>
            </w:pPr>
            <w:r w:rsidRPr="00447BB8">
              <w:rPr>
                <w:rFonts w:ascii="HG明朝E" w:eastAsia="HG明朝E" w:hAnsi="ＭＳ Ｐ明朝" w:hint="eastAsia"/>
                <w:sz w:val="20"/>
              </w:rPr>
              <w:t>採血から</w:t>
            </w:r>
            <w:r w:rsidR="00507A62" w:rsidRPr="00447BB8">
              <w:rPr>
                <w:rFonts w:ascii="HG明朝E" w:eastAsia="HG明朝E" w:hAnsi="ＭＳ Ｐ明朝" w:hint="eastAsia"/>
                <w:sz w:val="20"/>
              </w:rPr>
              <w:t>培養の工程</w:t>
            </w:r>
            <w:r w:rsidRPr="00447BB8">
              <w:rPr>
                <w:rFonts w:ascii="HG明朝E" w:eastAsia="HG明朝E" w:hAnsi="ＭＳ Ｐ明朝" w:hint="eastAsia"/>
                <w:sz w:val="20"/>
              </w:rPr>
              <w:t>のところで</w:t>
            </w:r>
            <w:r w:rsidR="00CA3DCA" w:rsidRPr="00447BB8">
              <w:rPr>
                <w:rFonts w:ascii="HG明朝E" w:eastAsia="HG明朝E" w:hAnsi="ＭＳ Ｐ明朝" w:hint="eastAsia"/>
                <w:sz w:val="20"/>
              </w:rPr>
              <w:t>細胞の</w:t>
            </w:r>
            <w:r w:rsidR="00507A62" w:rsidRPr="00447BB8">
              <w:rPr>
                <w:rFonts w:ascii="HG明朝E" w:eastAsia="HG明朝E" w:hAnsi="ＭＳ Ｐ明朝" w:hint="eastAsia"/>
                <w:sz w:val="20"/>
              </w:rPr>
              <w:t>汚染が発見された場合は、本療法を行いません。</w:t>
            </w:r>
            <w:r w:rsidR="00525828" w:rsidRPr="003E0924">
              <w:rPr>
                <w:rFonts w:ascii="HG明朝E" w:eastAsia="HG明朝E" w:hAnsi="ＭＳ Ｐ明朝" w:hint="eastAsia"/>
                <w:sz w:val="20"/>
              </w:rPr>
              <w:t>なお、患者様の血液由来</w:t>
            </w:r>
            <w:r w:rsidR="00525828">
              <w:rPr>
                <w:rFonts w:ascii="HG明朝E" w:eastAsia="HG明朝E" w:hAnsi="ＭＳ Ｐ明朝" w:hint="eastAsia"/>
                <w:sz w:val="20"/>
              </w:rPr>
              <w:t>の細菌・異物などの混入が発生した</w:t>
            </w:r>
            <w:r w:rsidR="00525828" w:rsidRPr="003E0924">
              <w:rPr>
                <w:rFonts w:ascii="HG明朝E" w:eastAsia="HG明朝E" w:hAnsi="ＭＳ Ｐ明朝" w:hint="eastAsia"/>
                <w:sz w:val="20"/>
              </w:rPr>
              <w:t>場合については</w:t>
            </w:r>
            <w:r w:rsidR="00525828" w:rsidRPr="0017077D">
              <w:rPr>
                <w:rFonts w:ascii="HG明朝E" w:eastAsia="HG明朝E" w:hAnsi="ＭＳ Ｐ明朝" w:hint="eastAsia"/>
                <w:sz w:val="20"/>
              </w:rPr>
              <w:t>、培養の実費費用をお支払いいただくことになりますのでご了承ください。</w:t>
            </w:r>
          </w:p>
        </w:tc>
      </w:tr>
      <w:tr w:rsidR="000B66A9" w:rsidRPr="00447BB8">
        <w:trPr>
          <w:jc w:val="center"/>
        </w:trPr>
        <w:tc>
          <w:tcPr>
            <w:tcW w:w="1303" w:type="dxa"/>
            <w:vMerge w:val="restart"/>
            <w:vAlign w:val="center"/>
          </w:tcPr>
          <w:p w:rsidR="000B66A9" w:rsidRPr="00447BB8" w:rsidRDefault="00016837">
            <w:pPr>
              <w:jc w:val="center"/>
              <w:rPr>
                <w:rFonts w:ascii="HG明朝E" w:eastAsia="HG明朝E" w:hAnsi="ＭＳ Ｐ明朝"/>
                <w:sz w:val="20"/>
              </w:rPr>
            </w:pPr>
            <w:r w:rsidRPr="00447BB8">
              <w:rPr>
                <w:rFonts w:ascii="HG明朝E" w:eastAsia="HG明朝E" w:hAnsi="ＭＳ Ｐ明朝" w:hint="eastAsia"/>
                <w:sz w:val="20"/>
              </w:rPr>
              <w:t>NK細胞</w:t>
            </w:r>
            <w:r w:rsidR="000B66A9" w:rsidRPr="00447BB8">
              <w:rPr>
                <w:rFonts w:ascii="HG明朝E" w:eastAsia="HG明朝E" w:hAnsi="ＭＳ Ｐ明朝" w:hint="eastAsia"/>
                <w:sz w:val="20"/>
              </w:rPr>
              <w:t>投与</w:t>
            </w:r>
          </w:p>
        </w:tc>
        <w:tc>
          <w:tcPr>
            <w:tcW w:w="1995" w:type="dxa"/>
            <w:vAlign w:val="center"/>
          </w:tcPr>
          <w:p w:rsidR="000B66A9" w:rsidRPr="00447BB8" w:rsidRDefault="000B66A9">
            <w:pPr>
              <w:jc w:val="center"/>
              <w:rPr>
                <w:rFonts w:ascii="HG明朝E" w:eastAsia="HG明朝E" w:hAnsi="ＭＳ Ｐ明朝"/>
                <w:sz w:val="20"/>
              </w:rPr>
            </w:pPr>
            <w:r w:rsidRPr="00447BB8">
              <w:rPr>
                <w:rFonts w:ascii="HG明朝E" w:eastAsia="HG明朝E" w:hAnsi="ＭＳ Ｐ明朝" w:hint="eastAsia"/>
                <w:sz w:val="22"/>
              </w:rPr>
              <w:t>発熱</w:t>
            </w:r>
          </w:p>
        </w:tc>
        <w:tc>
          <w:tcPr>
            <w:tcW w:w="950" w:type="dxa"/>
            <w:vAlign w:val="center"/>
          </w:tcPr>
          <w:p w:rsidR="000B66A9" w:rsidRPr="00447BB8" w:rsidRDefault="000B66A9">
            <w:pPr>
              <w:jc w:val="center"/>
              <w:rPr>
                <w:rFonts w:ascii="HG明朝E" w:eastAsia="HG明朝E" w:hAnsi="ＭＳ Ｐ明朝"/>
                <w:sz w:val="20"/>
              </w:rPr>
            </w:pPr>
            <w:r w:rsidRPr="00447BB8">
              <w:rPr>
                <w:rFonts w:ascii="HG明朝E" w:eastAsia="HG明朝E" w:hAnsi="ＭＳ Ｐ明朝" w:hint="eastAsia"/>
                <w:sz w:val="22"/>
              </w:rPr>
              <w:t>○</w:t>
            </w:r>
          </w:p>
        </w:tc>
        <w:tc>
          <w:tcPr>
            <w:tcW w:w="4616" w:type="dxa"/>
          </w:tcPr>
          <w:p w:rsidR="000B66A9" w:rsidRPr="00447BB8" w:rsidRDefault="000B66A9">
            <w:pPr>
              <w:rPr>
                <w:rFonts w:ascii="HG明朝E" w:eastAsia="HG明朝E" w:hAnsi="ＭＳ Ｐ明朝"/>
                <w:sz w:val="20"/>
              </w:rPr>
            </w:pPr>
            <w:r w:rsidRPr="00447BB8">
              <w:rPr>
                <w:rFonts w:ascii="HG明朝E" w:eastAsia="HG明朝E" w:hAnsi="ＭＳ Ｐ明朝" w:hint="eastAsia"/>
                <w:sz w:val="20"/>
              </w:rPr>
              <w:t>投与後38.5℃以上が2日以上続くようなら、医師の診察を受けていただきます。</w:t>
            </w:r>
          </w:p>
        </w:tc>
      </w:tr>
      <w:tr w:rsidR="000B66A9" w:rsidRPr="00447BB8">
        <w:trPr>
          <w:jc w:val="center"/>
        </w:trPr>
        <w:tc>
          <w:tcPr>
            <w:tcW w:w="1303" w:type="dxa"/>
            <w:vMerge/>
            <w:vAlign w:val="center"/>
          </w:tcPr>
          <w:p w:rsidR="000B66A9" w:rsidRPr="00447BB8" w:rsidRDefault="000B66A9">
            <w:pPr>
              <w:jc w:val="center"/>
              <w:rPr>
                <w:rFonts w:ascii="HG明朝E" w:eastAsia="HG明朝E" w:hAnsi="ＭＳ Ｐ明朝"/>
                <w:sz w:val="20"/>
              </w:rPr>
            </w:pPr>
          </w:p>
        </w:tc>
        <w:tc>
          <w:tcPr>
            <w:tcW w:w="1995" w:type="dxa"/>
            <w:vAlign w:val="center"/>
          </w:tcPr>
          <w:p w:rsidR="000B66A9" w:rsidRPr="00447BB8" w:rsidRDefault="000B66A9">
            <w:pPr>
              <w:jc w:val="center"/>
              <w:rPr>
                <w:rFonts w:ascii="HG明朝E" w:eastAsia="HG明朝E" w:hAnsi="ＭＳ Ｐ明朝"/>
                <w:sz w:val="22"/>
              </w:rPr>
            </w:pPr>
            <w:r w:rsidRPr="00447BB8">
              <w:rPr>
                <w:rFonts w:ascii="HG明朝E" w:eastAsia="HG明朝E" w:hAnsi="ＭＳ Ｐ明朝" w:hint="eastAsia"/>
                <w:sz w:val="22"/>
              </w:rPr>
              <w:t>感染症</w:t>
            </w:r>
          </w:p>
        </w:tc>
        <w:tc>
          <w:tcPr>
            <w:tcW w:w="950" w:type="dxa"/>
            <w:vAlign w:val="center"/>
          </w:tcPr>
          <w:p w:rsidR="000B66A9" w:rsidRPr="00447BB8" w:rsidRDefault="000B66A9">
            <w:pPr>
              <w:jc w:val="center"/>
              <w:rPr>
                <w:rFonts w:ascii="HG明朝E" w:eastAsia="HG明朝E" w:hAnsi="ＭＳ Ｐ明朝"/>
                <w:sz w:val="22"/>
              </w:rPr>
            </w:pPr>
            <w:r w:rsidRPr="00447BB8">
              <w:rPr>
                <w:rFonts w:ascii="HG明朝E" w:eastAsia="HG明朝E" w:hAnsi="ＭＳ Ｐ明朝" w:hint="eastAsia"/>
                <w:sz w:val="22"/>
              </w:rPr>
              <w:t>△</w:t>
            </w:r>
          </w:p>
        </w:tc>
        <w:tc>
          <w:tcPr>
            <w:tcW w:w="4616" w:type="dxa"/>
          </w:tcPr>
          <w:p w:rsidR="000B66A9" w:rsidRPr="00447BB8" w:rsidRDefault="00016837">
            <w:pPr>
              <w:rPr>
                <w:rFonts w:ascii="HG明朝E" w:eastAsia="HG明朝E" w:hAnsi="ＭＳ Ｐ明朝"/>
                <w:sz w:val="20"/>
              </w:rPr>
            </w:pPr>
            <w:r w:rsidRPr="00447BB8">
              <w:rPr>
                <w:rFonts w:ascii="HG明朝E" w:eastAsia="HG明朝E" w:hAnsi="ＭＳ Ｐ明朝" w:hint="eastAsia"/>
                <w:sz w:val="20"/>
              </w:rPr>
              <w:t>NK細胞</w:t>
            </w:r>
            <w:r w:rsidR="000B66A9" w:rsidRPr="00447BB8">
              <w:rPr>
                <w:rFonts w:ascii="HG明朝E" w:eastAsia="HG明朝E" w:hAnsi="ＭＳ Ｐ明朝" w:hint="eastAsia"/>
                <w:sz w:val="20"/>
              </w:rPr>
              <w:t>を培養する際に、1ml程度のアルブミン製剤を使用します。</w:t>
            </w:r>
            <w:r w:rsidR="00E516A2" w:rsidRPr="00447BB8">
              <w:rPr>
                <w:rFonts w:ascii="HG明朝E" w:eastAsia="HG明朝E" w:hAnsi="ＭＳ Ｐ明朝" w:hint="eastAsia"/>
                <w:sz w:val="20"/>
              </w:rPr>
              <w:t>アルブミン製剤は、感染症チェックされた市販されたものを使用しますが、未知の感染症にかかることは否定できません。</w:t>
            </w:r>
          </w:p>
        </w:tc>
      </w:tr>
    </w:tbl>
    <w:p w:rsidR="00507A62" w:rsidRPr="00447BB8" w:rsidRDefault="00507A62" w:rsidP="00601BAE">
      <w:pPr>
        <w:ind w:firstLineChars="190" w:firstLine="380"/>
        <w:rPr>
          <w:rFonts w:ascii="HG明朝E" w:eastAsia="HG明朝E" w:hAnsi="ＭＳ Ｐ明朝"/>
          <w:sz w:val="20"/>
        </w:rPr>
      </w:pPr>
      <w:r w:rsidRPr="00447BB8">
        <w:rPr>
          <w:rFonts w:ascii="HG明朝E" w:eastAsia="HG明朝E" w:hAnsi="ＭＳ Ｐ明朝" w:hint="eastAsia"/>
          <w:sz w:val="20"/>
        </w:rPr>
        <w:t>○まれにおきる　△</w:t>
      </w:r>
      <w:r w:rsidR="0065046D" w:rsidRPr="00447BB8">
        <w:rPr>
          <w:rFonts w:ascii="HG明朝E" w:eastAsia="HG明朝E" w:hAnsi="ＭＳ Ｐ明朝" w:hint="eastAsia"/>
          <w:sz w:val="20"/>
        </w:rPr>
        <w:t>症例は極めて少ないがおきる可能性がある</w:t>
      </w:r>
    </w:p>
    <w:p w:rsidR="002368D0" w:rsidRDefault="002368D0" w:rsidP="00601BAE">
      <w:pPr>
        <w:tabs>
          <w:tab w:val="left" w:pos="2470"/>
        </w:tabs>
        <w:ind w:leftChars="182" w:left="2660" w:hangingChars="1139" w:hanging="2278"/>
        <w:rPr>
          <w:rFonts w:ascii="HG明朝E" w:eastAsia="HG明朝E" w:hAnsi="ＭＳ Ｐ明朝"/>
          <w:sz w:val="20"/>
        </w:rPr>
      </w:pPr>
    </w:p>
    <w:p w:rsidR="00D900E6" w:rsidRPr="00447BB8" w:rsidRDefault="00507A62" w:rsidP="00601BAE">
      <w:pPr>
        <w:tabs>
          <w:tab w:val="left" w:pos="2470"/>
        </w:tabs>
        <w:ind w:leftChars="182" w:left="2660" w:hangingChars="1139" w:hanging="2278"/>
        <w:rPr>
          <w:rFonts w:ascii="HG明朝E" w:eastAsia="HG明朝E" w:hAnsi="ＭＳ Ｐ明朝"/>
          <w:sz w:val="20"/>
        </w:rPr>
      </w:pPr>
      <w:r w:rsidRPr="00447BB8">
        <w:rPr>
          <w:rFonts w:ascii="HG明朝E" w:eastAsia="HG明朝E" w:hAnsi="ＭＳ Ｐ明朝" w:hint="eastAsia"/>
          <w:sz w:val="20"/>
        </w:rPr>
        <w:t>※</w:t>
      </w:r>
      <w:r w:rsidRPr="00447BB8">
        <w:rPr>
          <w:rFonts w:ascii="HG明朝E" w:eastAsia="HG明朝E" w:hAnsi="ＭＳ Ｐ明朝" w:hint="eastAsia"/>
          <w:w w:val="90"/>
          <w:sz w:val="20"/>
        </w:rPr>
        <w:t>コンタミネーション</w:t>
      </w:r>
      <w:r w:rsidRPr="00447BB8">
        <w:rPr>
          <w:rFonts w:ascii="HG明朝E" w:eastAsia="HG明朝E" w:hAnsi="ＭＳ Ｐ明朝" w:hint="eastAsia"/>
          <w:sz w:val="20"/>
        </w:rPr>
        <w:tab/>
      </w:r>
    </w:p>
    <w:p w:rsidR="00507A62" w:rsidRPr="00447BB8" w:rsidRDefault="00947618" w:rsidP="00D900E6">
      <w:pPr>
        <w:tabs>
          <w:tab w:val="left" w:pos="426"/>
        </w:tabs>
        <w:ind w:leftChars="182" w:left="426" w:hangingChars="22" w:hanging="44"/>
        <w:rPr>
          <w:rFonts w:ascii="HG明朝E" w:eastAsia="HG明朝E" w:hAnsi="ＭＳ Ｐ明朝"/>
          <w:sz w:val="20"/>
          <w:szCs w:val="20"/>
        </w:rPr>
      </w:pPr>
      <w:r w:rsidRPr="00447BB8">
        <w:rPr>
          <w:rFonts w:ascii="HG明朝E" w:eastAsia="HG明朝E" w:hAnsi="ＭＳ Ｐ明朝" w:hint="eastAsia"/>
          <w:sz w:val="20"/>
        </w:rPr>
        <w:t>採血時や</w:t>
      </w:r>
      <w:r w:rsidR="00507A62" w:rsidRPr="00447BB8">
        <w:rPr>
          <w:rFonts w:ascii="HG明朝E" w:eastAsia="HG明朝E" w:hAnsi="ＭＳ Ｐ明朝" w:hint="eastAsia"/>
          <w:sz w:val="20"/>
        </w:rPr>
        <w:t>細胞の培養中</w:t>
      </w:r>
      <w:r w:rsidRPr="00447BB8">
        <w:rPr>
          <w:rFonts w:ascii="HG明朝E" w:eastAsia="HG明朝E" w:hAnsi="ＭＳ Ｐ明朝" w:hint="eastAsia"/>
          <w:sz w:val="20"/>
        </w:rPr>
        <w:t>等</w:t>
      </w:r>
      <w:r w:rsidR="00507A62" w:rsidRPr="00447BB8">
        <w:rPr>
          <w:rFonts w:ascii="HG明朝E" w:eastAsia="HG明朝E" w:hAnsi="ＭＳ Ｐ明朝" w:hint="eastAsia"/>
          <w:sz w:val="20"/>
        </w:rPr>
        <w:t>に細菌や真菌等が混入することをいいます。この場合、培養している細胞はすべて廃棄することになります。コンタミネーションは万全の体制で細胞培養を行った場合</w:t>
      </w:r>
      <w:r w:rsidR="00601BAE" w:rsidRPr="00447BB8">
        <w:rPr>
          <w:rFonts w:ascii="HG明朝E" w:eastAsia="HG明朝E" w:hAnsi="ＭＳ Ｐ明朝" w:hint="eastAsia"/>
          <w:sz w:val="20"/>
        </w:rPr>
        <w:t>で</w:t>
      </w:r>
      <w:r w:rsidR="00EA1A29" w:rsidRPr="00447BB8">
        <w:rPr>
          <w:rFonts w:ascii="HG明朝E" w:eastAsia="HG明朝E" w:hAnsi="ＭＳ Ｐ明朝" w:hint="eastAsia"/>
          <w:sz w:val="20"/>
        </w:rPr>
        <w:t>も患者様の</w:t>
      </w:r>
      <w:r w:rsidR="00601BAE" w:rsidRPr="00447BB8">
        <w:rPr>
          <w:rFonts w:ascii="HG明朝E" w:eastAsia="HG明朝E" w:hAnsi="ＭＳ Ｐ明朝" w:hint="eastAsia"/>
          <w:sz w:val="20"/>
        </w:rPr>
        <w:t>体調によって</w:t>
      </w:r>
      <w:r w:rsidR="00507A62" w:rsidRPr="00447BB8">
        <w:rPr>
          <w:rFonts w:ascii="HG明朝E" w:eastAsia="HG明朝E" w:hAnsi="ＭＳ Ｐ明朝" w:hint="eastAsia"/>
          <w:sz w:val="20"/>
        </w:rPr>
        <w:t>起こ</w:t>
      </w:r>
      <w:r w:rsidR="002D03F7" w:rsidRPr="00447BB8">
        <w:rPr>
          <w:rFonts w:ascii="HG明朝E" w:eastAsia="HG明朝E" w:hAnsi="ＭＳ Ｐ明朝" w:hint="eastAsia"/>
          <w:sz w:val="20"/>
        </w:rPr>
        <w:t>る</w:t>
      </w:r>
      <w:r w:rsidR="00507A62" w:rsidRPr="00447BB8">
        <w:rPr>
          <w:rFonts w:ascii="HG明朝E" w:eastAsia="HG明朝E" w:hAnsi="ＭＳ Ｐ明朝" w:hint="eastAsia"/>
          <w:sz w:val="20"/>
        </w:rPr>
        <w:t>可能性</w:t>
      </w:r>
      <w:r w:rsidR="002D03F7" w:rsidRPr="00447BB8">
        <w:rPr>
          <w:rFonts w:ascii="HG明朝E" w:eastAsia="HG明朝E" w:hAnsi="ＭＳ Ｐ明朝" w:hint="eastAsia"/>
          <w:sz w:val="20"/>
        </w:rPr>
        <w:t>が</w:t>
      </w:r>
      <w:r w:rsidR="00507A62" w:rsidRPr="00447BB8">
        <w:rPr>
          <w:rFonts w:ascii="HG明朝E" w:eastAsia="HG明朝E" w:hAnsi="ＭＳ Ｐ明朝" w:hint="eastAsia"/>
          <w:sz w:val="20"/>
        </w:rPr>
        <w:t>あります。万が一コンタミネーションが起こった場合は、再度培養をしなければなりませんので、十分ご了承ください。</w:t>
      </w:r>
      <w:r w:rsidR="00E443FC" w:rsidRPr="00447BB8">
        <w:rPr>
          <w:rFonts w:ascii="HG明朝E" w:eastAsia="HG明朝E" w:hAnsi="ＭＳ Ｐ明朝" w:hint="eastAsia"/>
          <w:sz w:val="20"/>
          <w:szCs w:val="20"/>
        </w:rPr>
        <w:t>なお、</w:t>
      </w:r>
      <w:r w:rsidR="00EA1A29" w:rsidRPr="00447BB8">
        <w:rPr>
          <w:rFonts w:ascii="HG明朝E" w:eastAsia="HG明朝E" w:hAnsi="ＭＳ Ｐ明朝" w:hint="eastAsia"/>
          <w:sz w:val="20"/>
          <w:szCs w:val="20"/>
        </w:rPr>
        <w:t>患者様の体調によって</w:t>
      </w:r>
      <w:r w:rsidR="00E443FC" w:rsidRPr="00447BB8">
        <w:rPr>
          <w:rFonts w:ascii="HG明朝E" w:eastAsia="HG明朝E" w:hAnsi="ＭＳ Ｐ明朝" w:hint="eastAsia"/>
          <w:sz w:val="20"/>
          <w:szCs w:val="20"/>
        </w:rPr>
        <w:t>コンタミネーション</w:t>
      </w:r>
      <w:r w:rsidR="00EA1A29" w:rsidRPr="00447BB8">
        <w:rPr>
          <w:rFonts w:ascii="HG明朝E" w:eastAsia="HG明朝E" w:hAnsi="ＭＳ Ｐ明朝" w:hint="eastAsia"/>
          <w:sz w:val="20"/>
          <w:szCs w:val="20"/>
        </w:rPr>
        <w:t>が起きた場合について</w:t>
      </w:r>
      <w:r w:rsidR="00E443FC" w:rsidRPr="00447BB8">
        <w:rPr>
          <w:rFonts w:ascii="HG明朝E" w:eastAsia="HG明朝E" w:hAnsi="ＭＳ Ｐ明朝" w:hint="eastAsia"/>
          <w:sz w:val="20"/>
          <w:szCs w:val="20"/>
        </w:rPr>
        <w:t>は、</w:t>
      </w:r>
      <w:r w:rsidR="00DB679B" w:rsidRPr="00447BB8">
        <w:rPr>
          <w:rFonts w:ascii="HG明朝E" w:eastAsia="HG明朝E" w:hAnsi="ＭＳ Ｐ明朝" w:hint="eastAsia"/>
          <w:sz w:val="20"/>
          <w:szCs w:val="20"/>
        </w:rPr>
        <w:t>培養の実費費用をお支払いいただくことになりますのでご了承ください。</w:t>
      </w:r>
    </w:p>
    <w:p w:rsidR="002368D0" w:rsidRDefault="00D900E6">
      <w:pPr>
        <w:rPr>
          <w:rFonts w:ascii="HG明朝E" w:eastAsia="HG明朝E" w:hAnsi="ＭＳ Ｐ明朝"/>
          <w:sz w:val="22"/>
        </w:rPr>
      </w:pPr>
      <w:r w:rsidRPr="00447BB8">
        <w:rPr>
          <w:rFonts w:ascii="HG明朝E" w:eastAsia="HG明朝E" w:hAnsi="ＭＳ Ｐ明朝" w:hint="eastAsia"/>
          <w:sz w:val="22"/>
        </w:rPr>
        <w:t xml:space="preserve">　　</w:t>
      </w:r>
    </w:p>
    <w:p w:rsidR="00507A62" w:rsidRPr="00447BB8" w:rsidRDefault="00D900E6" w:rsidP="002368D0">
      <w:pPr>
        <w:ind w:leftChars="202" w:left="424"/>
        <w:rPr>
          <w:rFonts w:ascii="HG明朝E" w:eastAsia="HG明朝E" w:hAnsi="ＭＳ Ｐ明朝"/>
          <w:sz w:val="20"/>
          <w:szCs w:val="20"/>
        </w:rPr>
      </w:pPr>
      <w:r w:rsidRPr="00447BB8">
        <w:rPr>
          <w:rFonts w:ascii="HG明朝E" w:eastAsia="HG明朝E" w:hAnsi="ＭＳ Ｐ明朝" w:hint="eastAsia"/>
          <w:sz w:val="20"/>
          <w:szCs w:val="20"/>
        </w:rPr>
        <w:t>※</w:t>
      </w:r>
      <w:r w:rsidR="00723965" w:rsidRPr="00447BB8">
        <w:rPr>
          <w:rFonts w:ascii="HG明朝E" w:eastAsia="HG明朝E" w:hAnsi="ＭＳ Ｐ明朝" w:hint="eastAsia"/>
          <w:sz w:val="20"/>
          <w:szCs w:val="20"/>
        </w:rPr>
        <w:t>アルブミン製剤</w:t>
      </w:r>
      <w:r w:rsidR="00F04197" w:rsidRPr="00447BB8">
        <w:rPr>
          <w:rFonts w:ascii="HG明朝E" w:eastAsia="HG明朝E" w:hAnsi="ＭＳ Ｐ明朝" w:hint="eastAsia"/>
          <w:sz w:val="20"/>
          <w:szCs w:val="20"/>
        </w:rPr>
        <w:t>（血漿分画製剤）</w:t>
      </w:r>
    </w:p>
    <w:p w:rsidR="00723965" w:rsidRPr="00447BB8" w:rsidRDefault="00723965" w:rsidP="00723965">
      <w:pPr>
        <w:rPr>
          <w:rFonts w:ascii="HG明朝E" w:eastAsia="HG明朝E" w:hAnsi="ＭＳ Ｐ明朝"/>
          <w:sz w:val="20"/>
          <w:szCs w:val="20"/>
        </w:rPr>
      </w:pPr>
      <w:r w:rsidRPr="00447BB8">
        <w:rPr>
          <w:rFonts w:ascii="HG明朝E" w:eastAsia="HG明朝E" w:hAnsi="ＭＳ Ｐ明朝" w:hint="eastAsia"/>
          <w:sz w:val="20"/>
          <w:szCs w:val="20"/>
        </w:rPr>
        <w:t xml:space="preserve">　　血漿分画製剤は最近、きわめて安全になってきましたがごくまれに副作用や合併症があります。</w:t>
      </w:r>
    </w:p>
    <w:p w:rsidR="00723965" w:rsidRPr="00447BB8" w:rsidRDefault="00723965" w:rsidP="00723965">
      <w:pPr>
        <w:ind w:leftChars="221" w:left="664" w:hangingChars="100" w:hanging="200"/>
        <w:rPr>
          <w:rFonts w:ascii="HG明朝E" w:eastAsia="HG明朝E" w:hAnsi="ＭＳ Ｐ明朝"/>
          <w:sz w:val="20"/>
          <w:szCs w:val="20"/>
        </w:rPr>
      </w:pPr>
      <w:r w:rsidRPr="00447BB8">
        <w:rPr>
          <w:rFonts w:ascii="HG明朝E" w:eastAsia="HG明朝E" w:hAnsi="ＭＳ Ｐ明朝" w:hint="eastAsia"/>
          <w:sz w:val="20"/>
          <w:szCs w:val="20"/>
        </w:rPr>
        <w:t>・近年、血漿分画製剤による感染症（B型肝炎、C型肝炎、HIV感染症、成人T細胞性白血病ウイルス感染、細菌感染等）の危険性は極めて低くなってきましたが、皆無とは言えません。アルブミン製剤は長時間高温で滅菌されていますので感染の報告はありません。</w:t>
      </w:r>
    </w:p>
    <w:p w:rsidR="00723965" w:rsidRPr="00447BB8" w:rsidRDefault="00723965" w:rsidP="00723965">
      <w:pPr>
        <w:ind w:leftChars="221" w:left="664" w:hangingChars="100" w:hanging="200"/>
        <w:rPr>
          <w:rFonts w:ascii="HG明朝E" w:eastAsia="HG明朝E" w:hAnsi="ＭＳ Ｐ明朝"/>
          <w:sz w:val="20"/>
          <w:szCs w:val="20"/>
        </w:rPr>
      </w:pPr>
      <w:r w:rsidRPr="00447BB8">
        <w:rPr>
          <w:rFonts w:ascii="HG明朝E" w:eastAsia="HG明朝E" w:hAnsi="ＭＳ Ｐ明朝" w:hint="eastAsia"/>
          <w:sz w:val="20"/>
          <w:szCs w:val="20"/>
        </w:rPr>
        <w:t>・変異型クロイツフェルト・ヤコブ病の原因とされる異常プリオン等新しい病原体や未知の病原体による感染症の伝播のリスクは否定できません。</w:t>
      </w:r>
    </w:p>
    <w:p w:rsidR="00723965" w:rsidRPr="00447BB8" w:rsidRDefault="00723965" w:rsidP="00723965">
      <w:pPr>
        <w:ind w:leftChars="221" w:left="664" w:hangingChars="100" w:hanging="200"/>
        <w:rPr>
          <w:rFonts w:ascii="HG明朝E" w:eastAsia="HG明朝E" w:hAnsi="ＭＳ Ｐ明朝"/>
          <w:sz w:val="20"/>
          <w:szCs w:val="20"/>
        </w:rPr>
      </w:pPr>
      <w:r w:rsidRPr="00447BB8">
        <w:rPr>
          <w:rFonts w:ascii="HG明朝E" w:eastAsia="HG明朝E" w:hAnsi="ＭＳ Ｐ明朝" w:hint="eastAsia"/>
          <w:sz w:val="20"/>
          <w:szCs w:val="20"/>
        </w:rPr>
        <w:t>・他人の血液成分によって引き起こされる免疫反応（じんましん、アナフィラキシー反応、発</w:t>
      </w:r>
      <w:r w:rsidRPr="00447BB8">
        <w:rPr>
          <w:rFonts w:ascii="HG明朝E" w:eastAsia="HG明朝E" w:hAnsi="ＭＳ Ｐ明朝" w:hint="eastAsia"/>
          <w:sz w:val="20"/>
          <w:szCs w:val="20"/>
        </w:rPr>
        <w:lastRenderedPageBreak/>
        <w:t>熱、血圧低下、呼吸困難、溶血等）が起こることがあります</w:t>
      </w:r>
    </w:p>
    <w:p w:rsidR="00723965" w:rsidRPr="00447BB8" w:rsidRDefault="00723965" w:rsidP="00723965">
      <w:pPr>
        <w:ind w:leftChars="221" w:left="664" w:hangingChars="100" w:hanging="200"/>
        <w:rPr>
          <w:rFonts w:ascii="HG明朝E" w:eastAsia="HG明朝E" w:hAnsi="ＭＳ Ｐ明朝"/>
          <w:sz w:val="20"/>
          <w:szCs w:val="20"/>
        </w:rPr>
      </w:pPr>
      <w:r w:rsidRPr="00447BB8">
        <w:rPr>
          <w:rFonts w:ascii="HG明朝E" w:eastAsia="HG明朝E" w:hAnsi="ＭＳ Ｐ明朝" w:hint="eastAsia"/>
          <w:sz w:val="20"/>
          <w:szCs w:val="20"/>
        </w:rPr>
        <w:t>・血漿分画製剤等の生物由来製品による感染症にかかり健康被害を受けた方の救済を図るための生物由来製品感染等被害救済制度があります。</w:t>
      </w:r>
    </w:p>
    <w:p w:rsidR="00723965" w:rsidRPr="00447BB8" w:rsidRDefault="00723965" w:rsidP="00723965">
      <w:pPr>
        <w:ind w:leftChars="215" w:left="651" w:hangingChars="100" w:hanging="200"/>
        <w:rPr>
          <w:rFonts w:ascii="HG明朝E" w:eastAsia="HG明朝E" w:hAnsi="ＭＳ Ｐ明朝"/>
          <w:sz w:val="20"/>
          <w:szCs w:val="20"/>
        </w:rPr>
      </w:pPr>
      <w:r w:rsidRPr="00447BB8">
        <w:rPr>
          <w:rFonts w:ascii="HG明朝E" w:eastAsia="HG明朝E" w:hAnsi="ＭＳ Ｐ明朝" w:hint="eastAsia"/>
          <w:sz w:val="20"/>
          <w:szCs w:val="20"/>
        </w:rPr>
        <w:t>・生物由来製品である血漿分画製剤を適正に使用したにもかかわらず、その製剤が原因で感染症にかかり、入院治療が必要な程度の疾病や障害等の健康被害を受けた患者様の救済を図るため、医療費、医療手当、障害年金などの給付を行う生物由来製品感染等被害救済制度があります。</w:t>
      </w:r>
    </w:p>
    <w:p w:rsidR="00723965" w:rsidRPr="00447BB8" w:rsidRDefault="00723965">
      <w:pPr>
        <w:rPr>
          <w:rFonts w:ascii="HG明朝E" w:eastAsia="HG明朝E" w:hAnsi="ＭＳ Ｐ明朝"/>
          <w:sz w:val="20"/>
          <w:szCs w:val="20"/>
        </w:rPr>
      </w:pPr>
    </w:p>
    <w:p w:rsidR="00507A62" w:rsidRPr="00447BB8" w:rsidRDefault="00507A62" w:rsidP="00601BAE">
      <w:pPr>
        <w:ind w:leftChars="226" w:left="475" w:firstLineChars="110" w:firstLine="242"/>
        <w:rPr>
          <w:rFonts w:ascii="HG明朝E" w:eastAsia="HG明朝E" w:hAnsi="ＭＳ Ｐ明朝"/>
          <w:sz w:val="22"/>
        </w:rPr>
      </w:pPr>
      <w:r w:rsidRPr="00447BB8">
        <w:rPr>
          <w:rFonts w:ascii="HG明朝E" w:eastAsia="HG明朝E" w:hAnsi="ＭＳ Ｐ明朝" w:hint="eastAsia"/>
          <w:sz w:val="22"/>
        </w:rPr>
        <w:t>本療法を受けている間、あるいは終了後において、なにか体の異常に気づきましたら</w:t>
      </w:r>
      <w:r w:rsidR="00DD5034" w:rsidRPr="00447BB8">
        <w:rPr>
          <w:rFonts w:ascii="HG明朝E" w:eastAsia="HG明朝E" w:hAnsi="ＭＳ Ｐ明朝" w:hint="eastAsia"/>
          <w:sz w:val="22"/>
        </w:rPr>
        <w:t>仙台駅前アエルクリニック</w:t>
      </w:r>
      <w:r w:rsidRPr="00447BB8">
        <w:rPr>
          <w:rFonts w:ascii="HG明朝E" w:eastAsia="HG明朝E" w:hAnsi="ＭＳ Ｐ明朝" w:hint="eastAsia"/>
          <w:sz w:val="22"/>
        </w:rPr>
        <w:t>にすぐご連絡下さい。担当医は適切な治療が行われるよう、最大限努力をいたします。</w:t>
      </w:r>
    </w:p>
    <w:p w:rsidR="0041297D" w:rsidRPr="00447BB8" w:rsidRDefault="0041297D" w:rsidP="00447BB8">
      <w:pPr>
        <w:rPr>
          <w:rFonts w:ascii="HG明朝E" w:eastAsia="HG明朝E" w:hAnsi="ＭＳ Ｐ明朝"/>
          <w:sz w:val="22"/>
        </w:rPr>
      </w:pPr>
    </w:p>
    <w:p w:rsidR="0041297D" w:rsidRPr="00447BB8" w:rsidRDefault="0041297D" w:rsidP="0041297D">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８．個人情報の保護について</w:t>
      </w:r>
    </w:p>
    <w:p w:rsidR="0041297D" w:rsidRPr="00447BB8" w:rsidRDefault="0041297D" w:rsidP="001818CE">
      <w:pPr>
        <w:ind w:leftChars="270" w:left="567" w:firstLineChars="110" w:firstLine="242"/>
        <w:rPr>
          <w:rFonts w:ascii="HG明朝E" w:eastAsia="HG明朝E" w:hAnsi="ＭＳ Ｐ明朝"/>
          <w:sz w:val="22"/>
        </w:rPr>
      </w:pPr>
      <w:r w:rsidRPr="00447BB8">
        <w:rPr>
          <w:rFonts w:ascii="HG明朝E" w:eastAsia="HG明朝E" w:hAnsi="ＭＳ Ｐ明朝" w:hint="eastAsia"/>
          <w:sz w:val="22"/>
        </w:rPr>
        <w:t>患者様の個人情報および臨床情報などのプライバシーに関する情報は、個人の人格尊重の理念の下、厳重に保護され慎重に扱われるべきものと認識し、プライバシー保護に努めます。本療法により得られたデータは、「個人情報の保護に関する法律」（平成15年5</w:t>
      </w:r>
      <w:r w:rsidR="007024CD">
        <w:rPr>
          <w:rFonts w:ascii="HG明朝E" w:eastAsia="HG明朝E" w:hAnsi="ＭＳ Ｐ明朝" w:hint="eastAsia"/>
          <w:sz w:val="22"/>
        </w:rPr>
        <w:t>月）に準拠し、当院で策定されている「個人情報取扱</w:t>
      </w:r>
      <w:r w:rsidRPr="00447BB8">
        <w:rPr>
          <w:rFonts w:ascii="HG明朝E" w:eastAsia="HG明朝E" w:hAnsi="ＭＳ Ｐ明朝" w:hint="eastAsia"/>
          <w:sz w:val="22"/>
        </w:rPr>
        <w:t>規定」により運用します。</w:t>
      </w:r>
    </w:p>
    <w:p w:rsidR="0041297D" w:rsidRPr="00447BB8" w:rsidRDefault="0041297D" w:rsidP="00601BAE">
      <w:pPr>
        <w:ind w:leftChars="105" w:left="220" w:firstLineChars="110" w:firstLine="242"/>
        <w:rPr>
          <w:rFonts w:ascii="HG明朝E" w:eastAsia="HG明朝E" w:hAnsi="ＭＳ Ｐ明朝"/>
          <w:sz w:val="22"/>
        </w:rPr>
      </w:pPr>
    </w:p>
    <w:p w:rsidR="00507A62" w:rsidRPr="00447BB8" w:rsidRDefault="0041297D">
      <w:pPr>
        <w:tabs>
          <w:tab w:val="left" w:pos="475"/>
          <w:tab w:val="center" w:pos="4252"/>
        </w:tabs>
        <w:rPr>
          <w:rFonts w:ascii="HG明朝E" w:eastAsia="HG明朝E" w:hAnsi="ＭＳ Ｐ明朝"/>
          <w:sz w:val="22"/>
        </w:rPr>
      </w:pPr>
      <w:r w:rsidRPr="00447BB8">
        <w:rPr>
          <w:rFonts w:ascii="HG明朝E" w:eastAsia="HG明朝E" w:hAnsi="ＭＳ Ｐ明朝" w:hint="eastAsia"/>
          <w:sz w:val="22"/>
        </w:rPr>
        <w:t>９</w:t>
      </w:r>
      <w:r w:rsidR="00507A62" w:rsidRPr="00447BB8">
        <w:rPr>
          <w:rFonts w:ascii="HG明朝E" w:eastAsia="HG明朝E" w:hAnsi="ＭＳ Ｐ明朝" w:hint="eastAsia"/>
          <w:sz w:val="22"/>
        </w:rPr>
        <w:t>．医療費について</w:t>
      </w:r>
    </w:p>
    <w:p w:rsidR="00507A62" w:rsidRPr="00447BB8" w:rsidRDefault="00DD5034" w:rsidP="00601BAE">
      <w:pPr>
        <w:ind w:leftChars="226" w:left="475" w:firstLineChars="100" w:firstLine="220"/>
        <w:rPr>
          <w:rFonts w:ascii="HG明朝E" w:eastAsia="HG明朝E" w:hAnsi="ＭＳ Ｐ明朝"/>
          <w:sz w:val="20"/>
        </w:rPr>
      </w:pPr>
      <w:r w:rsidRPr="00447BB8">
        <w:rPr>
          <w:rFonts w:ascii="HG明朝E" w:eastAsia="HG明朝E" w:hAnsi="ＭＳ Ｐ明朝" w:hint="eastAsia"/>
          <w:sz w:val="22"/>
        </w:rPr>
        <w:t>仙台駅前アエルクリニック</w:t>
      </w:r>
      <w:r w:rsidR="00507A62" w:rsidRPr="00447BB8">
        <w:rPr>
          <w:rFonts w:ascii="HG明朝E" w:eastAsia="HG明朝E" w:hAnsi="ＭＳ Ｐ明朝" w:hint="eastAsia"/>
          <w:sz w:val="22"/>
        </w:rPr>
        <w:t>における治療は基本的に自費診療になるため、本療法及び本療法に伴った副作用に関る費用については、患者様</w:t>
      </w:r>
      <w:r w:rsidR="0065046D" w:rsidRPr="00447BB8">
        <w:rPr>
          <w:rFonts w:ascii="HG明朝E" w:eastAsia="HG明朝E" w:hAnsi="ＭＳ Ｐ明朝" w:hint="eastAsia"/>
          <w:sz w:val="22"/>
        </w:rPr>
        <w:t>に</w:t>
      </w:r>
      <w:r w:rsidR="00507A62" w:rsidRPr="00447BB8">
        <w:rPr>
          <w:rFonts w:ascii="HG明朝E" w:eastAsia="HG明朝E" w:hAnsi="ＭＳ Ｐ明朝" w:hint="eastAsia"/>
          <w:sz w:val="22"/>
        </w:rPr>
        <w:t>ご負担いただくことになります。また本療法を途中で中止される場合</w:t>
      </w:r>
      <w:r w:rsidR="002D03F7" w:rsidRPr="00447BB8">
        <w:rPr>
          <w:rFonts w:ascii="HG明朝E" w:eastAsia="HG明朝E" w:hAnsi="ＭＳ Ｐ明朝" w:hint="eastAsia"/>
          <w:sz w:val="22"/>
        </w:rPr>
        <w:t>でも、採血後は</w:t>
      </w:r>
      <w:r w:rsidR="0060362C" w:rsidRPr="00447BB8">
        <w:rPr>
          <w:rFonts w:ascii="HG明朝E" w:eastAsia="HG明朝E" w:hAnsi="ＭＳ Ｐ明朝" w:hint="eastAsia"/>
          <w:sz w:val="22"/>
        </w:rPr>
        <w:t>お支払いただいた費用の返還はできません</w:t>
      </w:r>
      <w:r w:rsidR="00507A62" w:rsidRPr="00447BB8">
        <w:rPr>
          <w:rFonts w:ascii="HG明朝E" w:eastAsia="HG明朝E" w:hAnsi="ＭＳ Ｐ明朝" w:hint="eastAsia"/>
          <w:sz w:val="22"/>
        </w:rPr>
        <w:t>のでご了承ください。</w:t>
      </w:r>
      <w:r w:rsidR="0065046D" w:rsidRPr="00447BB8">
        <w:rPr>
          <w:rFonts w:ascii="HG明朝E" w:eastAsia="HG明朝E" w:hAnsi="ＭＳ Ｐ明朝" w:hint="eastAsia"/>
          <w:sz w:val="22"/>
        </w:rPr>
        <w:t>（</w:t>
      </w:r>
      <w:r w:rsidR="00016837" w:rsidRPr="00447BB8">
        <w:rPr>
          <w:rFonts w:ascii="HG明朝E" w:eastAsia="HG明朝E" w:hAnsi="ＭＳ Ｐ明朝" w:hint="eastAsia"/>
          <w:sz w:val="22"/>
        </w:rPr>
        <w:t>NK細胞</w:t>
      </w:r>
      <w:r w:rsidR="0065046D" w:rsidRPr="00447BB8">
        <w:rPr>
          <w:rFonts w:ascii="HG明朝E" w:eastAsia="HG明朝E" w:hAnsi="ＭＳ Ｐ明朝" w:hint="eastAsia"/>
          <w:sz w:val="22"/>
        </w:rPr>
        <w:t>療法では、採血後直ちに細胞培養を行うため、</w:t>
      </w:r>
      <w:r w:rsidR="0060362C" w:rsidRPr="00447BB8">
        <w:rPr>
          <w:rFonts w:ascii="HG明朝E" w:eastAsia="HG明朝E" w:hAnsi="ＭＳ Ｐ明朝" w:hint="eastAsia"/>
          <w:sz w:val="22"/>
        </w:rPr>
        <w:t>採血後の費用の返還は</w:t>
      </w:r>
      <w:r w:rsidR="0065046D" w:rsidRPr="00447BB8">
        <w:rPr>
          <w:rFonts w:ascii="HG明朝E" w:eastAsia="HG明朝E" w:hAnsi="ＭＳ Ｐ明朝" w:hint="eastAsia"/>
          <w:sz w:val="22"/>
        </w:rPr>
        <w:t>できません。）</w:t>
      </w:r>
      <w:r w:rsidR="00507A62" w:rsidRPr="00447BB8">
        <w:rPr>
          <w:rFonts w:ascii="HG明朝E" w:eastAsia="HG明朝E" w:hAnsi="ＭＳ Ｐ明朝" w:hint="eastAsia"/>
          <w:sz w:val="22"/>
        </w:rPr>
        <w:t>また、往診等によって発生した交通費</w:t>
      </w:r>
      <w:r w:rsidR="00E35081" w:rsidRPr="00447BB8">
        <w:rPr>
          <w:rFonts w:ascii="HG明朝E" w:eastAsia="HG明朝E" w:hAnsi="ＭＳ Ｐ明朝" w:hint="eastAsia"/>
          <w:sz w:val="22"/>
        </w:rPr>
        <w:t>や人件費等については別途費用が</w:t>
      </w:r>
      <w:r w:rsidR="00507A62" w:rsidRPr="00447BB8">
        <w:rPr>
          <w:rFonts w:ascii="HG明朝E" w:eastAsia="HG明朝E" w:hAnsi="ＭＳ Ｐ明朝" w:hint="eastAsia"/>
          <w:sz w:val="22"/>
        </w:rPr>
        <w:t>かかります。</w:t>
      </w:r>
    </w:p>
    <w:p w:rsidR="00507A62" w:rsidRPr="00447BB8" w:rsidRDefault="00507A62">
      <w:pPr>
        <w:numPr>
          <w:ilvl w:val="1"/>
          <w:numId w:val="4"/>
        </w:numPr>
        <w:tabs>
          <w:tab w:val="left" w:pos="380"/>
          <w:tab w:val="left" w:pos="855"/>
        </w:tabs>
        <w:ind w:leftChars="226" w:left="835"/>
        <w:rPr>
          <w:rFonts w:ascii="HG明朝E" w:eastAsia="HG明朝E" w:hAnsi="ＭＳ Ｐゴシック"/>
          <w:kern w:val="0"/>
          <w:sz w:val="20"/>
        </w:rPr>
      </w:pPr>
      <w:r w:rsidRPr="00447BB8">
        <w:rPr>
          <w:rFonts w:ascii="HG明朝E" w:eastAsia="HG明朝E" w:hAnsi="ＭＳ Ｐゴシック" w:hint="eastAsia"/>
          <w:kern w:val="0"/>
          <w:sz w:val="20"/>
        </w:rPr>
        <w:t>本療法は、医療費控除の対象となります。</w:t>
      </w:r>
    </w:p>
    <w:p w:rsidR="00507A62" w:rsidRPr="00447BB8" w:rsidRDefault="00507A62">
      <w:pPr>
        <w:tabs>
          <w:tab w:val="left" w:pos="380"/>
          <w:tab w:val="left" w:pos="855"/>
        </w:tabs>
        <w:ind w:left="420"/>
        <w:rPr>
          <w:rFonts w:ascii="HG明朝E" w:eastAsia="HG明朝E" w:hAnsi="ＭＳ Ｐゴシック"/>
          <w:kern w:val="0"/>
          <w:sz w:val="20"/>
        </w:rPr>
      </w:pPr>
    </w:p>
    <w:p w:rsidR="004D2776" w:rsidRPr="00447BB8" w:rsidRDefault="001818CE" w:rsidP="004D2776">
      <w:pPr>
        <w:tabs>
          <w:tab w:val="left" w:pos="475"/>
          <w:tab w:val="center" w:pos="4252"/>
        </w:tabs>
        <w:rPr>
          <w:rFonts w:ascii="HG明朝E" w:eastAsia="HG明朝E" w:hAnsi="ＭＳ Ｐ明朝"/>
          <w:sz w:val="22"/>
        </w:rPr>
      </w:pPr>
      <w:r>
        <w:rPr>
          <w:rFonts w:ascii="HG明朝E" w:eastAsia="HG明朝E" w:hAnsi="ＭＳ Ｐ明朝" w:hint="eastAsia"/>
          <w:sz w:val="22"/>
        </w:rPr>
        <w:t>10．</w:t>
      </w:r>
      <w:r w:rsidR="004D2776" w:rsidRPr="00447BB8">
        <w:rPr>
          <w:rFonts w:ascii="HG明朝E" w:eastAsia="HG明朝E" w:hAnsi="ＭＳ Ｐ明朝" w:hint="eastAsia"/>
          <w:sz w:val="22"/>
        </w:rPr>
        <w:t>補償について</w:t>
      </w:r>
    </w:p>
    <w:p w:rsidR="004D2776" w:rsidRPr="00447BB8" w:rsidRDefault="004D2776" w:rsidP="001818CE">
      <w:pPr>
        <w:ind w:leftChars="202" w:left="424" w:firstLineChars="100" w:firstLine="220"/>
        <w:rPr>
          <w:rFonts w:ascii="HG明朝E" w:eastAsia="HG明朝E" w:hAnsi="ＭＳ Ｐ明朝"/>
          <w:sz w:val="22"/>
        </w:rPr>
      </w:pPr>
      <w:r w:rsidRPr="00447BB8">
        <w:rPr>
          <w:rFonts w:ascii="HG明朝E" w:eastAsia="HG明朝E" w:hAnsi="ＭＳ Ｐ明朝" w:hint="eastAsia"/>
          <w:sz w:val="22"/>
        </w:rPr>
        <w:t>患者様がこの治療を受けている間、何からの症状を発症した場合は、すみやかに担当医師にご連絡ください。多くの症状は、健康保険で治療ができます。尚、この治療については、発生した健康被害に対して、医療費、医療手当または補償金などの特別な補償はありません。この点を十分にご理解いただき、本治療の提供を受けるかご判断ください。</w:t>
      </w:r>
    </w:p>
    <w:p w:rsidR="00507A62" w:rsidRPr="00447BB8" w:rsidRDefault="00507A62" w:rsidP="00447BB8">
      <w:pPr>
        <w:tabs>
          <w:tab w:val="left" w:pos="475"/>
          <w:tab w:val="center" w:pos="4252"/>
        </w:tabs>
        <w:rPr>
          <w:rFonts w:ascii="HG明朝E" w:eastAsia="HG明朝E" w:hAnsi="ＭＳ Ｐ明朝"/>
          <w:sz w:val="22"/>
        </w:rPr>
      </w:pPr>
    </w:p>
    <w:p w:rsidR="00507A62" w:rsidRPr="00447BB8" w:rsidRDefault="00CB2D6B">
      <w:pPr>
        <w:tabs>
          <w:tab w:val="left" w:pos="475"/>
          <w:tab w:val="center" w:pos="4252"/>
        </w:tabs>
        <w:rPr>
          <w:rFonts w:ascii="HG明朝E" w:eastAsia="HG明朝E" w:hAnsi="ＭＳ Ｐ明朝"/>
          <w:sz w:val="22"/>
        </w:rPr>
      </w:pPr>
      <w:r>
        <w:rPr>
          <w:rFonts w:ascii="HG明朝E" w:eastAsia="HG明朝E" w:hAnsi="ＭＳ Ｐ明朝" w:hint="eastAsia"/>
          <w:sz w:val="22"/>
        </w:rPr>
        <w:t>11</w:t>
      </w:r>
      <w:r w:rsidR="00507A62" w:rsidRPr="00447BB8">
        <w:rPr>
          <w:rFonts w:ascii="HG明朝E" w:eastAsia="HG明朝E" w:hAnsi="ＭＳ Ｐ明朝" w:hint="eastAsia"/>
          <w:sz w:val="22"/>
        </w:rPr>
        <w:t>．治療を受ける方が未成年の場合</w:t>
      </w:r>
    </w:p>
    <w:p w:rsidR="00507A62" w:rsidRPr="00447BB8" w:rsidRDefault="00507A62" w:rsidP="00601BAE">
      <w:pPr>
        <w:autoSpaceDE w:val="0"/>
        <w:autoSpaceDN w:val="0"/>
        <w:adjustRightInd w:val="0"/>
        <w:ind w:leftChars="226" w:left="475" w:firstLineChars="100" w:firstLine="220"/>
        <w:jc w:val="left"/>
        <w:rPr>
          <w:rFonts w:ascii="HG明朝E" w:eastAsia="HG明朝E" w:hAnsi="ＭＳ Ｐ明朝"/>
          <w:sz w:val="22"/>
        </w:rPr>
      </w:pPr>
      <w:r w:rsidRPr="00447BB8">
        <w:rPr>
          <w:rFonts w:ascii="HG明朝E" w:eastAsia="HG明朝E" w:hAnsi="ＭＳ Ｐ明朝" w:hint="eastAsia"/>
          <w:sz w:val="22"/>
        </w:rPr>
        <w:t>患者様が未成年の場合は、患者様の立場を一番よく理解し、患者様の意思を代弁できると考えられる親権者の方にも、本人と同様、ご了解をいただくことになって</w:t>
      </w:r>
      <w:r w:rsidRPr="00447BB8">
        <w:rPr>
          <w:rFonts w:ascii="HG明朝E" w:eastAsia="HG明朝E" w:hAnsi="ＭＳ Ｐ明朝" w:hint="eastAsia"/>
          <w:sz w:val="22"/>
        </w:rPr>
        <w:lastRenderedPageBreak/>
        <w:t>おります。</w:t>
      </w:r>
      <w:r w:rsidR="00947618" w:rsidRPr="00447BB8">
        <w:rPr>
          <w:rFonts w:ascii="HG明朝E" w:eastAsia="HG明朝E" w:hAnsi="ＭＳ Ｐ明朝" w:hint="eastAsia"/>
          <w:sz w:val="22"/>
        </w:rPr>
        <w:t>なお</w:t>
      </w:r>
      <w:r w:rsidRPr="00447BB8">
        <w:rPr>
          <w:rFonts w:ascii="HG明朝E" w:eastAsia="HG明朝E" w:hAnsi="ＭＳ Ｐ明朝" w:hint="eastAsia"/>
          <w:sz w:val="22"/>
        </w:rPr>
        <w:t>、文</w:t>
      </w:r>
      <w:r w:rsidR="002D03F7" w:rsidRPr="00447BB8">
        <w:rPr>
          <w:rFonts w:ascii="HG明朝E" w:eastAsia="HG明朝E" w:hAnsi="ＭＳ Ｐ明朝" w:hint="eastAsia"/>
          <w:sz w:val="22"/>
        </w:rPr>
        <w:t>書</w:t>
      </w:r>
      <w:r w:rsidR="00947618" w:rsidRPr="00447BB8">
        <w:rPr>
          <w:rFonts w:ascii="HG明朝E" w:eastAsia="HG明朝E" w:hAnsi="ＭＳ Ｐ明朝" w:hint="eastAsia"/>
          <w:sz w:val="22"/>
        </w:rPr>
        <w:t>による</w:t>
      </w:r>
      <w:r w:rsidRPr="00447BB8">
        <w:rPr>
          <w:rFonts w:ascii="HG明朝E" w:eastAsia="HG明朝E" w:hAnsi="ＭＳ Ｐ明朝" w:hint="eastAsia"/>
          <w:sz w:val="22"/>
        </w:rPr>
        <w:t>同意に関しては、親権者の方にお願いしております。</w:t>
      </w:r>
    </w:p>
    <w:p w:rsidR="00A67A85" w:rsidRPr="00447BB8" w:rsidRDefault="00A67A85" w:rsidP="00601BAE">
      <w:pPr>
        <w:autoSpaceDE w:val="0"/>
        <w:autoSpaceDN w:val="0"/>
        <w:adjustRightInd w:val="0"/>
        <w:ind w:leftChars="226" w:left="475" w:firstLineChars="100" w:firstLine="220"/>
        <w:jc w:val="left"/>
        <w:rPr>
          <w:rFonts w:ascii="HG明朝E" w:eastAsia="HG明朝E" w:hAnsi="ＭＳ Ｐ明朝"/>
          <w:sz w:val="22"/>
        </w:rPr>
      </w:pPr>
    </w:p>
    <w:p w:rsidR="00A67A85" w:rsidRPr="00447BB8" w:rsidRDefault="00CB2D6B" w:rsidP="00A67A85">
      <w:pPr>
        <w:pStyle w:val="2"/>
        <w:spacing w:line="240" w:lineRule="auto"/>
        <w:ind w:leftChars="0" w:left="0"/>
        <w:rPr>
          <w:rFonts w:ascii="HG明朝E" w:eastAsia="HG明朝E" w:hAnsi="HGS明朝E"/>
          <w:kern w:val="0"/>
          <w:sz w:val="22"/>
        </w:rPr>
      </w:pPr>
      <w:r>
        <w:rPr>
          <w:rFonts w:ascii="HG明朝E" w:eastAsia="HG明朝E" w:hAnsi="HGS明朝E" w:hint="eastAsia"/>
          <w:kern w:val="0"/>
          <w:sz w:val="22"/>
        </w:rPr>
        <w:t>12</w:t>
      </w:r>
      <w:r w:rsidR="00A67A85" w:rsidRPr="00447BB8">
        <w:rPr>
          <w:rFonts w:ascii="HG明朝E" w:eastAsia="HG明朝E" w:hAnsi="HGS明朝E" w:hint="eastAsia"/>
          <w:kern w:val="0"/>
          <w:sz w:val="22"/>
        </w:rPr>
        <w:t>．</w:t>
      </w:r>
      <w:r w:rsidR="00DD5034" w:rsidRPr="00447BB8">
        <w:rPr>
          <w:rFonts w:ascii="HG明朝E" w:eastAsia="HG明朝E" w:hAnsi="HGS明朝E" w:hint="eastAsia"/>
          <w:kern w:val="0"/>
          <w:sz w:val="22"/>
        </w:rPr>
        <w:t>仙台駅前アエルクリニック</w:t>
      </w:r>
      <w:r w:rsidR="00A67A85" w:rsidRPr="00447BB8">
        <w:rPr>
          <w:rFonts w:ascii="HG明朝E" w:eastAsia="HG明朝E" w:hAnsi="HGS明朝E" w:hint="eastAsia"/>
          <w:kern w:val="0"/>
          <w:sz w:val="22"/>
        </w:rPr>
        <w:t>以外での細胞または薬剤投与における免責事項</w:t>
      </w:r>
    </w:p>
    <w:p w:rsidR="00A67A85" w:rsidRPr="00447BB8" w:rsidRDefault="00DD5034" w:rsidP="00601BAE">
      <w:pPr>
        <w:pStyle w:val="2"/>
        <w:spacing w:line="240" w:lineRule="auto"/>
        <w:ind w:leftChars="210" w:left="441" w:firstLineChars="100" w:firstLine="220"/>
        <w:rPr>
          <w:rFonts w:ascii="HG明朝E" w:eastAsia="HG明朝E" w:hAnsi="HGS明朝E"/>
          <w:kern w:val="0"/>
          <w:sz w:val="22"/>
        </w:rPr>
      </w:pPr>
      <w:r w:rsidRPr="00447BB8">
        <w:rPr>
          <w:rFonts w:ascii="HG明朝E" w:eastAsia="HG明朝E" w:hAnsi="HGS明朝E" w:hint="eastAsia"/>
          <w:kern w:val="0"/>
          <w:sz w:val="22"/>
        </w:rPr>
        <w:t>仙台駅前アエルクリニック</w:t>
      </w:r>
      <w:r w:rsidR="00A67A85" w:rsidRPr="00447BB8">
        <w:rPr>
          <w:rFonts w:ascii="HG明朝E" w:eastAsia="HG明朝E" w:hAnsi="HGS明朝E" w:hint="eastAsia"/>
          <w:kern w:val="0"/>
          <w:sz w:val="22"/>
        </w:rPr>
        <w:t>で培養された細胞または薬剤の安全基準は</w:t>
      </w:r>
      <w:r w:rsidRPr="00447BB8">
        <w:rPr>
          <w:rFonts w:ascii="HG明朝E" w:eastAsia="HG明朝E" w:hAnsi="HGS明朝E" w:hint="eastAsia"/>
          <w:kern w:val="0"/>
          <w:sz w:val="22"/>
        </w:rPr>
        <w:t>仙台駅前アエルクリニック</w:t>
      </w:r>
      <w:r w:rsidR="00A67A85" w:rsidRPr="00447BB8">
        <w:rPr>
          <w:rFonts w:ascii="HG明朝E" w:eastAsia="HG明朝E" w:hAnsi="HGS明朝E" w:hint="eastAsia"/>
          <w:kern w:val="0"/>
          <w:sz w:val="22"/>
        </w:rPr>
        <w:t>内での投与を想定しており、原則的には</w:t>
      </w:r>
      <w:r w:rsidRPr="00447BB8">
        <w:rPr>
          <w:rFonts w:ascii="HG明朝E" w:eastAsia="HG明朝E" w:hAnsi="HGS明朝E" w:hint="eastAsia"/>
          <w:kern w:val="0"/>
          <w:sz w:val="22"/>
        </w:rPr>
        <w:t>仙台駅前アエルクリニック</w:t>
      </w:r>
      <w:r w:rsidR="00A67A85" w:rsidRPr="00447BB8">
        <w:rPr>
          <w:rFonts w:ascii="HG明朝E" w:eastAsia="HG明朝E" w:hAnsi="HGS明朝E" w:hint="eastAsia"/>
          <w:kern w:val="0"/>
          <w:sz w:val="22"/>
        </w:rPr>
        <w:t>外での処置および投与は推奨しておりません。</w:t>
      </w:r>
      <w:r w:rsidR="00EF0C49" w:rsidRPr="00DA1B01">
        <w:rPr>
          <w:rFonts w:ascii="HG明朝E" w:eastAsia="HG明朝E" w:hAnsi="HGS明朝E" w:hint="eastAsia"/>
          <w:kern w:val="0"/>
          <w:sz w:val="22"/>
        </w:rPr>
        <w:t>患者様が</w:t>
      </w:r>
      <w:r w:rsidR="00EF0C49">
        <w:rPr>
          <w:rFonts w:ascii="HG明朝E" w:eastAsia="HG明朝E" w:hAnsi="HGS明朝E" w:hint="eastAsia"/>
          <w:kern w:val="0"/>
          <w:sz w:val="22"/>
        </w:rPr>
        <w:t>仙台駅前アエルクリニック</w:t>
      </w:r>
      <w:r w:rsidR="00EF0C49" w:rsidRPr="00DA1B01">
        <w:rPr>
          <w:rFonts w:ascii="HG明朝E" w:eastAsia="HG明朝E" w:hAnsi="HGS明朝E" w:hint="eastAsia"/>
          <w:kern w:val="0"/>
          <w:sz w:val="22"/>
        </w:rPr>
        <w:t>外での治療を希望される場合には個々に対応いたしますが、</w:t>
      </w:r>
      <w:r w:rsidR="00EF0C49" w:rsidRPr="003E0924">
        <w:rPr>
          <w:rFonts w:ascii="HG明朝E" w:eastAsia="HG明朝E" w:hAnsi="HGS明朝E" w:hint="eastAsia"/>
          <w:kern w:val="0"/>
          <w:sz w:val="22"/>
        </w:rPr>
        <w:t>細胞または薬剤の運搬を仙台駅前アエルクリニックに依頼する際、運搬中の事故については一切の責任を負わないという条件の下で承っております。また、以下の事項につきご確認下さい。</w:t>
      </w:r>
    </w:p>
    <w:p w:rsidR="00A67A85" w:rsidRPr="00447BB8" w:rsidRDefault="00A67A85" w:rsidP="00A67A85">
      <w:pPr>
        <w:pStyle w:val="2"/>
        <w:spacing w:line="240" w:lineRule="auto"/>
        <w:ind w:leftChars="210" w:left="441"/>
        <w:rPr>
          <w:rFonts w:ascii="HG明朝E" w:eastAsia="HG明朝E" w:hAnsi="HGS明朝E"/>
          <w:kern w:val="0"/>
          <w:sz w:val="22"/>
        </w:rPr>
      </w:pPr>
      <w:r w:rsidRPr="00447BB8">
        <w:rPr>
          <w:rFonts w:ascii="HG明朝E" w:eastAsia="HG明朝E" w:hAnsi="HGS明朝E" w:hint="eastAsia"/>
          <w:kern w:val="0"/>
          <w:sz w:val="22"/>
        </w:rPr>
        <w:t>地震、噴火、洪水、津波等の天災、戦争、動乱、暴動、騒乱、テロ、火災、停電、交通機関の運行事情、その他の事情</w:t>
      </w:r>
      <w:r w:rsidR="003872C4" w:rsidRPr="00447BB8">
        <w:rPr>
          <w:rFonts w:ascii="HG明朝E" w:eastAsia="HG明朝E" w:hAnsi="HGS明朝E" w:hint="eastAsia"/>
          <w:kern w:val="0"/>
          <w:sz w:val="22"/>
        </w:rPr>
        <w:t>等</w:t>
      </w:r>
      <w:r w:rsidRPr="00447BB8">
        <w:rPr>
          <w:rFonts w:ascii="HG明朝E" w:eastAsia="HG明朝E" w:hAnsi="HGS明朝E" w:hint="eastAsia"/>
          <w:kern w:val="0"/>
          <w:sz w:val="22"/>
        </w:rPr>
        <w:t>により生じる盗難、紛失、破損、時間経過やその場の環境による品質低下、衛生基準（コンタミネーション</w:t>
      </w:r>
      <w:r w:rsidR="003872C4" w:rsidRPr="00447BB8">
        <w:rPr>
          <w:rFonts w:ascii="HG明朝E" w:eastAsia="HG明朝E" w:hAnsi="HGS明朝E" w:hint="eastAsia"/>
          <w:kern w:val="0"/>
          <w:sz w:val="22"/>
        </w:rPr>
        <w:t>等</w:t>
      </w:r>
      <w:r w:rsidRPr="00447BB8">
        <w:rPr>
          <w:rFonts w:ascii="HG明朝E" w:eastAsia="HG明朝E" w:hAnsi="HGS明朝E" w:hint="eastAsia"/>
          <w:kern w:val="0"/>
          <w:sz w:val="22"/>
        </w:rPr>
        <w:t>）低下</w:t>
      </w:r>
      <w:r w:rsidR="003872C4" w:rsidRPr="00447BB8">
        <w:rPr>
          <w:rFonts w:ascii="HG明朝E" w:eastAsia="HG明朝E" w:hAnsi="HGS明朝E" w:hint="eastAsia"/>
          <w:kern w:val="0"/>
          <w:sz w:val="22"/>
        </w:rPr>
        <w:t>等</w:t>
      </w:r>
      <w:r w:rsidRPr="00447BB8">
        <w:rPr>
          <w:rFonts w:ascii="HG明朝E" w:eastAsia="HG明朝E" w:hAnsi="HGS明朝E" w:hint="eastAsia"/>
          <w:kern w:val="0"/>
          <w:sz w:val="22"/>
        </w:rPr>
        <w:t>については</w:t>
      </w:r>
      <w:r w:rsidR="00DD5034" w:rsidRPr="00447BB8">
        <w:rPr>
          <w:rFonts w:ascii="HG明朝E" w:eastAsia="HG明朝E" w:hAnsi="HGS明朝E" w:hint="eastAsia"/>
          <w:kern w:val="0"/>
          <w:sz w:val="22"/>
        </w:rPr>
        <w:t>仙台駅前アエルクリニック</w:t>
      </w:r>
      <w:r w:rsidRPr="00447BB8">
        <w:rPr>
          <w:rFonts w:ascii="HG明朝E" w:eastAsia="HG明朝E" w:hAnsi="HGS明朝E" w:hint="eastAsia"/>
          <w:kern w:val="0"/>
          <w:sz w:val="22"/>
        </w:rPr>
        <w:t>の管理外であり、一切責任を負うことはできません。</w:t>
      </w:r>
    </w:p>
    <w:p w:rsidR="00A67A85" w:rsidRPr="00447BB8" w:rsidRDefault="00A67A85" w:rsidP="00A67A85">
      <w:pPr>
        <w:pStyle w:val="2"/>
        <w:spacing w:line="240" w:lineRule="auto"/>
        <w:ind w:leftChars="210" w:left="441"/>
        <w:rPr>
          <w:rFonts w:ascii="HG明朝E" w:eastAsia="HG明朝E" w:hAnsi="HGS明朝E"/>
          <w:kern w:val="0"/>
          <w:sz w:val="22"/>
        </w:rPr>
      </w:pPr>
      <w:r w:rsidRPr="00447BB8">
        <w:rPr>
          <w:rFonts w:ascii="HG明朝E" w:eastAsia="HG明朝E" w:hAnsi="HGS明朝E" w:hint="eastAsia"/>
          <w:kern w:val="0"/>
          <w:sz w:val="22"/>
        </w:rPr>
        <w:t>患者様の容態・病状変化により投与が適さないと医師より判断され、投与中止になることも</w:t>
      </w:r>
      <w:r w:rsidR="00601BAE" w:rsidRPr="00447BB8">
        <w:rPr>
          <w:rFonts w:ascii="HG明朝E" w:eastAsia="HG明朝E" w:hAnsi="HGS明朝E" w:hint="eastAsia"/>
          <w:kern w:val="0"/>
          <w:sz w:val="22"/>
        </w:rPr>
        <w:t>あ</w:t>
      </w:r>
      <w:r w:rsidRPr="00447BB8">
        <w:rPr>
          <w:rFonts w:ascii="HG明朝E" w:eastAsia="HG明朝E" w:hAnsi="HGS明朝E" w:hint="eastAsia"/>
          <w:kern w:val="0"/>
          <w:sz w:val="22"/>
        </w:rPr>
        <w:t>り得ます。</w:t>
      </w:r>
      <w:r w:rsidR="00947618" w:rsidRPr="00447BB8">
        <w:rPr>
          <w:rFonts w:ascii="HG明朝E" w:eastAsia="HG明朝E" w:hAnsi="HGS明朝E" w:hint="eastAsia"/>
          <w:kern w:val="0"/>
          <w:sz w:val="22"/>
        </w:rPr>
        <w:t>この場合、</w:t>
      </w:r>
      <w:r w:rsidR="00947618" w:rsidRPr="00447BB8">
        <w:rPr>
          <w:rFonts w:ascii="HG明朝E" w:eastAsia="HG明朝E" w:hAnsi="ＭＳ Ｐ明朝" w:hint="eastAsia"/>
          <w:sz w:val="22"/>
        </w:rPr>
        <w:t>お支払い頂いた費用の返還はできないことをご了承ください。</w:t>
      </w:r>
    </w:p>
    <w:p w:rsidR="00A67A85" w:rsidRPr="00447BB8" w:rsidRDefault="00A67A85">
      <w:pPr>
        <w:tabs>
          <w:tab w:val="left" w:pos="475"/>
          <w:tab w:val="center" w:pos="4252"/>
        </w:tabs>
        <w:rPr>
          <w:rFonts w:ascii="HG明朝E" w:eastAsia="HG明朝E" w:hAnsi="ＭＳ Ｐ明朝"/>
          <w:sz w:val="22"/>
        </w:rPr>
      </w:pPr>
    </w:p>
    <w:p w:rsidR="00507A62" w:rsidRPr="00447BB8" w:rsidRDefault="00CB2D6B">
      <w:pPr>
        <w:tabs>
          <w:tab w:val="left" w:pos="475"/>
          <w:tab w:val="center" w:pos="4252"/>
        </w:tabs>
        <w:rPr>
          <w:rFonts w:ascii="HG明朝E" w:eastAsia="HG明朝E" w:hAnsi="ＭＳ Ｐ明朝"/>
          <w:sz w:val="22"/>
        </w:rPr>
      </w:pPr>
      <w:r>
        <w:rPr>
          <w:rFonts w:ascii="HG明朝E" w:eastAsia="HG明朝E" w:hAnsi="ＭＳ Ｐ明朝" w:hint="eastAsia"/>
          <w:sz w:val="22"/>
        </w:rPr>
        <w:t>13</w:t>
      </w:r>
      <w:r w:rsidR="00507A62" w:rsidRPr="00447BB8">
        <w:rPr>
          <w:rFonts w:ascii="HG明朝E" w:eastAsia="HG明朝E" w:hAnsi="ＭＳ Ｐ明朝" w:hint="eastAsia"/>
          <w:sz w:val="22"/>
        </w:rPr>
        <w:t>．その他の確認事項</w:t>
      </w:r>
    </w:p>
    <w:p w:rsidR="00507A62" w:rsidRPr="00447BB8" w:rsidRDefault="00507A62">
      <w:pPr>
        <w:ind w:leftChars="226" w:left="475"/>
        <w:outlineLvl w:val="0"/>
        <w:rPr>
          <w:rFonts w:ascii="HG明朝E" w:eastAsia="HG明朝E" w:hAnsi="ＭＳ Ｐ明朝"/>
          <w:sz w:val="22"/>
        </w:rPr>
      </w:pPr>
      <w:r w:rsidRPr="00447BB8">
        <w:rPr>
          <w:rFonts w:ascii="HG明朝E" w:eastAsia="HG明朝E" w:hAnsi="ＭＳ Ｐ明朝" w:hint="eastAsia"/>
          <w:sz w:val="22"/>
        </w:rPr>
        <w:t>①同意はいつでも撤回可能なこと</w:t>
      </w:r>
    </w:p>
    <w:p w:rsidR="00507A62" w:rsidRPr="00447BB8" w:rsidRDefault="00507A62" w:rsidP="00601BAE">
      <w:pPr>
        <w:pStyle w:val="3"/>
        <w:ind w:leftChars="271" w:left="569"/>
        <w:rPr>
          <w:rFonts w:ascii="HG明朝E" w:eastAsia="HG明朝E"/>
        </w:rPr>
      </w:pPr>
      <w:r w:rsidRPr="00447BB8">
        <w:rPr>
          <w:rFonts w:ascii="HG明朝E" w:eastAsia="HG明朝E" w:hint="eastAsia"/>
        </w:rPr>
        <w:t>この治療を行うかどうかは、患者様の自由意思でお決め下さい。たとえ同意を撤回しても不利益を受けることは一切ありません。</w:t>
      </w:r>
    </w:p>
    <w:p w:rsidR="00507A62" w:rsidRPr="00447BB8" w:rsidRDefault="00507A62" w:rsidP="00601BAE">
      <w:pPr>
        <w:pStyle w:val="3"/>
        <w:ind w:leftChars="271" w:left="569"/>
        <w:rPr>
          <w:rFonts w:ascii="HG明朝E" w:eastAsia="HG明朝E"/>
        </w:rPr>
      </w:pPr>
      <w:r w:rsidRPr="00447BB8">
        <w:rPr>
          <w:rFonts w:ascii="HG明朝E" w:eastAsia="HG明朝E" w:hint="eastAsia"/>
        </w:rPr>
        <w:t>また、患者様が本療法を行うことを、十分な時間をかけて決定できるよう、</w:t>
      </w:r>
      <w:r w:rsidR="00DD5034" w:rsidRPr="00447BB8">
        <w:rPr>
          <w:rFonts w:ascii="HG明朝E" w:eastAsia="HG明朝E" w:hint="eastAsia"/>
        </w:rPr>
        <w:t>仙台駅前アエルクリニック</w:t>
      </w:r>
      <w:r w:rsidRPr="00447BB8">
        <w:rPr>
          <w:rFonts w:ascii="HG明朝E" w:eastAsia="HG明朝E" w:hint="eastAsia"/>
        </w:rPr>
        <w:t>では担当医の説明があった日の翌日以降より申込みを受け付けております。</w:t>
      </w:r>
    </w:p>
    <w:p w:rsidR="00507A62" w:rsidRPr="00447BB8" w:rsidRDefault="00507A62">
      <w:pPr>
        <w:ind w:leftChars="226" w:left="475"/>
        <w:outlineLvl w:val="0"/>
        <w:rPr>
          <w:rFonts w:ascii="HG明朝E" w:eastAsia="HG明朝E" w:hAnsi="ＭＳ Ｐ明朝"/>
          <w:sz w:val="22"/>
        </w:rPr>
      </w:pPr>
      <w:r w:rsidRPr="00447BB8">
        <w:rPr>
          <w:rFonts w:ascii="HG明朝E" w:eastAsia="HG明朝E" w:hAnsi="ＭＳ Ｐ明朝" w:hint="eastAsia"/>
          <w:sz w:val="22"/>
        </w:rPr>
        <w:t>②本療法を中止させる場合</w:t>
      </w:r>
    </w:p>
    <w:p w:rsidR="00825712" w:rsidRPr="00447BB8" w:rsidRDefault="00507A62" w:rsidP="00601BAE">
      <w:pPr>
        <w:ind w:leftChars="104" w:left="218" w:firstLineChars="250" w:firstLine="550"/>
        <w:rPr>
          <w:rFonts w:ascii="HG明朝E" w:eastAsia="HG明朝E" w:hAnsi="ＭＳ Ｐ明朝"/>
          <w:sz w:val="22"/>
        </w:rPr>
      </w:pPr>
      <w:r w:rsidRPr="00447BB8">
        <w:rPr>
          <w:rFonts w:ascii="HG明朝E" w:eastAsia="HG明朝E" w:hAnsi="ＭＳ Ｐ明朝" w:hint="eastAsia"/>
          <w:sz w:val="22"/>
        </w:rPr>
        <w:t>以下の条件に当てはまる場合には、</w:t>
      </w:r>
      <w:r w:rsidR="00825712" w:rsidRPr="00447BB8">
        <w:rPr>
          <w:rFonts w:ascii="HG明朝E" w:eastAsia="HG明朝E" w:hAnsi="ＭＳ Ｐ明朝" w:hint="eastAsia"/>
          <w:sz w:val="22"/>
        </w:rPr>
        <w:t>本</w:t>
      </w:r>
      <w:r w:rsidRPr="00447BB8">
        <w:rPr>
          <w:rFonts w:ascii="HG明朝E" w:eastAsia="HG明朝E" w:hAnsi="ＭＳ Ｐ明朝" w:hint="eastAsia"/>
          <w:sz w:val="22"/>
        </w:rPr>
        <w:t>療法を中止することがあります</w:t>
      </w:r>
      <w:r w:rsidR="00825712" w:rsidRPr="00447BB8">
        <w:rPr>
          <w:rFonts w:ascii="HG明朝E" w:eastAsia="HG明朝E" w:hAnsi="ＭＳ Ｐ明朝" w:hint="eastAsia"/>
          <w:sz w:val="22"/>
        </w:rPr>
        <w:t xml:space="preserve">。なお、そ         </w:t>
      </w:r>
    </w:p>
    <w:p w:rsidR="00507A62" w:rsidRPr="00447BB8" w:rsidRDefault="00825712" w:rsidP="00601BAE">
      <w:pPr>
        <w:ind w:leftChars="104" w:left="218" w:firstLineChars="150" w:firstLine="330"/>
        <w:rPr>
          <w:rFonts w:ascii="HG明朝E" w:eastAsia="HG明朝E" w:hAnsi="ＭＳ Ｐ明朝"/>
          <w:sz w:val="22"/>
        </w:rPr>
      </w:pPr>
      <w:r w:rsidRPr="00447BB8">
        <w:rPr>
          <w:rFonts w:ascii="HG明朝E" w:eastAsia="HG明朝E" w:hAnsi="ＭＳ Ｐ明朝" w:hint="eastAsia"/>
          <w:sz w:val="22"/>
        </w:rPr>
        <w:t>の場合、お支払い頂いた費用の返還はできないことをご了承ください。</w:t>
      </w:r>
    </w:p>
    <w:p w:rsidR="00507A62" w:rsidRPr="00447BB8" w:rsidRDefault="00507A62">
      <w:pPr>
        <w:ind w:leftChars="271" w:left="569"/>
        <w:rPr>
          <w:rFonts w:ascii="HG明朝E" w:eastAsia="HG明朝E" w:hAnsi="ＭＳ Ｐ明朝"/>
          <w:sz w:val="22"/>
        </w:rPr>
      </w:pPr>
      <w:r w:rsidRPr="00447BB8">
        <w:rPr>
          <w:rFonts w:ascii="HG明朝E" w:eastAsia="HG明朝E" w:hAnsi="ＭＳ Ｐ明朝" w:hint="eastAsia"/>
          <w:sz w:val="22"/>
        </w:rPr>
        <w:t>・患者様の状態が、</w:t>
      </w:r>
      <w:r w:rsidR="00016837" w:rsidRPr="00447BB8">
        <w:rPr>
          <w:rFonts w:ascii="HG明朝E" w:eastAsia="HG明朝E" w:hAnsi="ＭＳ Ｐ明朝" w:hint="eastAsia"/>
          <w:sz w:val="22"/>
        </w:rPr>
        <w:t>NK細胞</w:t>
      </w:r>
      <w:r w:rsidRPr="00447BB8">
        <w:rPr>
          <w:rFonts w:ascii="HG明朝E" w:eastAsia="HG明朝E" w:hAnsi="ＭＳ Ｐ明朝" w:hint="eastAsia"/>
          <w:sz w:val="22"/>
        </w:rPr>
        <w:t>療法を行うのに適当でないとされたとき</w:t>
      </w:r>
    </w:p>
    <w:p w:rsidR="00507A62" w:rsidRPr="00447BB8" w:rsidRDefault="00507A62">
      <w:pPr>
        <w:ind w:leftChars="271" w:left="569"/>
        <w:rPr>
          <w:rFonts w:ascii="HG明朝E" w:eastAsia="HG明朝E" w:hAnsi="ＭＳ Ｐ明朝"/>
          <w:sz w:val="22"/>
        </w:rPr>
      </w:pPr>
      <w:r w:rsidRPr="00447BB8">
        <w:rPr>
          <w:rFonts w:ascii="HG明朝E" w:eastAsia="HG明朝E" w:hAnsi="ＭＳ Ｐ明朝" w:hint="eastAsia"/>
          <w:sz w:val="22"/>
        </w:rPr>
        <w:t>・重い副作用が確認されたとき</w:t>
      </w:r>
    </w:p>
    <w:p w:rsidR="006B5FB1" w:rsidRPr="00447BB8" w:rsidRDefault="00507A62" w:rsidP="00F61FBB">
      <w:pPr>
        <w:ind w:leftChars="271" w:left="569"/>
        <w:rPr>
          <w:rFonts w:ascii="HG明朝E" w:eastAsia="HG明朝E"/>
          <w:sz w:val="22"/>
        </w:rPr>
      </w:pPr>
      <w:r w:rsidRPr="00447BB8">
        <w:rPr>
          <w:rFonts w:ascii="HG明朝E" w:eastAsia="HG明朝E" w:hAnsi="ＭＳ Ｐ明朝" w:hint="eastAsia"/>
          <w:sz w:val="22"/>
        </w:rPr>
        <w:t>・</w:t>
      </w:r>
      <w:r w:rsidR="00825712" w:rsidRPr="00447BB8">
        <w:rPr>
          <w:rFonts w:ascii="HG明朝E" w:eastAsia="HG明朝E" w:hAnsi="ＭＳ Ｐ明朝" w:hint="eastAsia"/>
          <w:sz w:val="22"/>
        </w:rPr>
        <w:t>医師</w:t>
      </w:r>
      <w:r w:rsidRPr="00447BB8">
        <w:rPr>
          <w:rFonts w:ascii="HG明朝E" w:eastAsia="HG明朝E" w:hAnsi="ＭＳ Ｐ明朝" w:hint="eastAsia"/>
          <w:sz w:val="22"/>
        </w:rPr>
        <w:t>が投与を中止すべきと判断した場合</w:t>
      </w:r>
    </w:p>
    <w:p w:rsidR="00507A62" w:rsidRPr="00447BB8" w:rsidRDefault="00507A62">
      <w:pPr>
        <w:ind w:leftChars="226" w:left="475"/>
        <w:outlineLvl w:val="0"/>
        <w:rPr>
          <w:rFonts w:ascii="HG明朝E" w:eastAsia="HG明朝E"/>
          <w:sz w:val="22"/>
        </w:rPr>
      </w:pPr>
      <w:r w:rsidRPr="00447BB8">
        <w:rPr>
          <w:rFonts w:ascii="HG明朝E" w:eastAsia="HG明朝E" w:hint="eastAsia"/>
          <w:sz w:val="22"/>
        </w:rPr>
        <w:t>③本療法の適応外</w:t>
      </w:r>
    </w:p>
    <w:p w:rsidR="00507A62" w:rsidRPr="00447BB8" w:rsidRDefault="00507A62">
      <w:pPr>
        <w:pStyle w:val="20"/>
        <w:spacing w:line="240" w:lineRule="auto"/>
        <w:ind w:leftChars="271" w:left="569"/>
        <w:rPr>
          <w:rFonts w:ascii="HG明朝E" w:eastAsia="HG明朝E" w:hAnsi="ＭＳ Ｐ明朝"/>
          <w:sz w:val="22"/>
        </w:rPr>
      </w:pPr>
      <w:r w:rsidRPr="00447BB8">
        <w:rPr>
          <w:rFonts w:ascii="HG明朝E" w:eastAsia="HG明朝E" w:hAnsi="ＭＳ Ｐ明朝" w:hint="eastAsia"/>
          <w:sz w:val="22"/>
        </w:rPr>
        <w:t>・同意が得られない患者様</w:t>
      </w:r>
    </w:p>
    <w:p w:rsidR="00507A62" w:rsidRPr="00447BB8" w:rsidRDefault="00825712" w:rsidP="00601BAE">
      <w:pPr>
        <w:pStyle w:val="20"/>
        <w:spacing w:line="240" w:lineRule="auto"/>
        <w:ind w:firstLineChars="250" w:firstLine="550"/>
        <w:rPr>
          <w:rFonts w:ascii="HG明朝E" w:eastAsia="HG明朝E" w:hAnsi="ＭＳ Ｐ明朝"/>
          <w:sz w:val="22"/>
        </w:rPr>
      </w:pPr>
      <w:r w:rsidRPr="00447BB8">
        <w:rPr>
          <w:rFonts w:ascii="HG明朝E" w:eastAsia="HG明朝E" w:hAnsi="ＭＳ Ｐ明朝" w:hint="eastAsia"/>
          <w:sz w:val="22"/>
        </w:rPr>
        <w:t>・患者様の病状より本治療を受けるのが不可能と医師が判断した場合</w:t>
      </w:r>
    </w:p>
    <w:p w:rsidR="00032A07" w:rsidRPr="00447BB8" w:rsidRDefault="00032A07" w:rsidP="00601BAE">
      <w:pPr>
        <w:pStyle w:val="20"/>
        <w:spacing w:line="240" w:lineRule="auto"/>
        <w:ind w:firstLineChars="200" w:firstLine="440"/>
        <w:rPr>
          <w:rFonts w:ascii="HG明朝E" w:eastAsia="HG明朝E" w:hAnsi="ＭＳ Ｐ明朝"/>
          <w:sz w:val="22"/>
        </w:rPr>
      </w:pPr>
      <w:r w:rsidRPr="00447BB8">
        <w:rPr>
          <w:rFonts w:ascii="HG明朝E" w:eastAsia="HG明朝E" w:hAnsi="ＭＳ Ｐ明朝" w:hint="eastAsia"/>
          <w:sz w:val="22"/>
        </w:rPr>
        <w:t>④時間外診療及び終末期医療の対応について</w:t>
      </w:r>
    </w:p>
    <w:p w:rsidR="00032A07" w:rsidRPr="00447BB8" w:rsidRDefault="00DD5034" w:rsidP="00601BAE">
      <w:pPr>
        <w:pStyle w:val="20"/>
        <w:spacing w:line="240" w:lineRule="auto"/>
        <w:ind w:leftChars="210" w:left="441" w:firstLineChars="100" w:firstLine="220"/>
        <w:rPr>
          <w:rFonts w:ascii="HG明朝E" w:eastAsia="HG明朝E" w:hAnsi="ＭＳ Ｐ明朝"/>
          <w:sz w:val="22"/>
        </w:rPr>
      </w:pPr>
      <w:r w:rsidRPr="00447BB8">
        <w:rPr>
          <w:rFonts w:ascii="HG明朝E" w:eastAsia="HG明朝E" w:hAnsi="ＭＳ Ｐ明朝" w:hint="eastAsia"/>
          <w:sz w:val="22"/>
        </w:rPr>
        <w:t>仙台駅前アエルクリニック</w:t>
      </w:r>
      <w:r w:rsidR="00032A07" w:rsidRPr="00447BB8">
        <w:rPr>
          <w:rFonts w:ascii="HG明朝E" w:eastAsia="HG明朝E" w:hAnsi="ＭＳ Ｐ明朝" w:hint="eastAsia"/>
          <w:sz w:val="22"/>
        </w:rPr>
        <w:t>には入院施設はなく、外来診療のみとなっております。また時間外の対応は行っていないことをご了承ください。そのため</w:t>
      </w:r>
      <w:r w:rsidRPr="00447BB8">
        <w:rPr>
          <w:rFonts w:ascii="HG明朝E" w:eastAsia="HG明朝E" w:hAnsi="ＭＳ Ｐ明朝" w:hint="eastAsia"/>
          <w:sz w:val="22"/>
        </w:rPr>
        <w:t>仙台駅前アエルクリニック</w:t>
      </w:r>
      <w:r w:rsidR="00032A07" w:rsidRPr="00447BB8">
        <w:rPr>
          <w:rFonts w:ascii="HG明朝E" w:eastAsia="HG明朝E" w:hAnsi="ＭＳ Ｐ明朝" w:hint="eastAsia"/>
          <w:sz w:val="22"/>
        </w:rPr>
        <w:t>の治療を行う際には、主治医にご理解及びご了承を得て、急変時に対応していただけるよう十分にご説明ください。また、終末期医療は行っておりませんので、</w:t>
      </w:r>
      <w:r w:rsidR="00032A07" w:rsidRPr="00447BB8">
        <w:rPr>
          <w:rFonts w:ascii="HG明朝E" w:eastAsia="HG明朝E" w:hAnsi="ＭＳ Ｐ明朝" w:hint="eastAsia"/>
          <w:sz w:val="22"/>
        </w:rPr>
        <w:lastRenderedPageBreak/>
        <w:t>病気の進行に伴い入院が必要になった際の対応につきましても予め主治医と良くご相談下さい。</w:t>
      </w:r>
    </w:p>
    <w:p w:rsidR="00FC323B" w:rsidRPr="00447BB8" w:rsidRDefault="00FC323B" w:rsidP="00FC323B">
      <w:pPr>
        <w:pStyle w:val="20"/>
        <w:spacing w:line="240" w:lineRule="auto"/>
        <w:rPr>
          <w:rFonts w:ascii="HG明朝E" w:eastAsia="HG明朝E" w:hAnsi="ＭＳ Ｐ明朝"/>
          <w:sz w:val="22"/>
        </w:rPr>
      </w:pPr>
    </w:p>
    <w:p w:rsidR="00507A62" w:rsidRPr="00447BB8" w:rsidRDefault="00FC323B" w:rsidP="00FC323B">
      <w:pPr>
        <w:pStyle w:val="20"/>
        <w:spacing w:line="240" w:lineRule="auto"/>
        <w:rPr>
          <w:rFonts w:ascii="HG明朝E" w:eastAsia="HG明朝E" w:hAnsi="ＭＳ Ｐ明朝"/>
          <w:sz w:val="22"/>
        </w:rPr>
      </w:pPr>
      <w:r w:rsidRPr="00447BB8">
        <w:rPr>
          <w:rFonts w:ascii="HG明朝E" w:eastAsia="HG明朝E" w:hAnsi="ＭＳ Ｐ明朝" w:hint="eastAsia"/>
          <w:sz w:val="22"/>
        </w:rPr>
        <w:t xml:space="preserve">　　</w:t>
      </w:r>
      <w:r w:rsidR="00507A62" w:rsidRPr="00447BB8">
        <w:rPr>
          <w:rFonts w:ascii="HG明朝E" w:eastAsia="HG明朝E" w:hAnsi="ＭＳ Ｐ明朝" w:hint="eastAsia"/>
          <w:sz w:val="22"/>
        </w:rPr>
        <w:t>以上の説明で十分ご理解されない点がある場合には、担当医におたずね下さい。</w:t>
      </w:r>
    </w:p>
    <w:p w:rsidR="00507A62" w:rsidRPr="00447BB8" w:rsidRDefault="00507A62">
      <w:pPr>
        <w:pStyle w:val="20"/>
        <w:spacing w:line="240" w:lineRule="auto"/>
        <w:ind w:leftChars="407" w:left="855"/>
        <w:rPr>
          <w:rFonts w:ascii="HG明朝E" w:eastAsia="HG明朝E" w:hAnsi="ＭＳ Ｐ明朝"/>
          <w:sz w:val="22"/>
        </w:rPr>
      </w:pPr>
    </w:p>
    <w:p w:rsidR="00F61FBB" w:rsidRPr="00447BB8" w:rsidRDefault="00507A62" w:rsidP="00F61FBB">
      <w:pPr>
        <w:pStyle w:val="a9"/>
        <w:rPr>
          <w:rFonts w:ascii="HG明朝E" w:eastAsia="HG明朝E"/>
        </w:rPr>
      </w:pPr>
      <w:r w:rsidRPr="00447BB8">
        <w:rPr>
          <w:rFonts w:ascii="HG明朝E" w:eastAsia="HG明朝E" w:hint="eastAsia"/>
        </w:rPr>
        <w:t>以上</w:t>
      </w:r>
    </w:p>
    <w:p w:rsidR="00507A62" w:rsidRPr="00447BB8" w:rsidRDefault="009E647D">
      <w:pPr>
        <w:pStyle w:val="a9"/>
        <w:ind w:right="840"/>
        <w:jc w:val="both"/>
        <w:rPr>
          <w:rFonts w:ascii="HG明朝E" w:eastAsia="HG明朝E"/>
        </w:rPr>
      </w:pPr>
      <w:r w:rsidRPr="00447BB8">
        <w:rPr>
          <w:rFonts w:ascii="HG明朝E" w:eastAsia="HG明朝E" w:hint="eastAsia"/>
        </w:rPr>
        <w:t>＊連絡先＊</w:t>
      </w:r>
    </w:p>
    <w:p w:rsidR="009E647D" w:rsidRPr="00447BB8" w:rsidRDefault="009E647D">
      <w:pPr>
        <w:pStyle w:val="a9"/>
        <w:ind w:right="840"/>
        <w:jc w:val="both"/>
        <w:rPr>
          <w:rFonts w:ascii="HG明朝E" w:eastAsia="HG明朝E"/>
        </w:rPr>
      </w:pPr>
      <w:r w:rsidRPr="00447BB8">
        <w:rPr>
          <w:rFonts w:ascii="HG明朝E" w:eastAsia="HG明朝E" w:hint="eastAsia"/>
        </w:rPr>
        <w:t>宮城県仙台市青葉区中央1-3-1</w:t>
      </w:r>
    </w:p>
    <w:p w:rsidR="00075C71" w:rsidRPr="00447BB8" w:rsidRDefault="00075C71">
      <w:pPr>
        <w:pStyle w:val="a9"/>
        <w:ind w:right="840"/>
        <w:jc w:val="both"/>
        <w:rPr>
          <w:rFonts w:ascii="HG明朝E" w:eastAsia="HG明朝E"/>
        </w:rPr>
      </w:pPr>
      <w:r w:rsidRPr="00447BB8">
        <w:rPr>
          <w:rFonts w:ascii="HG明朝E" w:eastAsia="HG明朝E" w:hint="eastAsia"/>
        </w:rPr>
        <w:t>医療法人社団 青葉会</w:t>
      </w:r>
    </w:p>
    <w:p w:rsidR="00EF0C49" w:rsidRPr="00447BB8" w:rsidRDefault="00EF0C49" w:rsidP="00EF0C49">
      <w:pPr>
        <w:rPr>
          <w:rFonts w:ascii="HG明朝E" w:eastAsia="HG明朝E" w:hAnsi="ＭＳ 明朝"/>
        </w:rPr>
      </w:pPr>
      <w:r w:rsidRPr="00447BB8">
        <w:rPr>
          <w:rFonts w:ascii="HG明朝E" w:eastAsia="HG明朝E" w:hAnsi="ＭＳ 明朝" w:hint="eastAsia"/>
        </w:rPr>
        <w:t>仙台駅前アエルクリニック</w:t>
      </w:r>
    </w:p>
    <w:p w:rsidR="00EF0C49" w:rsidRPr="00447BB8" w:rsidRDefault="00EF0C49" w:rsidP="00EF0C49">
      <w:pPr>
        <w:rPr>
          <w:rFonts w:ascii="HG明朝E" w:eastAsia="HG明朝E" w:hAnsi="ＭＳ 明朝"/>
        </w:rPr>
      </w:pPr>
      <w:r w:rsidRPr="00447BB8">
        <w:rPr>
          <w:rFonts w:ascii="HG明朝E" w:eastAsia="HG明朝E" w:hAnsi="ＭＳ 明朝" w:hint="eastAsia"/>
        </w:rPr>
        <w:t>院長　伊藤 克礼</w:t>
      </w:r>
    </w:p>
    <w:p w:rsidR="00507A62" w:rsidRPr="00D55BD6" w:rsidRDefault="00EF0C49" w:rsidP="00EF0C49">
      <w:pPr>
        <w:pStyle w:val="a9"/>
        <w:jc w:val="both"/>
        <w:rPr>
          <w:rFonts w:ascii="HG明朝E" w:eastAsia="HG明朝E"/>
        </w:rPr>
      </w:pPr>
      <w:r w:rsidRPr="00447BB8">
        <w:rPr>
          <w:rFonts w:ascii="HG明朝E" w:eastAsia="HG明朝E" w:hint="eastAsia"/>
        </w:rPr>
        <w:t>Tel　022-714-6361　　Fax  022-714-6362</w:t>
      </w:r>
    </w:p>
    <w:sectPr w:rsidR="00507A62" w:rsidRPr="00D55BD6" w:rsidSect="00AD5530">
      <w:headerReference w:type="default" r:id="rId10"/>
      <w:footerReference w:type="default" r:id="rId11"/>
      <w:pgSz w:w="11906" w:h="16838" w:code="9"/>
      <w:pgMar w:top="1701" w:right="1588" w:bottom="1418" w:left="1588" w:header="567" w:footer="851" w:gutter="0"/>
      <w:pgNumType w:fmt="numberInDash"/>
      <w:cols w:space="425"/>
      <w:docGrid w:type="lines" w:linePitch="359"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65" w:rsidRDefault="005E3965">
      <w:r>
        <w:separator/>
      </w:r>
    </w:p>
  </w:endnote>
  <w:endnote w:type="continuationSeparator" w:id="0">
    <w:p w:rsidR="005E3965" w:rsidRDefault="005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81" w:rsidRDefault="00C5323D">
    <w:pPr>
      <w:pStyle w:val="a5"/>
      <w:jc w:val="center"/>
    </w:pPr>
    <w:r>
      <w:rPr>
        <w:rStyle w:val="ab"/>
      </w:rPr>
      <w:fldChar w:fldCharType="begin"/>
    </w:r>
    <w:r w:rsidR="00E35081">
      <w:rPr>
        <w:rStyle w:val="ab"/>
      </w:rPr>
      <w:instrText xml:space="preserve"> PAGE </w:instrText>
    </w:r>
    <w:r>
      <w:rPr>
        <w:rStyle w:val="ab"/>
      </w:rPr>
      <w:fldChar w:fldCharType="separate"/>
    </w:r>
    <w:r w:rsidR="009F50FF">
      <w:rPr>
        <w:rStyle w:val="ab"/>
        <w:noProof/>
      </w:rPr>
      <w:t>- 6 -</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65" w:rsidRDefault="005E3965">
      <w:r>
        <w:separator/>
      </w:r>
    </w:p>
  </w:footnote>
  <w:footnote w:type="continuationSeparator" w:id="0">
    <w:p w:rsidR="005E3965" w:rsidRDefault="005E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81" w:rsidRDefault="00FB0F02">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4041775</wp:posOffset>
              </wp:positionH>
              <wp:positionV relativeFrom="paragraph">
                <wp:posOffset>36195</wp:posOffset>
              </wp:positionV>
              <wp:extent cx="1628775" cy="61341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081" w:rsidRDefault="00E35081">
                          <w:r>
                            <w:rPr>
                              <w:rFonts w:hint="eastAsia"/>
                            </w:rPr>
                            <w:t>第</w:t>
                          </w:r>
                          <w:r w:rsidR="00BD3EA4">
                            <w:t>2</w:t>
                          </w:r>
                          <w:r>
                            <w:rPr>
                              <w:rFonts w:hint="eastAsia"/>
                            </w:rPr>
                            <w:t>版</w:t>
                          </w:r>
                        </w:p>
                        <w:p w:rsidR="00E35081" w:rsidRDefault="006501AA">
                          <w:r>
                            <w:rPr>
                              <w:rFonts w:hint="eastAsia"/>
                            </w:rPr>
                            <w:t>作成</w:t>
                          </w:r>
                          <w:r w:rsidR="00E35081">
                            <w:rPr>
                              <w:rFonts w:hint="eastAsia"/>
                            </w:rPr>
                            <w:t>日（</w:t>
                          </w:r>
                          <w:r w:rsidR="00E35081">
                            <w:rPr>
                              <w:rFonts w:hint="eastAsia"/>
                            </w:rPr>
                            <w:t>20</w:t>
                          </w:r>
                          <w:r w:rsidR="00075C71">
                            <w:rPr>
                              <w:rFonts w:hint="eastAsia"/>
                            </w:rPr>
                            <w:t>1</w:t>
                          </w:r>
                          <w:r w:rsidR="00372037">
                            <w:t>8</w:t>
                          </w:r>
                          <w:r w:rsidR="00E35081">
                            <w:rPr>
                              <w:rFonts w:hint="eastAsia"/>
                            </w:rPr>
                            <w:t>/</w:t>
                          </w:r>
                          <w:r w:rsidR="00372037">
                            <w:t>7</w:t>
                          </w:r>
                          <w:r w:rsidR="00372037">
                            <w:rPr>
                              <w:rFonts w:hint="eastAsia"/>
                            </w:rPr>
                            <w:t>/</w:t>
                          </w:r>
                          <w:r w:rsidR="00372037">
                            <w:t>28</w:t>
                          </w:r>
                          <w:r w:rsidR="00E3508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8.25pt;margin-top:2.85pt;width:128.25pt;height:4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" stroked="f">
              <v:textbox inset="5.85pt,.7pt,5.85pt,.7pt">
                <w:txbxContent>
                  <w:p w:rsidR="00E35081" w:rsidRDefault="00E35081">
                    <w:r>
                      <w:rPr>
                        <w:rFonts w:hint="eastAsia"/>
                      </w:rPr>
                      <w:t>第</w:t>
                    </w:r>
                    <w:r w:rsidR="00BD3EA4">
                      <w:t>2</w:t>
                    </w:r>
                    <w:r>
                      <w:rPr>
                        <w:rFonts w:hint="eastAsia"/>
                      </w:rPr>
                      <w:t>版</w:t>
                    </w:r>
                  </w:p>
                  <w:p w:rsidR="00E35081" w:rsidRDefault="006501AA">
                    <w:r>
                      <w:rPr>
                        <w:rFonts w:hint="eastAsia"/>
                      </w:rPr>
                      <w:t>作成</w:t>
                    </w:r>
                    <w:r w:rsidR="00E35081">
                      <w:rPr>
                        <w:rFonts w:hint="eastAsia"/>
                      </w:rPr>
                      <w:t>日（</w:t>
                    </w:r>
                    <w:r w:rsidR="00E35081">
                      <w:rPr>
                        <w:rFonts w:hint="eastAsia"/>
                      </w:rPr>
                      <w:t>20</w:t>
                    </w:r>
                    <w:r w:rsidR="00075C71">
                      <w:rPr>
                        <w:rFonts w:hint="eastAsia"/>
                      </w:rPr>
                      <w:t>1</w:t>
                    </w:r>
                    <w:r w:rsidR="00372037">
                      <w:t>8</w:t>
                    </w:r>
                    <w:r w:rsidR="00E35081">
                      <w:rPr>
                        <w:rFonts w:hint="eastAsia"/>
                      </w:rPr>
                      <w:t>/</w:t>
                    </w:r>
                    <w:r w:rsidR="00372037">
                      <w:t>7</w:t>
                    </w:r>
                    <w:r w:rsidR="00372037">
                      <w:rPr>
                        <w:rFonts w:hint="eastAsia"/>
                      </w:rPr>
                      <w:t>/</w:t>
                    </w:r>
                    <w:r w:rsidR="00372037">
                      <w:t>28</w:t>
                    </w:r>
                    <w:r w:rsidR="00E35081">
                      <w:rPr>
                        <w:rFonts w:hint="eastAsia"/>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96D"/>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B46200E"/>
    <w:multiLevelType w:val="hybridMultilevel"/>
    <w:tmpl w:val="66880E50"/>
    <w:lvl w:ilvl="0" w:tplc="9A2617EE">
      <w:numFmt w:val="bullet"/>
      <w:lvlText w:val="※"/>
      <w:lvlJc w:val="left"/>
      <w:pPr>
        <w:tabs>
          <w:tab w:val="num" w:pos="580"/>
        </w:tabs>
        <w:ind w:left="580" w:hanging="360"/>
      </w:pPr>
      <w:rPr>
        <w:rFonts w:ascii="HGS明朝E" w:eastAsia="HGS明朝E" w:hAnsi="ＭＳ Ｐ明朝" w:cs="Times New Roman" w:hint="eastAsia"/>
      </w:rPr>
    </w:lvl>
    <w:lvl w:ilvl="1" w:tplc="6FFC7386" w:tentative="1">
      <w:start w:val="1"/>
      <w:numFmt w:val="bullet"/>
      <w:lvlText w:val=""/>
      <w:lvlJc w:val="left"/>
      <w:pPr>
        <w:tabs>
          <w:tab w:val="num" w:pos="1060"/>
        </w:tabs>
        <w:ind w:left="1060" w:hanging="420"/>
      </w:pPr>
      <w:rPr>
        <w:rFonts w:ascii="Wingdings" w:hAnsi="Wingdings" w:hint="default"/>
      </w:rPr>
    </w:lvl>
    <w:lvl w:ilvl="2" w:tplc="4650BE30" w:tentative="1">
      <w:start w:val="1"/>
      <w:numFmt w:val="bullet"/>
      <w:lvlText w:val=""/>
      <w:lvlJc w:val="left"/>
      <w:pPr>
        <w:tabs>
          <w:tab w:val="num" w:pos="1480"/>
        </w:tabs>
        <w:ind w:left="1480" w:hanging="420"/>
      </w:pPr>
      <w:rPr>
        <w:rFonts w:ascii="Wingdings" w:hAnsi="Wingdings" w:hint="default"/>
      </w:rPr>
    </w:lvl>
    <w:lvl w:ilvl="3" w:tplc="E006D978" w:tentative="1">
      <w:start w:val="1"/>
      <w:numFmt w:val="bullet"/>
      <w:lvlText w:val=""/>
      <w:lvlJc w:val="left"/>
      <w:pPr>
        <w:tabs>
          <w:tab w:val="num" w:pos="1900"/>
        </w:tabs>
        <w:ind w:left="1900" w:hanging="420"/>
      </w:pPr>
      <w:rPr>
        <w:rFonts w:ascii="Wingdings" w:hAnsi="Wingdings" w:hint="default"/>
      </w:rPr>
    </w:lvl>
    <w:lvl w:ilvl="4" w:tplc="85BE5334" w:tentative="1">
      <w:start w:val="1"/>
      <w:numFmt w:val="bullet"/>
      <w:lvlText w:val=""/>
      <w:lvlJc w:val="left"/>
      <w:pPr>
        <w:tabs>
          <w:tab w:val="num" w:pos="2320"/>
        </w:tabs>
        <w:ind w:left="2320" w:hanging="420"/>
      </w:pPr>
      <w:rPr>
        <w:rFonts w:ascii="Wingdings" w:hAnsi="Wingdings" w:hint="default"/>
      </w:rPr>
    </w:lvl>
    <w:lvl w:ilvl="5" w:tplc="7D04A904" w:tentative="1">
      <w:start w:val="1"/>
      <w:numFmt w:val="bullet"/>
      <w:lvlText w:val=""/>
      <w:lvlJc w:val="left"/>
      <w:pPr>
        <w:tabs>
          <w:tab w:val="num" w:pos="2740"/>
        </w:tabs>
        <w:ind w:left="2740" w:hanging="420"/>
      </w:pPr>
      <w:rPr>
        <w:rFonts w:ascii="Wingdings" w:hAnsi="Wingdings" w:hint="default"/>
      </w:rPr>
    </w:lvl>
    <w:lvl w:ilvl="6" w:tplc="6A54712E" w:tentative="1">
      <w:start w:val="1"/>
      <w:numFmt w:val="bullet"/>
      <w:lvlText w:val=""/>
      <w:lvlJc w:val="left"/>
      <w:pPr>
        <w:tabs>
          <w:tab w:val="num" w:pos="3160"/>
        </w:tabs>
        <w:ind w:left="3160" w:hanging="420"/>
      </w:pPr>
      <w:rPr>
        <w:rFonts w:ascii="Wingdings" w:hAnsi="Wingdings" w:hint="default"/>
      </w:rPr>
    </w:lvl>
    <w:lvl w:ilvl="7" w:tplc="82AEE462" w:tentative="1">
      <w:start w:val="1"/>
      <w:numFmt w:val="bullet"/>
      <w:lvlText w:val=""/>
      <w:lvlJc w:val="left"/>
      <w:pPr>
        <w:tabs>
          <w:tab w:val="num" w:pos="3580"/>
        </w:tabs>
        <w:ind w:left="3580" w:hanging="420"/>
      </w:pPr>
      <w:rPr>
        <w:rFonts w:ascii="Wingdings" w:hAnsi="Wingdings" w:hint="default"/>
      </w:rPr>
    </w:lvl>
    <w:lvl w:ilvl="8" w:tplc="2CFAE498"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FA012BA"/>
    <w:multiLevelType w:val="hybridMultilevel"/>
    <w:tmpl w:val="9370DE92"/>
    <w:lvl w:ilvl="0" w:tplc="AF0018E4">
      <w:start w:val="1"/>
      <w:numFmt w:val="decimalFullWidth"/>
      <w:lvlText w:val="%1．"/>
      <w:lvlJc w:val="left"/>
      <w:pPr>
        <w:tabs>
          <w:tab w:val="num" w:pos="420"/>
        </w:tabs>
        <w:ind w:left="420" w:hanging="420"/>
      </w:pPr>
      <w:rPr>
        <w:rFonts w:hint="eastAsia"/>
      </w:rPr>
    </w:lvl>
    <w:lvl w:ilvl="1" w:tplc="47923FFE" w:tentative="1">
      <w:start w:val="1"/>
      <w:numFmt w:val="aiueoFullWidth"/>
      <w:lvlText w:val="(%2)"/>
      <w:lvlJc w:val="left"/>
      <w:pPr>
        <w:tabs>
          <w:tab w:val="num" w:pos="840"/>
        </w:tabs>
        <w:ind w:left="840" w:hanging="420"/>
      </w:pPr>
    </w:lvl>
    <w:lvl w:ilvl="2" w:tplc="843ECFAE" w:tentative="1">
      <w:start w:val="1"/>
      <w:numFmt w:val="decimalEnclosedCircle"/>
      <w:lvlText w:val="%3"/>
      <w:lvlJc w:val="left"/>
      <w:pPr>
        <w:tabs>
          <w:tab w:val="num" w:pos="1260"/>
        </w:tabs>
        <w:ind w:left="1260" w:hanging="420"/>
      </w:pPr>
    </w:lvl>
    <w:lvl w:ilvl="3" w:tplc="D39C84A0" w:tentative="1">
      <w:start w:val="1"/>
      <w:numFmt w:val="decimal"/>
      <w:lvlText w:val="%4."/>
      <w:lvlJc w:val="left"/>
      <w:pPr>
        <w:tabs>
          <w:tab w:val="num" w:pos="1680"/>
        </w:tabs>
        <w:ind w:left="1680" w:hanging="420"/>
      </w:pPr>
    </w:lvl>
    <w:lvl w:ilvl="4" w:tplc="7A52282A" w:tentative="1">
      <w:start w:val="1"/>
      <w:numFmt w:val="aiueoFullWidth"/>
      <w:lvlText w:val="(%5)"/>
      <w:lvlJc w:val="left"/>
      <w:pPr>
        <w:tabs>
          <w:tab w:val="num" w:pos="2100"/>
        </w:tabs>
        <w:ind w:left="2100" w:hanging="420"/>
      </w:pPr>
    </w:lvl>
    <w:lvl w:ilvl="5" w:tplc="2292C7C6" w:tentative="1">
      <w:start w:val="1"/>
      <w:numFmt w:val="decimalEnclosedCircle"/>
      <w:lvlText w:val="%6"/>
      <w:lvlJc w:val="left"/>
      <w:pPr>
        <w:tabs>
          <w:tab w:val="num" w:pos="2520"/>
        </w:tabs>
        <w:ind w:left="2520" w:hanging="420"/>
      </w:pPr>
    </w:lvl>
    <w:lvl w:ilvl="6" w:tplc="B3705498" w:tentative="1">
      <w:start w:val="1"/>
      <w:numFmt w:val="decimal"/>
      <w:lvlText w:val="%7."/>
      <w:lvlJc w:val="left"/>
      <w:pPr>
        <w:tabs>
          <w:tab w:val="num" w:pos="2940"/>
        </w:tabs>
        <w:ind w:left="2940" w:hanging="420"/>
      </w:pPr>
    </w:lvl>
    <w:lvl w:ilvl="7" w:tplc="A3325D44" w:tentative="1">
      <w:start w:val="1"/>
      <w:numFmt w:val="aiueoFullWidth"/>
      <w:lvlText w:val="(%8)"/>
      <w:lvlJc w:val="left"/>
      <w:pPr>
        <w:tabs>
          <w:tab w:val="num" w:pos="3360"/>
        </w:tabs>
        <w:ind w:left="3360" w:hanging="420"/>
      </w:pPr>
    </w:lvl>
    <w:lvl w:ilvl="8" w:tplc="56C06136" w:tentative="1">
      <w:start w:val="1"/>
      <w:numFmt w:val="decimalEnclosedCircle"/>
      <w:lvlText w:val="%9"/>
      <w:lvlJc w:val="left"/>
      <w:pPr>
        <w:tabs>
          <w:tab w:val="num" w:pos="3780"/>
        </w:tabs>
        <w:ind w:left="3780" w:hanging="420"/>
      </w:pPr>
    </w:lvl>
  </w:abstractNum>
  <w:abstractNum w:abstractNumId="3" w15:restartNumberingAfterBreak="0">
    <w:nsid w:val="162D758D"/>
    <w:multiLevelType w:val="hybridMultilevel"/>
    <w:tmpl w:val="C588ACB6"/>
    <w:lvl w:ilvl="0" w:tplc="57200382">
      <w:start w:val="1"/>
      <w:numFmt w:val="decimal"/>
      <w:lvlText w:val="%1."/>
      <w:lvlJc w:val="left"/>
      <w:pPr>
        <w:tabs>
          <w:tab w:val="num" w:pos="360"/>
        </w:tabs>
        <w:ind w:left="360" w:hanging="360"/>
      </w:pPr>
      <w:rPr>
        <w:rFonts w:hint="default"/>
      </w:rPr>
    </w:lvl>
    <w:lvl w:ilvl="1" w:tplc="DDEEAAA2">
      <w:numFmt w:val="bullet"/>
      <w:lvlText w:val="※"/>
      <w:lvlJc w:val="left"/>
      <w:pPr>
        <w:tabs>
          <w:tab w:val="num" w:pos="780"/>
        </w:tabs>
        <w:ind w:left="780" w:hanging="360"/>
      </w:pPr>
      <w:rPr>
        <w:rFonts w:ascii="HGS明朝E" w:eastAsia="HGS明朝E" w:hAnsi="ＭＳ Ｐ明朝" w:cs="Times New Roman" w:hint="eastAsia"/>
      </w:rPr>
    </w:lvl>
    <w:lvl w:ilvl="2" w:tplc="75360D20" w:tentative="1">
      <w:start w:val="1"/>
      <w:numFmt w:val="decimalEnclosedCircle"/>
      <w:lvlText w:val="%3"/>
      <w:lvlJc w:val="left"/>
      <w:pPr>
        <w:tabs>
          <w:tab w:val="num" w:pos="1260"/>
        </w:tabs>
        <w:ind w:left="1260" w:hanging="420"/>
      </w:pPr>
    </w:lvl>
    <w:lvl w:ilvl="3" w:tplc="016CCD9A" w:tentative="1">
      <w:start w:val="1"/>
      <w:numFmt w:val="decimal"/>
      <w:lvlText w:val="%4."/>
      <w:lvlJc w:val="left"/>
      <w:pPr>
        <w:tabs>
          <w:tab w:val="num" w:pos="1680"/>
        </w:tabs>
        <w:ind w:left="1680" w:hanging="420"/>
      </w:pPr>
    </w:lvl>
    <w:lvl w:ilvl="4" w:tplc="28E8AD6E" w:tentative="1">
      <w:start w:val="1"/>
      <w:numFmt w:val="aiueoFullWidth"/>
      <w:lvlText w:val="(%5)"/>
      <w:lvlJc w:val="left"/>
      <w:pPr>
        <w:tabs>
          <w:tab w:val="num" w:pos="2100"/>
        </w:tabs>
        <w:ind w:left="2100" w:hanging="420"/>
      </w:pPr>
    </w:lvl>
    <w:lvl w:ilvl="5" w:tplc="F766BBEA" w:tentative="1">
      <w:start w:val="1"/>
      <w:numFmt w:val="decimalEnclosedCircle"/>
      <w:lvlText w:val="%6"/>
      <w:lvlJc w:val="left"/>
      <w:pPr>
        <w:tabs>
          <w:tab w:val="num" w:pos="2520"/>
        </w:tabs>
        <w:ind w:left="2520" w:hanging="420"/>
      </w:pPr>
    </w:lvl>
    <w:lvl w:ilvl="6" w:tplc="B7E43330" w:tentative="1">
      <w:start w:val="1"/>
      <w:numFmt w:val="decimal"/>
      <w:lvlText w:val="%7."/>
      <w:lvlJc w:val="left"/>
      <w:pPr>
        <w:tabs>
          <w:tab w:val="num" w:pos="2940"/>
        </w:tabs>
        <w:ind w:left="2940" w:hanging="420"/>
      </w:pPr>
    </w:lvl>
    <w:lvl w:ilvl="7" w:tplc="0E6E0B7A" w:tentative="1">
      <w:start w:val="1"/>
      <w:numFmt w:val="aiueoFullWidth"/>
      <w:lvlText w:val="(%8)"/>
      <w:lvlJc w:val="left"/>
      <w:pPr>
        <w:tabs>
          <w:tab w:val="num" w:pos="3360"/>
        </w:tabs>
        <w:ind w:left="3360" w:hanging="420"/>
      </w:pPr>
    </w:lvl>
    <w:lvl w:ilvl="8" w:tplc="97004E62" w:tentative="1">
      <w:start w:val="1"/>
      <w:numFmt w:val="decimalEnclosedCircle"/>
      <w:lvlText w:val="%9"/>
      <w:lvlJc w:val="left"/>
      <w:pPr>
        <w:tabs>
          <w:tab w:val="num" w:pos="3780"/>
        </w:tabs>
        <w:ind w:left="3780" w:hanging="420"/>
      </w:pPr>
    </w:lvl>
  </w:abstractNum>
  <w:abstractNum w:abstractNumId="4" w15:restartNumberingAfterBreak="0">
    <w:nsid w:val="16E0520B"/>
    <w:multiLevelType w:val="hybridMultilevel"/>
    <w:tmpl w:val="E7D21D8C"/>
    <w:lvl w:ilvl="0" w:tplc="C2025C2A">
      <w:start w:val="1"/>
      <w:numFmt w:val="decimalFullWidth"/>
      <w:lvlText w:val="%1．"/>
      <w:lvlJc w:val="left"/>
      <w:pPr>
        <w:tabs>
          <w:tab w:val="num" w:pos="420"/>
        </w:tabs>
        <w:ind w:left="420" w:hanging="420"/>
      </w:pPr>
      <w:rPr>
        <w:rFonts w:hint="default"/>
      </w:rPr>
    </w:lvl>
    <w:lvl w:ilvl="1" w:tplc="17906FA4">
      <w:start w:val="1"/>
      <w:numFmt w:val="bullet"/>
      <w:lvlText w:val="※"/>
      <w:lvlJc w:val="left"/>
      <w:pPr>
        <w:tabs>
          <w:tab w:val="num" w:pos="780"/>
        </w:tabs>
        <w:ind w:left="780" w:hanging="360"/>
      </w:pPr>
      <w:rPr>
        <w:rFonts w:ascii="HGS明朝E" w:eastAsia="HGS明朝E" w:hAnsi="ＭＳ 明朝" w:cs="Times New Roman" w:hint="eastAsia"/>
      </w:rPr>
    </w:lvl>
    <w:lvl w:ilvl="2" w:tplc="5F245C6A" w:tentative="1">
      <w:start w:val="1"/>
      <w:numFmt w:val="decimalEnclosedCircle"/>
      <w:lvlText w:val="%3"/>
      <w:lvlJc w:val="left"/>
      <w:pPr>
        <w:tabs>
          <w:tab w:val="num" w:pos="1260"/>
        </w:tabs>
        <w:ind w:left="1260" w:hanging="420"/>
      </w:pPr>
    </w:lvl>
    <w:lvl w:ilvl="3" w:tplc="B80E8B0E" w:tentative="1">
      <w:start w:val="1"/>
      <w:numFmt w:val="decimal"/>
      <w:lvlText w:val="%4."/>
      <w:lvlJc w:val="left"/>
      <w:pPr>
        <w:tabs>
          <w:tab w:val="num" w:pos="1680"/>
        </w:tabs>
        <w:ind w:left="1680" w:hanging="420"/>
      </w:pPr>
    </w:lvl>
    <w:lvl w:ilvl="4" w:tplc="1614579C" w:tentative="1">
      <w:start w:val="1"/>
      <w:numFmt w:val="aiueoFullWidth"/>
      <w:lvlText w:val="(%5)"/>
      <w:lvlJc w:val="left"/>
      <w:pPr>
        <w:tabs>
          <w:tab w:val="num" w:pos="2100"/>
        </w:tabs>
        <w:ind w:left="2100" w:hanging="420"/>
      </w:pPr>
    </w:lvl>
    <w:lvl w:ilvl="5" w:tplc="8CF4060C" w:tentative="1">
      <w:start w:val="1"/>
      <w:numFmt w:val="decimalEnclosedCircle"/>
      <w:lvlText w:val="%6"/>
      <w:lvlJc w:val="left"/>
      <w:pPr>
        <w:tabs>
          <w:tab w:val="num" w:pos="2520"/>
        </w:tabs>
        <w:ind w:left="2520" w:hanging="420"/>
      </w:pPr>
    </w:lvl>
    <w:lvl w:ilvl="6" w:tplc="33582A2C" w:tentative="1">
      <w:start w:val="1"/>
      <w:numFmt w:val="decimal"/>
      <w:lvlText w:val="%7."/>
      <w:lvlJc w:val="left"/>
      <w:pPr>
        <w:tabs>
          <w:tab w:val="num" w:pos="2940"/>
        </w:tabs>
        <w:ind w:left="2940" w:hanging="420"/>
      </w:pPr>
    </w:lvl>
    <w:lvl w:ilvl="7" w:tplc="50FE71DA" w:tentative="1">
      <w:start w:val="1"/>
      <w:numFmt w:val="aiueoFullWidth"/>
      <w:lvlText w:val="(%8)"/>
      <w:lvlJc w:val="left"/>
      <w:pPr>
        <w:tabs>
          <w:tab w:val="num" w:pos="3360"/>
        </w:tabs>
        <w:ind w:left="3360" w:hanging="420"/>
      </w:pPr>
    </w:lvl>
    <w:lvl w:ilvl="8" w:tplc="521202A4" w:tentative="1">
      <w:start w:val="1"/>
      <w:numFmt w:val="decimalEnclosedCircle"/>
      <w:lvlText w:val="%9"/>
      <w:lvlJc w:val="left"/>
      <w:pPr>
        <w:tabs>
          <w:tab w:val="num" w:pos="3780"/>
        </w:tabs>
        <w:ind w:left="3780" w:hanging="420"/>
      </w:pPr>
    </w:lvl>
  </w:abstractNum>
  <w:abstractNum w:abstractNumId="5" w15:restartNumberingAfterBreak="0">
    <w:nsid w:val="1726498D"/>
    <w:multiLevelType w:val="hybridMultilevel"/>
    <w:tmpl w:val="AFF278DE"/>
    <w:lvl w:ilvl="0" w:tplc="774E6952">
      <w:start w:val="1"/>
      <w:numFmt w:val="bullet"/>
      <w:lvlText w:val=""/>
      <w:lvlJc w:val="left"/>
      <w:pPr>
        <w:tabs>
          <w:tab w:val="num" w:pos="630"/>
        </w:tabs>
        <w:ind w:left="630" w:hanging="420"/>
      </w:pPr>
      <w:rPr>
        <w:rFonts w:ascii="Wingdings" w:hAnsi="Wingdings" w:hint="default"/>
      </w:rPr>
    </w:lvl>
    <w:lvl w:ilvl="1" w:tplc="DC1476C8" w:tentative="1">
      <w:start w:val="1"/>
      <w:numFmt w:val="bullet"/>
      <w:lvlText w:val=""/>
      <w:lvlJc w:val="left"/>
      <w:pPr>
        <w:tabs>
          <w:tab w:val="num" w:pos="1050"/>
        </w:tabs>
        <w:ind w:left="1050" w:hanging="420"/>
      </w:pPr>
      <w:rPr>
        <w:rFonts w:ascii="Wingdings" w:hAnsi="Wingdings" w:hint="default"/>
      </w:rPr>
    </w:lvl>
    <w:lvl w:ilvl="2" w:tplc="5A46AD6E" w:tentative="1">
      <w:start w:val="1"/>
      <w:numFmt w:val="bullet"/>
      <w:lvlText w:val=""/>
      <w:lvlJc w:val="left"/>
      <w:pPr>
        <w:tabs>
          <w:tab w:val="num" w:pos="1470"/>
        </w:tabs>
        <w:ind w:left="1470" w:hanging="420"/>
      </w:pPr>
      <w:rPr>
        <w:rFonts w:ascii="Wingdings" w:hAnsi="Wingdings" w:hint="default"/>
      </w:rPr>
    </w:lvl>
    <w:lvl w:ilvl="3" w:tplc="E4CE531E" w:tentative="1">
      <w:start w:val="1"/>
      <w:numFmt w:val="bullet"/>
      <w:lvlText w:val=""/>
      <w:lvlJc w:val="left"/>
      <w:pPr>
        <w:tabs>
          <w:tab w:val="num" w:pos="1890"/>
        </w:tabs>
        <w:ind w:left="1890" w:hanging="420"/>
      </w:pPr>
      <w:rPr>
        <w:rFonts w:ascii="Wingdings" w:hAnsi="Wingdings" w:hint="default"/>
      </w:rPr>
    </w:lvl>
    <w:lvl w:ilvl="4" w:tplc="261C750C" w:tentative="1">
      <w:start w:val="1"/>
      <w:numFmt w:val="bullet"/>
      <w:lvlText w:val=""/>
      <w:lvlJc w:val="left"/>
      <w:pPr>
        <w:tabs>
          <w:tab w:val="num" w:pos="2310"/>
        </w:tabs>
        <w:ind w:left="2310" w:hanging="420"/>
      </w:pPr>
      <w:rPr>
        <w:rFonts w:ascii="Wingdings" w:hAnsi="Wingdings" w:hint="default"/>
      </w:rPr>
    </w:lvl>
    <w:lvl w:ilvl="5" w:tplc="EF8EBEAE" w:tentative="1">
      <w:start w:val="1"/>
      <w:numFmt w:val="bullet"/>
      <w:lvlText w:val=""/>
      <w:lvlJc w:val="left"/>
      <w:pPr>
        <w:tabs>
          <w:tab w:val="num" w:pos="2730"/>
        </w:tabs>
        <w:ind w:left="2730" w:hanging="420"/>
      </w:pPr>
      <w:rPr>
        <w:rFonts w:ascii="Wingdings" w:hAnsi="Wingdings" w:hint="default"/>
      </w:rPr>
    </w:lvl>
    <w:lvl w:ilvl="6" w:tplc="9D5A043C" w:tentative="1">
      <w:start w:val="1"/>
      <w:numFmt w:val="bullet"/>
      <w:lvlText w:val=""/>
      <w:lvlJc w:val="left"/>
      <w:pPr>
        <w:tabs>
          <w:tab w:val="num" w:pos="3150"/>
        </w:tabs>
        <w:ind w:left="3150" w:hanging="420"/>
      </w:pPr>
      <w:rPr>
        <w:rFonts w:ascii="Wingdings" w:hAnsi="Wingdings" w:hint="default"/>
      </w:rPr>
    </w:lvl>
    <w:lvl w:ilvl="7" w:tplc="CF7C6AFC" w:tentative="1">
      <w:start w:val="1"/>
      <w:numFmt w:val="bullet"/>
      <w:lvlText w:val=""/>
      <w:lvlJc w:val="left"/>
      <w:pPr>
        <w:tabs>
          <w:tab w:val="num" w:pos="3570"/>
        </w:tabs>
        <w:ind w:left="3570" w:hanging="420"/>
      </w:pPr>
      <w:rPr>
        <w:rFonts w:ascii="Wingdings" w:hAnsi="Wingdings" w:hint="default"/>
      </w:rPr>
    </w:lvl>
    <w:lvl w:ilvl="8" w:tplc="B8BA563A"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5D02063"/>
    <w:multiLevelType w:val="hybridMultilevel"/>
    <w:tmpl w:val="12E2CDF2"/>
    <w:lvl w:ilvl="0" w:tplc="B7ACCC9A">
      <w:start w:val="1"/>
      <w:numFmt w:val="decimal"/>
      <w:lvlText w:val="%1."/>
      <w:lvlJc w:val="left"/>
      <w:pPr>
        <w:tabs>
          <w:tab w:val="num" w:pos="990"/>
        </w:tabs>
        <w:ind w:left="990" w:hanging="360"/>
      </w:pPr>
      <w:rPr>
        <w:rFonts w:hint="eastAsia"/>
      </w:rPr>
    </w:lvl>
    <w:lvl w:ilvl="1" w:tplc="C8087AB0" w:tentative="1">
      <w:start w:val="1"/>
      <w:numFmt w:val="aiueoFullWidth"/>
      <w:lvlText w:val="(%2)"/>
      <w:lvlJc w:val="left"/>
      <w:pPr>
        <w:tabs>
          <w:tab w:val="num" w:pos="1470"/>
        </w:tabs>
        <w:ind w:left="1470" w:hanging="420"/>
      </w:pPr>
    </w:lvl>
    <w:lvl w:ilvl="2" w:tplc="1BFE5AD6" w:tentative="1">
      <w:start w:val="1"/>
      <w:numFmt w:val="decimalEnclosedCircle"/>
      <w:lvlText w:val="%3"/>
      <w:lvlJc w:val="left"/>
      <w:pPr>
        <w:tabs>
          <w:tab w:val="num" w:pos="1890"/>
        </w:tabs>
        <w:ind w:left="1890" w:hanging="420"/>
      </w:pPr>
    </w:lvl>
    <w:lvl w:ilvl="3" w:tplc="37B4827A" w:tentative="1">
      <w:start w:val="1"/>
      <w:numFmt w:val="decimal"/>
      <w:lvlText w:val="%4."/>
      <w:lvlJc w:val="left"/>
      <w:pPr>
        <w:tabs>
          <w:tab w:val="num" w:pos="2310"/>
        </w:tabs>
        <w:ind w:left="2310" w:hanging="420"/>
      </w:pPr>
    </w:lvl>
    <w:lvl w:ilvl="4" w:tplc="E4BC7FCA" w:tentative="1">
      <w:start w:val="1"/>
      <w:numFmt w:val="aiueoFullWidth"/>
      <w:lvlText w:val="(%5)"/>
      <w:lvlJc w:val="left"/>
      <w:pPr>
        <w:tabs>
          <w:tab w:val="num" w:pos="2730"/>
        </w:tabs>
        <w:ind w:left="2730" w:hanging="420"/>
      </w:pPr>
    </w:lvl>
    <w:lvl w:ilvl="5" w:tplc="FDB6E93C" w:tentative="1">
      <w:start w:val="1"/>
      <w:numFmt w:val="decimalEnclosedCircle"/>
      <w:lvlText w:val="%6"/>
      <w:lvlJc w:val="left"/>
      <w:pPr>
        <w:tabs>
          <w:tab w:val="num" w:pos="3150"/>
        </w:tabs>
        <w:ind w:left="3150" w:hanging="420"/>
      </w:pPr>
    </w:lvl>
    <w:lvl w:ilvl="6" w:tplc="37BA5C4A" w:tentative="1">
      <w:start w:val="1"/>
      <w:numFmt w:val="decimal"/>
      <w:lvlText w:val="%7."/>
      <w:lvlJc w:val="left"/>
      <w:pPr>
        <w:tabs>
          <w:tab w:val="num" w:pos="3570"/>
        </w:tabs>
        <w:ind w:left="3570" w:hanging="420"/>
      </w:pPr>
    </w:lvl>
    <w:lvl w:ilvl="7" w:tplc="1B40C238" w:tentative="1">
      <w:start w:val="1"/>
      <w:numFmt w:val="aiueoFullWidth"/>
      <w:lvlText w:val="(%8)"/>
      <w:lvlJc w:val="left"/>
      <w:pPr>
        <w:tabs>
          <w:tab w:val="num" w:pos="3990"/>
        </w:tabs>
        <w:ind w:left="3990" w:hanging="420"/>
      </w:pPr>
    </w:lvl>
    <w:lvl w:ilvl="8" w:tplc="531CE01E" w:tentative="1">
      <w:start w:val="1"/>
      <w:numFmt w:val="decimalEnclosedCircle"/>
      <w:lvlText w:val="%9"/>
      <w:lvlJc w:val="left"/>
      <w:pPr>
        <w:tabs>
          <w:tab w:val="num" w:pos="4410"/>
        </w:tabs>
        <w:ind w:left="4410" w:hanging="420"/>
      </w:pPr>
    </w:lvl>
  </w:abstractNum>
  <w:abstractNum w:abstractNumId="7" w15:restartNumberingAfterBreak="0">
    <w:nsid w:val="3E254017"/>
    <w:multiLevelType w:val="hybridMultilevel"/>
    <w:tmpl w:val="285E19A6"/>
    <w:lvl w:ilvl="0" w:tplc="545817A6">
      <w:start w:val="4"/>
      <w:numFmt w:val="bullet"/>
      <w:lvlText w:val="※"/>
      <w:lvlJc w:val="left"/>
      <w:pPr>
        <w:tabs>
          <w:tab w:val="num" w:pos="405"/>
        </w:tabs>
        <w:ind w:left="405" w:hanging="405"/>
      </w:pPr>
      <w:rPr>
        <w:rFonts w:ascii="ＭＳ Ｐ明朝" w:eastAsia="ＭＳ Ｐ明朝" w:hAnsi="ＭＳ Ｐ明朝" w:cs="Times New Roman" w:hint="eastAsia"/>
      </w:rPr>
    </w:lvl>
    <w:lvl w:ilvl="1" w:tplc="B76C4674" w:tentative="1">
      <w:start w:val="1"/>
      <w:numFmt w:val="bullet"/>
      <w:lvlText w:val=""/>
      <w:lvlJc w:val="left"/>
      <w:pPr>
        <w:tabs>
          <w:tab w:val="num" w:pos="840"/>
        </w:tabs>
        <w:ind w:left="840" w:hanging="420"/>
      </w:pPr>
      <w:rPr>
        <w:rFonts w:ascii="Wingdings" w:hAnsi="Wingdings" w:hint="default"/>
      </w:rPr>
    </w:lvl>
    <w:lvl w:ilvl="2" w:tplc="1ED6804A" w:tentative="1">
      <w:start w:val="1"/>
      <w:numFmt w:val="bullet"/>
      <w:lvlText w:val=""/>
      <w:lvlJc w:val="left"/>
      <w:pPr>
        <w:tabs>
          <w:tab w:val="num" w:pos="1260"/>
        </w:tabs>
        <w:ind w:left="1260" w:hanging="420"/>
      </w:pPr>
      <w:rPr>
        <w:rFonts w:ascii="Wingdings" w:hAnsi="Wingdings" w:hint="default"/>
      </w:rPr>
    </w:lvl>
    <w:lvl w:ilvl="3" w:tplc="3C36613A" w:tentative="1">
      <w:start w:val="1"/>
      <w:numFmt w:val="bullet"/>
      <w:lvlText w:val=""/>
      <w:lvlJc w:val="left"/>
      <w:pPr>
        <w:tabs>
          <w:tab w:val="num" w:pos="1680"/>
        </w:tabs>
        <w:ind w:left="1680" w:hanging="420"/>
      </w:pPr>
      <w:rPr>
        <w:rFonts w:ascii="Wingdings" w:hAnsi="Wingdings" w:hint="default"/>
      </w:rPr>
    </w:lvl>
    <w:lvl w:ilvl="4" w:tplc="67FA68A8" w:tentative="1">
      <w:start w:val="1"/>
      <w:numFmt w:val="bullet"/>
      <w:lvlText w:val=""/>
      <w:lvlJc w:val="left"/>
      <w:pPr>
        <w:tabs>
          <w:tab w:val="num" w:pos="2100"/>
        </w:tabs>
        <w:ind w:left="2100" w:hanging="420"/>
      </w:pPr>
      <w:rPr>
        <w:rFonts w:ascii="Wingdings" w:hAnsi="Wingdings" w:hint="default"/>
      </w:rPr>
    </w:lvl>
    <w:lvl w:ilvl="5" w:tplc="52201C48" w:tentative="1">
      <w:start w:val="1"/>
      <w:numFmt w:val="bullet"/>
      <w:lvlText w:val=""/>
      <w:lvlJc w:val="left"/>
      <w:pPr>
        <w:tabs>
          <w:tab w:val="num" w:pos="2520"/>
        </w:tabs>
        <w:ind w:left="2520" w:hanging="420"/>
      </w:pPr>
      <w:rPr>
        <w:rFonts w:ascii="Wingdings" w:hAnsi="Wingdings" w:hint="default"/>
      </w:rPr>
    </w:lvl>
    <w:lvl w:ilvl="6" w:tplc="647EC108" w:tentative="1">
      <w:start w:val="1"/>
      <w:numFmt w:val="bullet"/>
      <w:lvlText w:val=""/>
      <w:lvlJc w:val="left"/>
      <w:pPr>
        <w:tabs>
          <w:tab w:val="num" w:pos="2940"/>
        </w:tabs>
        <w:ind w:left="2940" w:hanging="420"/>
      </w:pPr>
      <w:rPr>
        <w:rFonts w:ascii="Wingdings" w:hAnsi="Wingdings" w:hint="default"/>
      </w:rPr>
    </w:lvl>
    <w:lvl w:ilvl="7" w:tplc="DAFEF346" w:tentative="1">
      <w:start w:val="1"/>
      <w:numFmt w:val="bullet"/>
      <w:lvlText w:val=""/>
      <w:lvlJc w:val="left"/>
      <w:pPr>
        <w:tabs>
          <w:tab w:val="num" w:pos="3360"/>
        </w:tabs>
        <w:ind w:left="3360" w:hanging="420"/>
      </w:pPr>
      <w:rPr>
        <w:rFonts w:ascii="Wingdings" w:hAnsi="Wingdings" w:hint="default"/>
      </w:rPr>
    </w:lvl>
    <w:lvl w:ilvl="8" w:tplc="61CC37A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877868"/>
    <w:multiLevelType w:val="hybridMultilevel"/>
    <w:tmpl w:val="0C66E1E4"/>
    <w:lvl w:ilvl="0" w:tplc="4D3665DC">
      <w:start w:val="1"/>
      <w:numFmt w:val="bullet"/>
      <w:lvlText w:val=""/>
      <w:lvlJc w:val="left"/>
      <w:pPr>
        <w:tabs>
          <w:tab w:val="num" w:pos="630"/>
        </w:tabs>
        <w:ind w:left="630" w:hanging="420"/>
      </w:pPr>
      <w:rPr>
        <w:rFonts w:ascii="Wingdings" w:hAnsi="Wingdings" w:hint="default"/>
      </w:rPr>
    </w:lvl>
    <w:lvl w:ilvl="1" w:tplc="2F46EC22" w:tentative="1">
      <w:start w:val="1"/>
      <w:numFmt w:val="bullet"/>
      <w:lvlText w:val=""/>
      <w:lvlJc w:val="left"/>
      <w:pPr>
        <w:tabs>
          <w:tab w:val="num" w:pos="1050"/>
        </w:tabs>
        <w:ind w:left="1050" w:hanging="420"/>
      </w:pPr>
      <w:rPr>
        <w:rFonts w:ascii="Wingdings" w:hAnsi="Wingdings" w:hint="default"/>
      </w:rPr>
    </w:lvl>
    <w:lvl w:ilvl="2" w:tplc="7B12ED18" w:tentative="1">
      <w:start w:val="1"/>
      <w:numFmt w:val="bullet"/>
      <w:lvlText w:val=""/>
      <w:lvlJc w:val="left"/>
      <w:pPr>
        <w:tabs>
          <w:tab w:val="num" w:pos="1470"/>
        </w:tabs>
        <w:ind w:left="1470" w:hanging="420"/>
      </w:pPr>
      <w:rPr>
        <w:rFonts w:ascii="Wingdings" w:hAnsi="Wingdings" w:hint="default"/>
      </w:rPr>
    </w:lvl>
    <w:lvl w:ilvl="3" w:tplc="4EDA52C8" w:tentative="1">
      <w:start w:val="1"/>
      <w:numFmt w:val="bullet"/>
      <w:lvlText w:val=""/>
      <w:lvlJc w:val="left"/>
      <w:pPr>
        <w:tabs>
          <w:tab w:val="num" w:pos="1890"/>
        </w:tabs>
        <w:ind w:left="1890" w:hanging="420"/>
      </w:pPr>
      <w:rPr>
        <w:rFonts w:ascii="Wingdings" w:hAnsi="Wingdings" w:hint="default"/>
      </w:rPr>
    </w:lvl>
    <w:lvl w:ilvl="4" w:tplc="545836DC" w:tentative="1">
      <w:start w:val="1"/>
      <w:numFmt w:val="bullet"/>
      <w:lvlText w:val=""/>
      <w:lvlJc w:val="left"/>
      <w:pPr>
        <w:tabs>
          <w:tab w:val="num" w:pos="2310"/>
        </w:tabs>
        <w:ind w:left="2310" w:hanging="420"/>
      </w:pPr>
      <w:rPr>
        <w:rFonts w:ascii="Wingdings" w:hAnsi="Wingdings" w:hint="default"/>
      </w:rPr>
    </w:lvl>
    <w:lvl w:ilvl="5" w:tplc="2592D7F4" w:tentative="1">
      <w:start w:val="1"/>
      <w:numFmt w:val="bullet"/>
      <w:lvlText w:val=""/>
      <w:lvlJc w:val="left"/>
      <w:pPr>
        <w:tabs>
          <w:tab w:val="num" w:pos="2730"/>
        </w:tabs>
        <w:ind w:left="2730" w:hanging="420"/>
      </w:pPr>
      <w:rPr>
        <w:rFonts w:ascii="Wingdings" w:hAnsi="Wingdings" w:hint="default"/>
      </w:rPr>
    </w:lvl>
    <w:lvl w:ilvl="6" w:tplc="4816D3B2" w:tentative="1">
      <w:start w:val="1"/>
      <w:numFmt w:val="bullet"/>
      <w:lvlText w:val=""/>
      <w:lvlJc w:val="left"/>
      <w:pPr>
        <w:tabs>
          <w:tab w:val="num" w:pos="3150"/>
        </w:tabs>
        <w:ind w:left="3150" w:hanging="420"/>
      </w:pPr>
      <w:rPr>
        <w:rFonts w:ascii="Wingdings" w:hAnsi="Wingdings" w:hint="default"/>
      </w:rPr>
    </w:lvl>
    <w:lvl w:ilvl="7" w:tplc="1116BA1C" w:tentative="1">
      <w:start w:val="1"/>
      <w:numFmt w:val="bullet"/>
      <w:lvlText w:val=""/>
      <w:lvlJc w:val="left"/>
      <w:pPr>
        <w:tabs>
          <w:tab w:val="num" w:pos="3570"/>
        </w:tabs>
        <w:ind w:left="3570" w:hanging="420"/>
      </w:pPr>
      <w:rPr>
        <w:rFonts w:ascii="Wingdings" w:hAnsi="Wingdings" w:hint="default"/>
      </w:rPr>
    </w:lvl>
    <w:lvl w:ilvl="8" w:tplc="6F4632D4"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110387"/>
    <w:multiLevelType w:val="hybridMultilevel"/>
    <w:tmpl w:val="9738D852"/>
    <w:lvl w:ilvl="0" w:tplc="C65EA104">
      <w:start w:val="1"/>
      <w:numFmt w:val="bullet"/>
      <w:lvlText w:val="・"/>
      <w:lvlJc w:val="left"/>
      <w:pPr>
        <w:tabs>
          <w:tab w:val="num" w:pos="570"/>
        </w:tabs>
        <w:ind w:left="570" w:hanging="360"/>
      </w:pPr>
      <w:rPr>
        <w:rFonts w:ascii="HGS明朝E" w:eastAsia="HGS明朝E" w:hAnsi="ＭＳ 明朝" w:cs="Times New Roman" w:hint="eastAsia"/>
      </w:rPr>
    </w:lvl>
    <w:lvl w:ilvl="1" w:tplc="C0E840DE" w:tentative="1">
      <w:start w:val="1"/>
      <w:numFmt w:val="bullet"/>
      <w:lvlText w:val=""/>
      <w:lvlJc w:val="left"/>
      <w:pPr>
        <w:tabs>
          <w:tab w:val="num" w:pos="1050"/>
        </w:tabs>
        <w:ind w:left="1050" w:hanging="420"/>
      </w:pPr>
      <w:rPr>
        <w:rFonts w:ascii="Wingdings" w:hAnsi="Wingdings" w:hint="default"/>
      </w:rPr>
    </w:lvl>
    <w:lvl w:ilvl="2" w:tplc="DE5C2DF4" w:tentative="1">
      <w:start w:val="1"/>
      <w:numFmt w:val="bullet"/>
      <w:lvlText w:val=""/>
      <w:lvlJc w:val="left"/>
      <w:pPr>
        <w:tabs>
          <w:tab w:val="num" w:pos="1470"/>
        </w:tabs>
        <w:ind w:left="1470" w:hanging="420"/>
      </w:pPr>
      <w:rPr>
        <w:rFonts w:ascii="Wingdings" w:hAnsi="Wingdings" w:hint="default"/>
      </w:rPr>
    </w:lvl>
    <w:lvl w:ilvl="3" w:tplc="39389AEA" w:tentative="1">
      <w:start w:val="1"/>
      <w:numFmt w:val="bullet"/>
      <w:lvlText w:val=""/>
      <w:lvlJc w:val="left"/>
      <w:pPr>
        <w:tabs>
          <w:tab w:val="num" w:pos="1890"/>
        </w:tabs>
        <w:ind w:left="1890" w:hanging="420"/>
      </w:pPr>
      <w:rPr>
        <w:rFonts w:ascii="Wingdings" w:hAnsi="Wingdings" w:hint="default"/>
      </w:rPr>
    </w:lvl>
    <w:lvl w:ilvl="4" w:tplc="818EA6E4" w:tentative="1">
      <w:start w:val="1"/>
      <w:numFmt w:val="bullet"/>
      <w:lvlText w:val=""/>
      <w:lvlJc w:val="left"/>
      <w:pPr>
        <w:tabs>
          <w:tab w:val="num" w:pos="2310"/>
        </w:tabs>
        <w:ind w:left="2310" w:hanging="420"/>
      </w:pPr>
      <w:rPr>
        <w:rFonts w:ascii="Wingdings" w:hAnsi="Wingdings" w:hint="default"/>
      </w:rPr>
    </w:lvl>
    <w:lvl w:ilvl="5" w:tplc="FB2EB64C" w:tentative="1">
      <w:start w:val="1"/>
      <w:numFmt w:val="bullet"/>
      <w:lvlText w:val=""/>
      <w:lvlJc w:val="left"/>
      <w:pPr>
        <w:tabs>
          <w:tab w:val="num" w:pos="2730"/>
        </w:tabs>
        <w:ind w:left="2730" w:hanging="420"/>
      </w:pPr>
      <w:rPr>
        <w:rFonts w:ascii="Wingdings" w:hAnsi="Wingdings" w:hint="default"/>
      </w:rPr>
    </w:lvl>
    <w:lvl w:ilvl="6" w:tplc="27926C6A" w:tentative="1">
      <w:start w:val="1"/>
      <w:numFmt w:val="bullet"/>
      <w:lvlText w:val=""/>
      <w:lvlJc w:val="left"/>
      <w:pPr>
        <w:tabs>
          <w:tab w:val="num" w:pos="3150"/>
        </w:tabs>
        <w:ind w:left="3150" w:hanging="420"/>
      </w:pPr>
      <w:rPr>
        <w:rFonts w:ascii="Wingdings" w:hAnsi="Wingdings" w:hint="default"/>
      </w:rPr>
    </w:lvl>
    <w:lvl w:ilvl="7" w:tplc="BD027ABE" w:tentative="1">
      <w:start w:val="1"/>
      <w:numFmt w:val="bullet"/>
      <w:lvlText w:val=""/>
      <w:lvlJc w:val="left"/>
      <w:pPr>
        <w:tabs>
          <w:tab w:val="num" w:pos="3570"/>
        </w:tabs>
        <w:ind w:left="3570" w:hanging="420"/>
      </w:pPr>
      <w:rPr>
        <w:rFonts w:ascii="Wingdings" w:hAnsi="Wingdings" w:hint="default"/>
      </w:rPr>
    </w:lvl>
    <w:lvl w:ilvl="8" w:tplc="30164A86"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8E00D36"/>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54C08B4"/>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29413E4"/>
    <w:multiLevelType w:val="hybridMultilevel"/>
    <w:tmpl w:val="80942B74"/>
    <w:lvl w:ilvl="0" w:tplc="55121FD4">
      <w:numFmt w:val="bullet"/>
      <w:lvlText w:val="□"/>
      <w:lvlJc w:val="left"/>
      <w:pPr>
        <w:tabs>
          <w:tab w:val="num" w:pos="360"/>
        </w:tabs>
        <w:ind w:left="360" w:hanging="360"/>
      </w:pPr>
      <w:rPr>
        <w:rFonts w:ascii="ＭＳ 明朝" w:eastAsia="ＭＳ 明朝" w:hAnsi="ＭＳ 明朝" w:cs="Times New Roman" w:hint="eastAsia"/>
      </w:rPr>
    </w:lvl>
    <w:lvl w:ilvl="1" w:tplc="8C807D88" w:tentative="1">
      <w:start w:val="1"/>
      <w:numFmt w:val="bullet"/>
      <w:lvlText w:val=""/>
      <w:lvlJc w:val="left"/>
      <w:pPr>
        <w:tabs>
          <w:tab w:val="num" w:pos="840"/>
        </w:tabs>
        <w:ind w:left="840" w:hanging="420"/>
      </w:pPr>
      <w:rPr>
        <w:rFonts w:ascii="Wingdings" w:hAnsi="Wingdings" w:hint="default"/>
      </w:rPr>
    </w:lvl>
    <w:lvl w:ilvl="2" w:tplc="2D184A24" w:tentative="1">
      <w:start w:val="1"/>
      <w:numFmt w:val="bullet"/>
      <w:lvlText w:val=""/>
      <w:lvlJc w:val="left"/>
      <w:pPr>
        <w:tabs>
          <w:tab w:val="num" w:pos="1260"/>
        </w:tabs>
        <w:ind w:left="1260" w:hanging="420"/>
      </w:pPr>
      <w:rPr>
        <w:rFonts w:ascii="Wingdings" w:hAnsi="Wingdings" w:hint="default"/>
      </w:rPr>
    </w:lvl>
    <w:lvl w:ilvl="3" w:tplc="AA18D82A" w:tentative="1">
      <w:start w:val="1"/>
      <w:numFmt w:val="bullet"/>
      <w:lvlText w:val=""/>
      <w:lvlJc w:val="left"/>
      <w:pPr>
        <w:tabs>
          <w:tab w:val="num" w:pos="1680"/>
        </w:tabs>
        <w:ind w:left="1680" w:hanging="420"/>
      </w:pPr>
      <w:rPr>
        <w:rFonts w:ascii="Wingdings" w:hAnsi="Wingdings" w:hint="default"/>
      </w:rPr>
    </w:lvl>
    <w:lvl w:ilvl="4" w:tplc="46E88B38" w:tentative="1">
      <w:start w:val="1"/>
      <w:numFmt w:val="bullet"/>
      <w:lvlText w:val=""/>
      <w:lvlJc w:val="left"/>
      <w:pPr>
        <w:tabs>
          <w:tab w:val="num" w:pos="2100"/>
        </w:tabs>
        <w:ind w:left="2100" w:hanging="420"/>
      </w:pPr>
      <w:rPr>
        <w:rFonts w:ascii="Wingdings" w:hAnsi="Wingdings" w:hint="default"/>
      </w:rPr>
    </w:lvl>
    <w:lvl w:ilvl="5" w:tplc="6DD4BA96" w:tentative="1">
      <w:start w:val="1"/>
      <w:numFmt w:val="bullet"/>
      <w:lvlText w:val=""/>
      <w:lvlJc w:val="left"/>
      <w:pPr>
        <w:tabs>
          <w:tab w:val="num" w:pos="2520"/>
        </w:tabs>
        <w:ind w:left="2520" w:hanging="420"/>
      </w:pPr>
      <w:rPr>
        <w:rFonts w:ascii="Wingdings" w:hAnsi="Wingdings" w:hint="default"/>
      </w:rPr>
    </w:lvl>
    <w:lvl w:ilvl="6" w:tplc="876824AA" w:tentative="1">
      <w:start w:val="1"/>
      <w:numFmt w:val="bullet"/>
      <w:lvlText w:val=""/>
      <w:lvlJc w:val="left"/>
      <w:pPr>
        <w:tabs>
          <w:tab w:val="num" w:pos="2940"/>
        </w:tabs>
        <w:ind w:left="2940" w:hanging="420"/>
      </w:pPr>
      <w:rPr>
        <w:rFonts w:ascii="Wingdings" w:hAnsi="Wingdings" w:hint="default"/>
      </w:rPr>
    </w:lvl>
    <w:lvl w:ilvl="7" w:tplc="F75A0304" w:tentative="1">
      <w:start w:val="1"/>
      <w:numFmt w:val="bullet"/>
      <w:lvlText w:val=""/>
      <w:lvlJc w:val="left"/>
      <w:pPr>
        <w:tabs>
          <w:tab w:val="num" w:pos="3360"/>
        </w:tabs>
        <w:ind w:left="3360" w:hanging="420"/>
      </w:pPr>
      <w:rPr>
        <w:rFonts w:ascii="Wingdings" w:hAnsi="Wingdings" w:hint="default"/>
      </w:rPr>
    </w:lvl>
    <w:lvl w:ilvl="8" w:tplc="011865C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4A785E"/>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D774069"/>
    <w:multiLevelType w:val="hybridMultilevel"/>
    <w:tmpl w:val="70E6B580"/>
    <w:lvl w:ilvl="0" w:tplc="20E2D6B4">
      <w:start w:val="1"/>
      <w:numFmt w:val="bullet"/>
      <w:lvlText w:val=""/>
      <w:lvlJc w:val="left"/>
      <w:pPr>
        <w:tabs>
          <w:tab w:val="num" w:pos="630"/>
        </w:tabs>
        <w:ind w:left="630" w:hanging="420"/>
      </w:pPr>
      <w:rPr>
        <w:rFonts w:ascii="Wingdings" w:hAnsi="Wingdings" w:hint="default"/>
      </w:rPr>
    </w:lvl>
    <w:lvl w:ilvl="1" w:tplc="37787F6C" w:tentative="1">
      <w:start w:val="1"/>
      <w:numFmt w:val="bullet"/>
      <w:lvlText w:val=""/>
      <w:lvlJc w:val="left"/>
      <w:pPr>
        <w:tabs>
          <w:tab w:val="num" w:pos="1050"/>
        </w:tabs>
        <w:ind w:left="1050" w:hanging="420"/>
      </w:pPr>
      <w:rPr>
        <w:rFonts w:ascii="Wingdings" w:hAnsi="Wingdings" w:hint="default"/>
      </w:rPr>
    </w:lvl>
    <w:lvl w:ilvl="2" w:tplc="B2B8B3C4" w:tentative="1">
      <w:start w:val="1"/>
      <w:numFmt w:val="bullet"/>
      <w:lvlText w:val=""/>
      <w:lvlJc w:val="left"/>
      <w:pPr>
        <w:tabs>
          <w:tab w:val="num" w:pos="1470"/>
        </w:tabs>
        <w:ind w:left="1470" w:hanging="420"/>
      </w:pPr>
      <w:rPr>
        <w:rFonts w:ascii="Wingdings" w:hAnsi="Wingdings" w:hint="default"/>
      </w:rPr>
    </w:lvl>
    <w:lvl w:ilvl="3" w:tplc="E966ADE2" w:tentative="1">
      <w:start w:val="1"/>
      <w:numFmt w:val="bullet"/>
      <w:lvlText w:val=""/>
      <w:lvlJc w:val="left"/>
      <w:pPr>
        <w:tabs>
          <w:tab w:val="num" w:pos="1890"/>
        </w:tabs>
        <w:ind w:left="1890" w:hanging="420"/>
      </w:pPr>
      <w:rPr>
        <w:rFonts w:ascii="Wingdings" w:hAnsi="Wingdings" w:hint="default"/>
      </w:rPr>
    </w:lvl>
    <w:lvl w:ilvl="4" w:tplc="61A43A42" w:tentative="1">
      <w:start w:val="1"/>
      <w:numFmt w:val="bullet"/>
      <w:lvlText w:val=""/>
      <w:lvlJc w:val="left"/>
      <w:pPr>
        <w:tabs>
          <w:tab w:val="num" w:pos="2310"/>
        </w:tabs>
        <w:ind w:left="2310" w:hanging="420"/>
      </w:pPr>
      <w:rPr>
        <w:rFonts w:ascii="Wingdings" w:hAnsi="Wingdings" w:hint="default"/>
      </w:rPr>
    </w:lvl>
    <w:lvl w:ilvl="5" w:tplc="765C40EC" w:tentative="1">
      <w:start w:val="1"/>
      <w:numFmt w:val="bullet"/>
      <w:lvlText w:val=""/>
      <w:lvlJc w:val="left"/>
      <w:pPr>
        <w:tabs>
          <w:tab w:val="num" w:pos="2730"/>
        </w:tabs>
        <w:ind w:left="2730" w:hanging="420"/>
      </w:pPr>
      <w:rPr>
        <w:rFonts w:ascii="Wingdings" w:hAnsi="Wingdings" w:hint="default"/>
      </w:rPr>
    </w:lvl>
    <w:lvl w:ilvl="6" w:tplc="293EB0A8" w:tentative="1">
      <w:start w:val="1"/>
      <w:numFmt w:val="bullet"/>
      <w:lvlText w:val=""/>
      <w:lvlJc w:val="left"/>
      <w:pPr>
        <w:tabs>
          <w:tab w:val="num" w:pos="3150"/>
        </w:tabs>
        <w:ind w:left="3150" w:hanging="420"/>
      </w:pPr>
      <w:rPr>
        <w:rFonts w:ascii="Wingdings" w:hAnsi="Wingdings" w:hint="default"/>
      </w:rPr>
    </w:lvl>
    <w:lvl w:ilvl="7" w:tplc="CD6C405E" w:tentative="1">
      <w:start w:val="1"/>
      <w:numFmt w:val="bullet"/>
      <w:lvlText w:val=""/>
      <w:lvlJc w:val="left"/>
      <w:pPr>
        <w:tabs>
          <w:tab w:val="num" w:pos="3570"/>
        </w:tabs>
        <w:ind w:left="3570" w:hanging="420"/>
      </w:pPr>
      <w:rPr>
        <w:rFonts w:ascii="Wingdings" w:hAnsi="Wingdings" w:hint="default"/>
      </w:rPr>
    </w:lvl>
    <w:lvl w:ilvl="8" w:tplc="AB288D6C"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49A03C0"/>
    <w:multiLevelType w:val="hybridMultilevel"/>
    <w:tmpl w:val="DCAAE24E"/>
    <w:lvl w:ilvl="0" w:tplc="EC62EF8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AFAE2ED8" w:tentative="1">
      <w:start w:val="1"/>
      <w:numFmt w:val="bullet"/>
      <w:lvlText w:val=""/>
      <w:lvlJc w:val="left"/>
      <w:pPr>
        <w:tabs>
          <w:tab w:val="num" w:pos="1050"/>
        </w:tabs>
        <w:ind w:left="1050" w:hanging="420"/>
      </w:pPr>
      <w:rPr>
        <w:rFonts w:ascii="Wingdings" w:hAnsi="Wingdings" w:hint="default"/>
      </w:rPr>
    </w:lvl>
    <w:lvl w:ilvl="2" w:tplc="80EC5EAE" w:tentative="1">
      <w:start w:val="1"/>
      <w:numFmt w:val="bullet"/>
      <w:lvlText w:val=""/>
      <w:lvlJc w:val="left"/>
      <w:pPr>
        <w:tabs>
          <w:tab w:val="num" w:pos="1470"/>
        </w:tabs>
        <w:ind w:left="1470" w:hanging="420"/>
      </w:pPr>
      <w:rPr>
        <w:rFonts w:ascii="Wingdings" w:hAnsi="Wingdings" w:hint="default"/>
      </w:rPr>
    </w:lvl>
    <w:lvl w:ilvl="3" w:tplc="AD0C237E" w:tentative="1">
      <w:start w:val="1"/>
      <w:numFmt w:val="bullet"/>
      <w:lvlText w:val=""/>
      <w:lvlJc w:val="left"/>
      <w:pPr>
        <w:tabs>
          <w:tab w:val="num" w:pos="1890"/>
        </w:tabs>
        <w:ind w:left="1890" w:hanging="420"/>
      </w:pPr>
      <w:rPr>
        <w:rFonts w:ascii="Wingdings" w:hAnsi="Wingdings" w:hint="default"/>
      </w:rPr>
    </w:lvl>
    <w:lvl w:ilvl="4" w:tplc="F940B418" w:tentative="1">
      <w:start w:val="1"/>
      <w:numFmt w:val="bullet"/>
      <w:lvlText w:val=""/>
      <w:lvlJc w:val="left"/>
      <w:pPr>
        <w:tabs>
          <w:tab w:val="num" w:pos="2310"/>
        </w:tabs>
        <w:ind w:left="2310" w:hanging="420"/>
      </w:pPr>
      <w:rPr>
        <w:rFonts w:ascii="Wingdings" w:hAnsi="Wingdings" w:hint="default"/>
      </w:rPr>
    </w:lvl>
    <w:lvl w:ilvl="5" w:tplc="9CBAF882" w:tentative="1">
      <w:start w:val="1"/>
      <w:numFmt w:val="bullet"/>
      <w:lvlText w:val=""/>
      <w:lvlJc w:val="left"/>
      <w:pPr>
        <w:tabs>
          <w:tab w:val="num" w:pos="2730"/>
        </w:tabs>
        <w:ind w:left="2730" w:hanging="420"/>
      </w:pPr>
      <w:rPr>
        <w:rFonts w:ascii="Wingdings" w:hAnsi="Wingdings" w:hint="default"/>
      </w:rPr>
    </w:lvl>
    <w:lvl w:ilvl="6" w:tplc="3F38A988" w:tentative="1">
      <w:start w:val="1"/>
      <w:numFmt w:val="bullet"/>
      <w:lvlText w:val=""/>
      <w:lvlJc w:val="left"/>
      <w:pPr>
        <w:tabs>
          <w:tab w:val="num" w:pos="3150"/>
        </w:tabs>
        <w:ind w:left="3150" w:hanging="420"/>
      </w:pPr>
      <w:rPr>
        <w:rFonts w:ascii="Wingdings" w:hAnsi="Wingdings" w:hint="default"/>
      </w:rPr>
    </w:lvl>
    <w:lvl w:ilvl="7" w:tplc="3DE00B64" w:tentative="1">
      <w:start w:val="1"/>
      <w:numFmt w:val="bullet"/>
      <w:lvlText w:val=""/>
      <w:lvlJc w:val="left"/>
      <w:pPr>
        <w:tabs>
          <w:tab w:val="num" w:pos="3570"/>
        </w:tabs>
        <w:ind w:left="3570" w:hanging="420"/>
      </w:pPr>
      <w:rPr>
        <w:rFonts w:ascii="Wingdings" w:hAnsi="Wingdings" w:hint="default"/>
      </w:rPr>
    </w:lvl>
    <w:lvl w:ilvl="8" w:tplc="430A52C2"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D12764C"/>
    <w:multiLevelType w:val="hybridMultilevel"/>
    <w:tmpl w:val="146A90DA"/>
    <w:lvl w:ilvl="0" w:tplc="BC9895FE">
      <w:start w:val="1"/>
      <w:numFmt w:val="bullet"/>
      <w:lvlText w:val=""/>
      <w:lvlJc w:val="left"/>
      <w:pPr>
        <w:tabs>
          <w:tab w:val="num" w:pos="630"/>
        </w:tabs>
        <w:ind w:left="630" w:hanging="420"/>
      </w:pPr>
      <w:rPr>
        <w:rFonts w:ascii="Wingdings" w:hAnsi="Wingdings" w:hint="default"/>
      </w:rPr>
    </w:lvl>
    <w:lvl w:ilvl="1" w:tplc="A43E7A50" w:tentative="1">
      <w:start w:val="1"/>
      <w:numFmt w:val="bullet"/>
      <w:lvlText w:val=""/>
      <w:lvlJc w:val="left"/>
      <w:pPr>
        <w:tabs>
          <w:tab w:val="num" w:pos="1050"/>
        </w:tabs>
        <w:ind w:left="1050" w:hanging="420"/>
      </w:pPr>
      <w:rPr>
        <w:rFonts w:ascii="Wingdings" w:hAnsi="Wingdings" w:hint="default"/>
      </w:rPr>
    </w:lvl>
    <w:lvl w:ilvl="2" w:tplc="BC745C3A" w:tentative="1">
      <w:start w:val="1"/>
      <w:numFmt w:val="bullet"/>
      <w:lvlText w:val=""/>
      <w:lvlJc w:val="left"/>
      <w:pPr>
        <w:tabs>
          <w:tab w:val="num" w:pos="1470"/>
        </w:tabs>
        <w:ind w:left="1470" w:hanging="420"/>
      </w:pPr>
      <w:rPr>
        <w:rFonts w:ascii="Wingdings" w:hAnsi="Wingdings" w:hint="default"/>
      </w:rPr>
    </w:lvl>
    <w:lvl w:ilvl="3" w:tplc="7362D70E" w:tentative="1">
      <w:start w:val="1"/>
      <w:numFmt w:val="bullet"/>
      <w:lvlText w:val=""/>
      <w:lvlJc w:val="left"/>
      <w:pPr>
        <w:tabs>
          <w:tab w:val="num" w:pos="1890"/>
        </w:tabs>
        <w:ind w:left="1890" w:hanging="420"/>
      </w:pPr>
      <w:rPr>
        <w:rFonts w:ascii="Wingdings" w:hAnsi="Wingdings" w:hint="default"/>
      </w:rPr>
    </w:lvl>
    <w:lvl w:ilvl="4" w:tplc="DDBE7624" w:tentative="1">
      <w:start w:val="1"/>
      <w:numFmt w:val="bullet"/>
      <w:lvlText w:val=""/>
      <w:lvlJc w:val="left"/>
      <w:pPr>
        <w:tabs>
          <w:tab w:val="num" w:pos="2310"/>
        </w:tabs>
        <w:ind w:left="2310" w:hanging="420"/>
      </w:pPr>
      <w:rPr>
        <w:rFonts w:ascii="Wingdings" w:hAnsi="Wingdings" w:hint="default"/>
      </w:rPr>
    </w:lvl>
    <w:lvl w:ilvl="5" w:tplc="E8E432AE" w:tentative="1">
      <w:start w:val="1"/>
      <w:numFmt w:val="bullet"/>
      <w:lvlText w:val=""/>
      <w:lvlJc w:val="left"/>
      <w:pPr>
        <w:tabs>
          <w:tab w:val="num" w:pos="2730"/>
        </w:tabs>
        <w:ind w:left="2730" w:hanging="420"/>
      </w:pPr>
      <w:rPr>
        <w:rFonts w:ascii="Wingdings" w:hAnsi="Wingdings" w:hint="default"/>
      </w:rPr>
    </w:lvl>
    <w:lvl w:ilvl="6" w:tplc="C090EA64" w:tentative="1">
      <w:start w:val="1"/>
      <w:numFmt w:val="bullet"/>
      <w:lvlText w:val=""/>
      <w:lvlJc w:val="left"/>
      <w:pPr>
        <w:tabs>
          <w:tab w:val="num" w:pos="3150"/>
        </w:tabs>
        <w:ind w:left="3150" w:hanging="420"/>
      </w:pPr>
      <w:rPr>
        <w:rFonts w:ascii="Wingdings" w:hAnsi="Wingdings" w:hint="default"/>
      </w:rPr>
    </w:lvl>
    <w:lvl w:ilvl="7" w:tplc="BF70C250" w:tentative="1">
      <w:start w:val="1"/>
      <w:numFmt w:val="bullet"/>
      <w:lvlText w:val=""/>
      <w:lvlJc w:val="left"/>
      <w:pPr>
        <w:tabs>
          <w:tab w:val="num" w:pos="3570"/>
        </w:tabs>
        <w:ind w:left="3570" w:hanging="420"/>
      </w:pPr>
      <w:rPr>
        <w:rFonts w:ascii="Wingdings" w:hAnsi="Wingdings" w:hint="default"/>
      </w:rPr>
    </w:lvl>
    <w:lvl w:ilvl="8" w:tplc="249E1E22"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E3A4784"/>
    <w:multiLevelType w:val="hybridMultilevel"/>
    <w:tmpl w:val="8C0C2B90"/>
    <w:lvl w:ilvl="0" w:tplc="73F4E452">
      <w:start w:val="6"/>
      <w:numFmt w:val="bullet"/>
      <w:lvlText w:val="◎"/>
      <w:lvlJc w:val="left"/>
      <w:pPr>
        <w:tabs>
          <w:tab w:val="num" w:pos="360"/>
        </w:tabs>
        <w:ind w:left="360" w:hanging="360"/>
      </w:pPr>
      <w:rPr>
        <w:rFonts w:ascii="ＭＳ Ｐ明朝" w:eastAsia="ＭＳ Ｐ明朝" w:hAnsi="ＭＳ Ｐ明朝" w:cs="Times New Roman" w:hint="eastAsia"/>
      </w:rPr>
    </w:lvl>
    <w:lvl w:ilvl="1" w:tplc="CE44804C" w:tentative="1">
      <w:start w:val="1"/>
      <w:numFmt w:val="bullet"/>
      <w:lvlText w:val=""/>
      <w:lvlJc w:val="left"/>
      <w:pPr>
        <w:tabs>
          <w:tab w:val="num" w:pos="840"/>
        </w:tabs>
        <w:ind w:left="840" w:hanging="420"/>
      </w:pPr>
      <w:rPr>
        <w:rFonts w:ascii="Wingdings" w:hAnsi="Wingdings" w:hint="default"/>
      </w:rPr>
    </w:lvl>
    <w:lvl w:ilvl="2" w:tplc="78083062" w:tentative="1">
      <w:start w:val="1"/>
      <w:numFmt w:val="bullet"/>
      <w:lvlText w:val=""/>
      <w:lvlJc w:val="left"/>
      <w:pPr>
        <w:tabs>
          <w:tab w:val="num" w:pos="1260"/>
        </w:tabs>
        <w:ind w:left="1260" w:hanging="420"/>
      </w:pPr>
      <w:rPr>
        <w:rFonts w:ascii="Wingdings" w:hAnsi="Wingdings" w:hint="default"/>
      </w:rPr>
    </w:lvl>
    <w:lvl w:ilvl="3" w:tplc="676612C0" w:tentative="1">
      <w:start w:val="1"/>
      <w:numFmt w:val="bullet"/>
      <w:lvlText w:val=""/>
      <w:lvlJc w:val="left"/>
      <w:pPr>
        <w:tabs>
          <w:tab w:val="num" w:pos="1680"/>
        </w:tabs>
        <w:ind w:left="1680" w:hanging="420"/>
      </w:pPr>
      <w:rPr>
        <w:rFonts w:ascii="Wingdings" w:hAnsi="Wingdings" w:hint="default"/>
      </w:rPr>
    </w:lvl>
    <w:lvl w:ilvl="4" w:tplc="BB2E87BC" w:tentative="1">
      <w:start w:val="1"/>
      <w:numFmt w:val="bullet"/>
      <w:lvlText w:val=""/>
      <w:lvlJc w:val="left"/>
      <w:pPr>
        <w:tabs>
          <w:tab w:val="num" w:pos="2100"/>
        </w:tabs>
        <w:ind w:left="2100" w:hanging="420"/>
      </w:pPr>
      <w:rPr>
        <w:rFonts w:ascii="Wingdings" w:hAnsi="Wingdings" w:hint="default"/>
      </w:rPr>
    </w:lvl>
    <w:lvl w:ilvl="5" w:tplc="CE24C51A" w:tentative="1">
      <w:start w:val="1"/>
      <w:numFmt w:val="bullet"/>
      <w:lvlText w:val=""/>
      <w:lvlJc w:val="left"/>
      <w:pPr>
        <w:tabs>
          <w:tab w:val="num" w:pos="2520"/>
        </w:tabs>
        <w:ind w:left="2520" w:hanging="420"/>
      </w:pPr>
      <w:rPr>
        <w:rFonts w:ascii="Wingdings" w:hAnsi="Wingdings" w:hint="default"/>
      </w:rPr>
    </w:lvl>
    <w:lvl w:ilvl="6" w:tplc="274A8818" w:tentative="1">
      <w:start w:val="1"/>
      <w:numFmt w:val="bullet"/>
      <w:lvlText w:val=""/>
      <w:lvlJc w:val="left"/>
      <w:pPr>
        <w:tabs>
          <w:tab w:val="num" w:pos="2940"/>
        </w:tabs>
        <w:ind w:left="2940" w:hanging="420"/>
      </w:pPr>
      <w:rPr>
        <w:rFonts w:ascii="Wingdings" w:hAnsi="Wingdings" w:hint="default"/>
      </w:rPr>
    </w:lvl>
    <w:lvl w:ilvl="7" w:tplc="715A0FDE" w:tentative="1">
      <w:start w:val="1"/>
      <w:numFmt w:val="bullet"/>
      <w:lvlText w:val=""/>
      <w:lvlJc w:val="left"/>
      <w:pPr>
        <w:tabs>
          <w:tab w:val="num" w:pos="3360"/>
        </w:tabs>
        <w:ind w:left="3360" w:hanging="420"/>
      </w:pPr>
      <w:rPr>
        <w:rFonts w:ascii="Wingdings" w:hAnsi="Wingdings" w:hint="default"/>
      </w:rPr>
    </w:lvl>
    <w:lvl w:ilvl="8" w:tplc="3CBEA9E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15"/>
  </w:num>
  <w:num w:numId="4">
    <w:abstractNumId w:val="4"/>
  </w:num>
  <w:num w:numId="5">
    <w:abstractNumId w:val="9"/>
  </w:num>
  <w:num w:numId="6">
    <w:abstractNumId w:val="10"/>
  </w:num>
  <w:num w:numId="7">
    <w:abstractNumId w:val="16"/>
  </w:num>
  <w:num w:numId="8">
    <w:abstractNumId w:val="11"/>
  </w:num>
  <w:num w:numId="9">
    <w:abstractNumId w:val="5"/>
  </w:num>
  <w:num w:numId="10">
    <w:abstractNumId w:val="0"/>
  </w:num>
  <w:num w:numId="11">
    <w:abstractNumId w:val="8"/>
  </w:num>
  <w:num w:numId="12">
    <w:abstractNumId w:val="13"/>
  </w:num>
  <w:num w:numId="13">
    <w:abstractNumId w:val="14"/>
  </w:num>
  <w:num w:numId="14">
    <w:abstractNumId w:val="7"/>
  </w:num>
  <w:num w:numId="15">
    <w:abstractNumId w:val="1"/>
  </w:num>
  <w:num w:numId="16">
    <w:abstractNumId w:val="1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8"/>
    <w:rsid w:val="00003346"/>
    <w:rsid w:val="00016837"/>
    <w:rsid w:val="00032A07"/>
    <w:rsid w:val="0005087B"/>
    <w:rsid w:val="00075C71"/>
    <w:rsid w:val="000B66A9"/>
    <w:rsid w:val="000E57AC"/>
    <w:rsid w:val="00103B4F"/>
    <w:rsid w:val="0014550F"/>
    <w:rsid w:val="001818CE"/>
    <w:rsid w:val="0018334B"/>
    <w:rsid w:val="00195772"/>
    <w:rsid w:val="001A5340"/>
    <w:rsid w:val="001B5ADC"/>
    <w:rsid w:val="001C5B44"/>
    <w:rsid w:val="00232A8C"/>
    <w:rsid w:val="002332B9"/>
    <w:rsid w:val="002368D0"/>
    <w:rsid w:val="002430E4"/>
    <w:rsid w:val="00250E06"/>
    <w:rsid w:val="00282FF0"/>
    <w:rsid w:val="0029111B"/>
    <w:rsid w:val="002C18EE"/>
    <w:rsid w:val="002D03F7"/>
    <w:rsid w:val="002D1BA3"/>
    <w:rsid w:val="002D5744"/>
    <w:rsid w:val="00306AEA"/>
    <w:rsid w:val="00326585"/>
    <w:rsid w:val="003400BE"/>
    <w:rsid w:val="003537AD"/>
    <w:rsid w:val="00356E0E"/>
    <w:rsid w:val="00372037"/>
    <w:rsid w:val="003872C4"/>
    <w:rsid w:val="00393629"/>
    <w:rsid w:val="00397110"/>
    <w:rsid w:val="003A0D39"/>
    <w:rsid w:val="003C76BD"/>
    <w:rsid w:val="003D4E35"/>
    <w:rsid w:val="003D7D23"/>
    <w:rsid w:val="0041237F"/>
    <w:rsid w:val="0041297D"/>
    <w:rsid w:val="00431A07"/>
    <w:rsid w:val="00447BB8"/>
    <w:rsid w:val="00464C83"/>
    <w:rsid w:val="00471577"/>
    <w:rsid w:val="0048596C"/>
    <w:rsid w:val="00495ED4"/>
    <w:rsid w:val="004B5D74"/>
    <w:rsid w:val="004C4698"/>
    <w:rsid w:val="004D2776"/>
    <w:rsid w:val="004E63CE"/>
    <w:rsid w:val="004F06E6"/>
    <w:rsid w:val="00507A62"/>
    <w:rsid w:val="005241C8"/>
    <w:rsid w:val="00525828"/>
    <w:rsid w:val="00533643"/>
    <w:rsid w:val="00537913"/>
    <w:rsid w:val="00541B03"/>
    <w:rsid w:val="00545DC3"/>
    <w:rsid w:val="00576723"/>
    <w:rsid w:val="005825DD"/>
    <w:rsid w:val="0058580A"/>
    <w:rsid w:val="005A335A"/>
    <w:rsid w:val="005E3965"/>
    <w:rsid w:val="005F297B"/>
    <w:rsid w:val="0060062F"/>
    <w:rsid w:val="00601BAE"/>
    <w:rsid w:val="0060362C"/>
    <w:rsid w:val="006066B1"/>
    <w:rsid w:val="0061554A"/>
    <w:rsid w:val="00626E43"/>
    <w:rsid w:val="00647CCF"/>
    <w:rsid w:val="006501AA"/>
    <w:rsid w:val="0065046D"/>
    <w:rsid w:val="006525C7"/>
    <w:rsid w:val="006B5FB1"/>
    <w:rsid w:val="006E13C8"/>
    <w:rsid w:val="007024CD"/>
    <w:rsid w:val="00715365"/>
    <w:rsid w:val="00723965"/>
    <w:rsid w:val="00734CBE"/>
    <w:rsid w:val="00813ED9"/>
    <w:rsid w:val="00825712"/>
    <w:rsid w:val="00864334"/>
    <w:rsid w:val="00866FB3"/>
    <w:rsid w:val="00880B62"/>
    <w:rsid w:val="008818A2"/>
    <w:rsid w:val="008B2724"/>
    <w:rsid w:val="008B73E4"/>
    <w:rsid w:val="008C7AA9"/>
    <w:rsid w:val="008D67EC"/>
    <w:rsid w:val="008D6863"/>
    <w:rsid w:val="008F0155"/>
    <w:rsid w:val="00916F20"/>
    <w:rsid w:val="009245CA"/>
    <w:rsid w:val="00924A39"/>
    <w:rsid w:val="00947618"/>
    <w:rsid w:val="00970F3D"/>
    <w:rsid w:val="00985186"/>
    <w:rsid w:val="009E647D"/>
    <w:rsid w:val="009F0431"/>
    <w:rsid w:val="009F50FF"/>
    <w:rsid w:val="00A30A4A"/>
    <w:rsid w:val="00A476D5"/>
    <w:rsid w:val="00A60016"/>
    <w:rsid w:val="00A67A85"/>
    <w:rsid w:val="00A70271"/>
    <w:rsid w:val="00A712E1"/>
    <w:rsid w:val="00AA307E"/>
    <w:rsid w:val="00AA718E"/>
    <w:rsid w:val="00AD5530"/>
    <w:rsid w:val="00AE2A66"/>
    <w:rsid w:val="00AE63FE"/>
    <w:rsid w:val="00B06D43"/>
    <w:rsid w:val="00B11C25"/>
    <w:rsid w:val="00B22F0E"/>
    <w:rsid w:val="00B25C32"/>
    <w:rsid w:val="00B46756"/>
    <w:rsid w:val="00B47106"/>
    <w:rsid w:val="00B76BFB"/>
    <w:rsid w:val="00B85F83"/>
    <w:rsid w:val="00BA53EF"/>
    <w:rsid w:val="00BC033A"/>
    <w:rsid w:val="00BD3EA4"/>
    <w:rsid w:val="00BE694B"/>
    <w:rsid w:val="00C00AD8"/>
    <w:rsid w:val="00C35C9E"/>
    <w:rsid w:val="00C50E49"/>
    <w:rsid w:val="00C5323D"/>
    <w:rsid w:val="00C6296A"/>
    <w:rsid w:val="00C70B69"/>
    <w:rsid w:val="00C77FED"/>
    <w:rsid w:val="00C87B7B"/>
    <w:rsid w:val="00CA3DCA"/>
    <w:rsid w:val="00CB2D6B"/>
    <w:rsid w:val="00CC6C1D"/>
    <w:rsid w:val="00D20EFA"/>
    <w:rsid w:val="00D25D81"/>
    <w:rsid w:val="00D55BD6"/>
    <w:rsid w:val="00D67516"/>
    <w:rsid w:val="00D67B16"/>
    <w:rsid w:val="00D900E6"/>
    <w:rsid w:val="00DA1B01"/>
    <w:rsid w:val="00DB048B"/>
    <w:rsid w:val="00DB679B"/>
    <w:rsid w:val="00DD5034"/>
    <w:rsid w:val="00DE5F28"/>
    <w:rsid w:val="00E15263"/>
    <w:rsid w:val="00E35081"/>
    <w:rsid w:val="00E426EC"/>
    <w:rsid w:val="00E443FC"/>
    <w:rsid w:val="00E516A2"/>
    <w:rsid w:val="00E56968"/>
    <w:rsid w:val="00E65D87"/>
    <w:rsid w:val="00E72774"/>
    <w:rsid w:val="00E901D0"/>
    <w:rsid w:val="00EA1A29"/>
    <w:rsid w:val="00EA6E2A"/>
    <w:rsid w:val="00ED2D7E"/>
    <w:rsid w:val="00EF0C49"/>
    <w:rsid w:val="00F04197"/>
    <w:rsid w:val="00F163A7"/>
    <w:rsid w:val="00F2548E"/>
    <w:rsid w:val="00F375FB"/>
    <w:rsid w:val="00F559B8"/>
    <w:rsid w:val="00F61FBB"/>
    <w:rsid w:val="00F6260C"/>
    <w:rsid w:val="00F67564"/>
    <w:rsid w:val="00F856E4"/>
    <w:rsid w:val="00FA137C"/>
    <w:rsid w:val="00FB04E0"/>
    <w:rsid w:val="00FB0F02"/>
    <w:rsid w:val="00FB49D9"/>
    <w:rsid w:val="00FC2054"/>
    <w:rsid w:val="00FC323B"/>
    <w:rsid w:val="00FE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B35176-A099-4A08-AAF3-EFC3EA19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5530"/>
    <w:rPr>
      <w:rFonts w:ascii="Arial" w:eastAsia="ＭＳ ゴシック" w:hAnsi="Arial"/>
      <w:sz w:val="18"/>
      <w:szCs w:val="18"/>
    </w:rPr>
  </w:style>
  <w:style w:type="paragraph" w:styleId="a4">
    <w:name w:val="header"/>
    <w:basedOn w:val="a"/>
    <w:rsid w:val="00AD5530"/>
    <w:pPr>
      <w:tabs>
        <w:tab w:val="center" w:pos="4252"/>
        <w:tab w:val="right" w:pos="8504"/>
      </w:tabs>
      <w:snapToGrid w:val="0"/>
    </w:pPr>
  </w:style>
  <w:style w:type="paragraph" w:styleId="a5">
    <w:name w:val="footer"/>
    <w:basedOn w:val="a"/>
    <w:rsid w:val="00AD5530"/>
    <w:pPr>
      <w:tabs>
        <w:tab w:val="center" w:pos="4252"/>
        <w:tab w:val="right" w:pos="8504"/>
      </w:tabs>
      <w:snapToGrid w:val="0"/>
    </w:pPr>
  </w:style>
  <w:style w:type="character" w:styleId="a6">
    <w:name w:val="annotation reference"/>
    <w:basedOn w:val="a0"/>
    <w:semiHidden/>
    <w:rsid w:val="00AD5530"/>
    <w:rPr>
      <w:sz w:val="18"/>
      <w:szCs w:val="18"/>
    </w:rPr>
  </w:style>
  <w:style w:type="paragraph" w:styleId="a7">
    <w:name w:val="annotation text"/>
    <w:basedOn w:val="a"/>
    <w:semiHidden/>
    <w:rsid w:val="00AD5530"/>
    <w:pPr>
      <w:jc w:val="left"/>
    </w:pPr>
  </w:style>
  <w:style w:type="paragraph" w:styleId="a8">
    <w:name w:val="annotation subject"/>
    <w:basedOn w:val="a7"/>
    <w:next w:val="a7"/>
    <w:semiHidden/>
    <w:rsid w:val="00AD5530"/>
    <w:rPr>
      <w:b/>
      <w:bCs/>
    </w:rPr>
  </w:style>
  <w:style w:type="paragraph" w:styleId="a9">
    <w:name w:val="Closing"/>
    <w:basedOn w:val="a"/>
    <w:rsid w:val="00AD5530"/>
    <w:pPr>
      <w:jc w:val="right"/>
    </w:pPr>
    <w:rPr>
      <w:rFonts w:ascii="HGS明朝E" w:eastAsia="HGS明朝E" w:hAnsi="ＭＳ 明朝"/>
      <w:szCs w:val="21"/>
    </w:rPr>
  </w:style>
  <w:style w:type="paragraph" w:styleId="aa">
    <w:name w:val="Date"/>
    <w:basedOn w:val="a"/>
    <w:next w:val="a"/>
    <w:rsid w:val="00AD5530"/>
  </w:style>
  <w:style w:type="character" w:styleId="ab">
    <w:name w:val="page number"/>
    <w:basedOn w:val="a0"/>
    <w:rsid w:val="00AD5530"/>
  </w:style>
  <w:style w:type="paragraph" w:styleId="ac">
    <w:name w:val="Body Text Indent"/>
    <w:basedOn w:val="a"/>
    <w:rsid w:val="00AD5530"/>
    <w:pPr>
      <w:spacing w:line="360" w:lineRule="auto"/>
      <w:ind w:firstLine="210"/>
    </w:pPr>
    <w:rPr>
      <w:sz w:val="28"/>
      <w:szCs w:val="20"/>
    </w:rPr>
  </w:style>
  <w:style w:type="paragraph" w:styleId="2">
    <w:name w:val="Body Text Indent 2"/>
    <w:basedOn w:val="a"/>
    <w:rsid w:val="00AD5530"/>
    <w:pPr>
      <w:spacing w:line="480" w:lineRule="auto"/>
      <w:ind w:leftChars="400" w:left="851"/>
    </w:pPr>
  </w:style>
  <w:style w:type="paragraph" w:styleId="20">
    <w:name w:val="Body Text 2"/>
    <w:basedOn w:val="a"/>
    <w:rsid w:val="00AD5530"/>
    <w:pPr>
      <w:spacing w:line="480" w:lineRule="auto"/>
    </w:pPr>
  </w:style>
  <w:style w:type="paragraph" w:styleId="3">
    <w:name w:val="Body Text Indent 3"/>
    <w:basedOn w:val="a"/>
    <w:rsid w:val="00AD5530"/>
    <w:pPr>
      <w:ind w:leftChars="105" w:left="220" w:firstLineChars="100" w:firstLine="220"/>
    </w:pPr>
    <w:rPr>
      <w:rFonts w:ascii="HGS明朝E" w:eastAsia="HGS明朝E" w:hAnsi="ＭＳ Ｐ明朝"/>
      <w:sz w:val="22"/>
    </w:rPr>
  </w:style>
  <w:style w:type="character" w:styleId="ad">
    <w:name w:val="Hyperlink"/>
    <w:basedOn w:val="a0"/>
    <w:rsid w:val="00AD5530"/>
    <w:rPr>
      <w:color w:val="0000FF"/>
      <w:u w:val="single"/>
    </w:rPr>
  </w:style>
  <w:style w:type="paragraph" w:styleId="ae">
    <w:name w:val="Document Map"/>
    <w:basedOn w:val="a"/>
    <w:semiHidden/>
    <w:rsid w:val="00AD5530"/>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888</Words>
  <Characters>5062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がん樹状細胞療法（がんＤＣワクチン）</vt:lpstr>
      <vt:lpstr>がん樹状細胞療法（がんＤＣワクチン）</vt:lpstr>
    </vt:vector>
  </TitlesOfParts>
  <Company/>
  <LinksUpToDate>false</LinksUpToDate>
  <CharactersWithSpaces>5939</CharactersWithSpaces>
  <SharedDoc>false</SharedDoc>
  <HLinks>
    <vt:vector size="6" baseType="variant">
      <vt:variant>
        <vt:i4>7274502</vt:i4>
      </vt:variant>
      <vt:variant>
        <vt:i4>0</vt:i4>
      </vt:variant>
      <vt:variant>
        <vt:i4>0</vt:i4>
      </vt:variant>
      <vt:variant>
        <vt:i4>5</vt:i4>
      </vt:variant>
      <vt:variant>
        <vt:lpwstr>mailto:info@seren-clinic.com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がん樹状細胞療法（がんＤＣワクチン）</dc:title>
  <dc:creator>yazaki</dc:creator>
  <cp:lastModifiedBy>user11</cp:lastModifiedBy>
  <cp:revision>3</cp:revision>
  <cp:lastPrinted>2011-05-25T00:49:00Z</cp:lastPrinted>
  <dcterms:created xsi:type="dcterms:W3CDTF">2018-08-14T03:56:00Z</dcterms:created>
  <dcterms:modified xsi:type="dcterms:W3CDTF">2018-08-16T06:34:00Z</dcterms:modified>
</cp:coreProperties>
</file>