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3F" w:rsidRPr="00196E73" w:rsidRDefault="00E7703F" w:rsidP="00E7703F">
      <w:pPr>
        <w:jc w:val="center"/>
        <w:rPr>
          <w:b/>
          <w:sz w:val="24"/>
          <w:szCs w:val="24"/>
        </w:rPr>
      </w:pPr>
      <w:r w:rsidRPr="00196E73">
        <w:rPr>
          <w:rFonts w:hint="eastAsia"/>
          <w:b/>
          <w:sz w:val="24"/>
          <w:szCs w:val="24"/>
        </w:rPr>
        <w:t>再生医療等提供のご説明</w:t>
      </w:r>
    </w:p>
    <w:p w:rsidR="00E7703F" w:rsidRDefault="00E7703F" w:rsidP="00E7703F"/>
    <w:p w:rsidR="00E7703F" w:rsidRDefault="00E7703F" w:rsidP="00E7703F">
      <w:pPr>
        <w:rPr>
          <w:sz w:val="24"/>
          <w:szCs w:val="24"/>
        </w:rPr>
      </w:pPr>
      <w:r w:rsidRPr="00196E73">
        <w:rPr>
          <w:rFonts w:hint="eastAsia"/>
          <w:sz w:val="24"/>
          <w:szCs w:val="24"/>
        </w:rPr>
        <w:t>再生医療等名称：</w:t>
      </w:r>
      <w:r>
        <w:rPr>
          <w:rFonts w:hint="eastAsia"/>
          <w:sz w:val="24"/>
          <w:szCs w:val="24"/>
        </w:rPr>
        <w:t>自己脂肪由来幹細胞を用いた糖尿病の</w:t>
      </w:r>
      <w:r w:rsidRPr="002C69A0">
        <w:rPr>
          <w:rFonts w:hint="eastAsia"/>
          <w:sz w:val="24"/>
          <w:szCs w:val="24"/>
        </w:rPr>
        <w:t>治療</w:t>
      </w:r>
    </w:p>
    <w:p w:rsidR="00E7703F" w:rsidRPr="00524B6C" w:rsidRDefault="00E7703F" w:rsidP="00E7703F">
      <w:pPr>
        <w:rPr>
          <w:sz w:val="24"/>
          <w:szCs w:val="24"/>
        </w:rPr>
      </w:pPr>
    </w:p>
    <w:p w:rsidR="00E7703F" w:rsidRDefault="00E7703F" w:rsidP="00E7703F">
      <w:pPr>
        <w:rPr>
          <w:sz w:val="24"/>
          <w:szCs w:val="24"/>
        </w:rPr>
      </w:pPr>
      <w:r>
        <w:rPr>
          <w:rFonts w:hint="eastAsia"/>
          <w:sz w:val="24"/>
          <w:szCs w:val="24"/>
        </w:rPr>
        <w:t xml:space="preserve">　この説明文書は、あなたに再生医療等提供の内容を正しく理解していただき、あなたの自由な意思に基づいて再生医療等の提供を受けるかどうかを判断していただくためのものです。</w:t>
      </w:r>
    </w:p>
    <w:p w:rsidR="00E7703F" w:rsidRDefault="00E7703F" w:rsidP="00E7703F">
      <w:pPr>
        <w:rPr>
          <w:sz w:val="24"/>
          <w:szCs w:val="24"/>
        </w:rPr>
      </w:pPr>
      <w:r>
        <w:rPr>
          <w:rFonts w:hint="eastAsia"/>
          <w:sz w:val="24"/>
          <w:szCs w:val="24"/>
        </w:rPr>
        <w:t xml:space="preserve">　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1.</w:t>
      </w:r>
      <w:r w:rsidRPr="000009B3">
        <w:rPr>
          <w:rFonts w:hint="eastAsia"/>
          <w:sz w:val="24"/>
          <w:szCs w:val="24"/>
          <w:u w:val="single"/>
        </w:rPr>
        <w:t>再生医療等の内容について</w:t>
      </w:r>
    </w:p>
    <w:p w:rsidR="00E7703F" w:rsidRDefault="00E7703F" w:rsidP="00E7703F">
      <w:pPr>
        <w:rPr>
          <w:szCs w:val="21"/>
        </w:rPr>
      </w:pPr>
      <w:r>
        <w:rPr>
          <w:rFonts w:hint="eastAsia"/>
          <w:szCs w:val="21"/>
        </w:rPr>
        <w:t>糖尿病は、血糖値を下げる働きを持つインスリンを生成する膵島β細胞が破壊されたり、インスリンを生成する能力が低下し、血糖値が上昇することにより発症する疾患です。</w:t>
      </w:r>
    </w:p>
    <w:p w:rsidR="00E7703F" w:rsidRDefault="00E7703F" w:rsidP="00E7703F">
      <w:pPr>
        <w:rPr>
          <w:szCs w:val="21"/>
        </w:rPr>
      </w:pPr>
      <w:r>
        <w:rPr>
          <w:rFonts w:hint="eastAsia"/>
          <w:szCs w:val="21"/>
        </w:rPr>
        <w:t>本治療は、患者様自身の脂肪から採取した幹細胞（脂肪由来幹細胞）を静脈点滴により投与することにより、膵島β細胞の修復または機能の回復、糖尿病に伴う炎症の抑制により糖尿病の症状を改善することを目的とした治療法です。</w:t>
      </w:r>
    </w:p>
    <w:p w:rsidR="00E7703F" w:rsidRPr="00A52F12" w:rsidRDefault="00E7703F" w:rsidP="00E7703F">
      <w:pPr>
        <w:rPr>
          <w:szCs w:val="21"/>
        </w:rPr>
      </w:pPr>
      <w:r w:rsidRPr="005B2552">
        <w:rPr>
          <w:rFonts w:hint="eastAsia"/>
          <w:szCs w:val="21"/>
        </w:rPr>
        <w:t>本治療では、</w:t>
      </w:r>
      <w:r>
        <w:rPr>
          <w:rFonts w:hint="eastAsia"/>
          <w:szCs w:val="21"/>
        </w:rPr>
        <w:t>糖尿病の</w:t>
      </w:r>
      <w:r w:rsidRPr="005B2552">
        <w:rPr>
          <w:rFonts w:hint="eastAsia"/>
          <w:szCs w:val="21"/>
        </w:rPr>
        <w:t>患者様を対象に、患者様本人の脂肪から幹細胞を分離して培養することにより必要</w:t>
      </w:r>
      <w:r>
        <w:rPr>
          <w:rFonts w:hint="eastAsia"/>
          <w:szCs w:val="21"/>
        </w:rPr>
        <w:t>な細胞数になるまで増やし、静脈点滴により投与いたします。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2.</w:t>
      </w:r>
      <w:r w:rsidRPr="000009B3">
        <w:rPr>
          <w:rFonts w:hint="eastAsia"/>
          <w:sz w:val="24"/>
          <w:szCs w:val="24"/>
          <w:u w:val="single"/>
        </w:rPr>
        <w:t>再生医療等を受けていただくことによる効果、危険について</w:t>
      </w:r>
    </w:p>
    <w:p w:rsidR="00E7703F" w:rsidRDefault="00E7703F" w:rsidP="00E7703F">
      <w:pPr>
        <w:rPr>
          <w:szCs w:val="21"/>
        </w:rPr>
      </w:pPr>
      <w:r>
        <w:rPr>
          <w:rFonts w:hint="eastAsia"/>
          <w:szCs w:val="21"/>
        </w:rPr>
        <w:t>脂肪由来幹細胞を投与することにより、糖尿病により損傷や機能不全が見られる膵島β細胞を修復、機能回復する効果や、脂肪由来幹細胞から分泌される炎症を抑制する物質の働きにより糖尿病に伴う炎症を抑制する効果が得られ、糖尿病の症状が改善されることが期待されます。</w:t>
      </w:r>
    </w:p>
    <w:p w:rsidR="00E7703F" w:rsidRPr="002C69A0" w:rsidRDefault="00E7703F" w:rsidP="00E7703F">
      <w:pPr>
        <w:rPr>
          <w:szCs w:val="21"/>
        </w:rPr>
      </w:pPr>
      <w:r>
        <w:rPr>
          <w:rFonts w:hint="eastAsia"/>
          <w:szCs w:val="21"/>
        </w:rPr>
        <w:t>本治療を受けることによる危険としては、脂肪の採取や細胞の投与に伴い、合併症や副作用が発生する場合があります。また、因果関係は不明であるものの、脂肪由来幹細胞の静脈点滴を受けた患者が肺塞栓症（肺の血管が詰まる症状）により死亡した事例も存在しています。</w:t>
      </w:r>
    </w:p>
    <w:p w:rsidR="00E7703F" w:rsidRDefault="00E7703F" w:rsidP="00E7703F">
      <w:pPr>
        <w:rPr>
          <w:sz w:val="24"/>
          <w:szCs w:val="24"/>
        </w:rPr>
      </w:pPr>
    </w:p>
    <w:p w:rsidR="00E7703F" w:rsidRPr="00D627BE" w:rsidRDefault="00E7703F" w:rsidP="00E7703F">
      <w:pPr>
        <w:rPr>
          <w:sz w:val="24"/>
          <w:szCs w:val="24"/>
          <w:u w:val="single"/>
        </w:rPr>
      </w:pPr>
      <w:r w:rsidRPr="00A52F12">
        <w:rPr>
          <w:rFonts w:hint="eastAsia"/>
          <w:sz w:val="24"/>
          <w:szCs w:val="24"/>
          <w:u w:val="single"/>
        </w:rPr>
        <w:t>3.</w:t>
      </w:r>
      <w:r w:rsidRPr="00A52F12">
        <w:rPr>
          <w:rFonts w:hint="eastAsia"/>
          <w:sz w:val="24"/>
          <w:szCs w:val="24"/>
          <w:u w:val="single"/>
        </w:rPr>
        <w:t>他の治療法について</w:t>
      </w:r>
    </w:p>
    <w:p w:rsidR="00E7703F" w:rsidRDefault="00E7703F" w:rsidP="00E7703F">
      <w:pPr>
        <w:rPr>
          <w:szCs w:val="24"/>
        </w:rPr>
      </w:pPr>
      <w:r w:rsidRPr="00983527">
        <w:rPr>
          <w:rFonts w:hint="eastAsia"/>
          <w:szCs w:val="24"/>
        </w:rPr>
        <w:t>糖尿病の治療法</w:t>
      </w:r>
      <w:r>
        <w:rPr>
          <w:rFonts w:hint="eastAsia"/>
          <w:szCs w:val="24"/>
        </w:rPr>
        <w:t>は症状によっても異なります。何らかの原因によりインスリンを分泌する膵島β細胞が破壊されることにより発症するⅠ型糖尿病の場合は、インスリン注射が主な治療法となります。しかしながら、インスリン注射は定期的に継続して行う必要があり、患者様にとって負担の大きな治療法です。さらに、インスリン注射では症状は一時的には改善するものの、破壊された膵島β細胞を修復することはできず糖尿病を根治することはできません。肥満や生活習慣に原因があるⅡ型糖尿病の場合は食事療法や運動療法による生活習慣の改善、血糖値を下げる薬剤やインスリンの分泌を増加させる薬剤を服用する薬剤療法、症状によってはインスリン注射による治療法があります。しかしながら、これらの治療法は糖尿病の症状の進行を抑える効果は期待できるものの、根本的な原因を解決する治療法ではありません。</w:t>
      </w:r>
    </w:p>
    <w:p w:rsidR="00E7703F" w:rsidRPr="00983527" w:rsidRDefault="00E7703F" w:rsidP="00E7703F">
      <w:pPr>
        <w:rPr>
          <w:szCs w:val="24"/>
        </w:rPr>
      </w:pPr>
      <w:r>
        <w:rPr>
          <w:rFonts w:hint="eastAsia"/>
          <w:szCs w:val="24"/>
        </w:rPr>
        <w:lastRenderedPageBreak/>
        <w:t>一方で、本治療法では、</w:t>
      </w:r>
      <w:r w:rsidRPr="00B126D7">
        <w:rPr>
          <w:rFonts w:hint="eastAsia"/>
          <w:szCs w:val="24"/>
        </w:rPr>
        <w:t>糖尿病により損傷や機能不全が見られる膵島β細胞を修復、機能回復する効果や、脂肪由来幹細胞から分泌される炎症を抑制する物質の働きにより糖尿病に伴う炎症を抑制する効果</w:t>
      </w:r>
      <w:r>
        <w:rPr>
          <w:rFonts w:hint="eastAsia"/>
          <w:szCs w:val="24"/>
        </w:rPr>
        <w:t>により、糖尿病の症状を根本的に改善できる可能性があります。</w:t>
      </w:r>
    </w:p>
    <w:p w:rsidR="00E7703F" w:rsidRPr="00A52F12" w:rsidRDefault="00E7703F" w:rsidP="00E7703F">
      <w:pPr>
        <w:rPr>
          <w:sz w:val="24"/>
          <w:szCs w:val="24"/>
        </w:rPr>
      </w:pPr>
    </w:p>
    <w:p w:rsidR="00E7703F" w:rsidRPr="00A52F12" w:rsidRDefault="00E7703F" w:rsidP="00E7703F">
      <w:pPr>
        <w:rPr>
          <w:sz w:val="24"/>
          <w:szCs w:val="24"/>
          <w:u w:val="single"/>
        </w:rPr>
      </w:pPr>
      <w:r w:rsidRPr="00A52F12">
        <w:rPr>
          <w:rFonts w:hint="eastAsia"/>
          <w:sz w:val="24"/>
          <w:szCs w:val="24"/>
          <w:u w:val="single"/>
        </w:rPr>
        <w:t>4.</w:t>
      </w:r>
      <w:r w:rsidRPr="00A52F12">
        <w:rPr>
          <w:rFonts w:hint="eastAsia"/>
          <w:sz w:val="24"/>
          <w:szCs w:val="24"/>
          <w:u w:val="single"/>
        </w:rPr>
        <w:t>再生医療等を受けることを拒否することができます。</w:t>
      </w:r>
    </w:p>
    <w:p w:rsidR="00E7703F" w:rsidRPr="00A52F12" w:rsidRDefault="00E7703F" w:rsidP="00E7703F">
      <w:pPr>
        <w:rPr>
          <w:sz w:val="22"/>
        </w:rPr>
      </w:pPr>
      <w:r w:rsidRPr="00A52F12">
        <w:rPr>
          <w:rFonts w:hint="eastAsia"/>
          <w:sz w:val="22"/>
        </w:rPr>
        <w:t>あなたは、本治療を受けることを強制されることはありません。</w:t>
      </w:r>
    </w:p>
    <w:p w:rsidR="00E7703F" w:rsidRPr="00A52F12" w:rsidRDefault="00E7703F" w:rsidP="00E7703F">
      <w:pPr>
        <w:rPr>
          <w:sz w:val="22"/>
        </w:rPr>
      </w:pPr>
      <w:r w:rsidRPr="00A52F12">
        <w:rPr>
          <w:rFonts w:hint="eastAsia"/>
          <w:sz w:val="22"/>
        </w:rPr>
        <w:t>説明を受けた上で、本治療を受けるべきでないと判断した場合は、本治療を受けることを拒否することができます。</w:t>
      </w:r>
    </w:p>
    <w:p w:rsidR="00E7703F" w:rsidRPr="00A52F12" w:rsidRDefault="00E7703F" w:rsidP="00E7703F">
      <w:pPr>
        <w:rPr>
          <w:sz w:val="24"/>
          <w:szCs w:val="24"/>
        </w:rPr>
      </w:pPr>
    </w:p>
    <w:p w:rsidR="00E7703F" w:rsidRPr="00A52F12" w:rsidRDefault="00E7703F" w:rsidP="00E7703F">
      <w:pPr>
        <w:rPr>
          <w:sz w:val="24"/>
          <w:szCs w:val="24"/>
          <w:u w:val="single"/>
        </w:rPr>
      </w:pPr>
      <w:r w:rsidRPr="00A52F12">
        <w:rPr>
          <w:rFonts w:hint="eastAsia"/>
          <w:sz w:val="24"/>
          <w:szCs w:val="24"/>
          <w:u w:val="single"/>
        </w:rPr>
        <w:t>5.</w:t>
      </w:r>
      <w:r w:rsidRPr="00A52F12">
        <w:rPr>
          <w:rFonts w:hint="eastAsia"/>
          <w:sz w:val="24"/>
          <w:szCs w:val="24"/>
          <w:u w:val="single"/>
        </w:rPr>
        <w:t>再生医療等を受けることの拒否、同意の撤回により、不利益な扱いを受けることはありません。</w:t>
      </w:r>
    </w:p>
    <w:p w:rsidR="00E7703F" w:rsidRPr="00A52F12" w:rsidRDefault="00E7703F" w:rsidP="00E7703F">
      <w:pPr>
        <w:rPr>
          <w:sz w:val="22"/>
        </w:rPr>
      </w:pPr>
      <w:r w:rsidRPr="00A52F12">
        <w:rPr>
          <w:rFonts w:hint="eastAsia"/>
          <w:sz w:val="22"/>
        </w:rPr>
        <w:t>あなたは、説明を受けた上で本治療を受けることを拒否したり、本治療を受けることを同意した後に同意を撤回した場合であっても、今後の診療・治療等において不利益な扱いを受けることはありません。</w:t>
      </w:r>
    </w:p>
    <w:p w:rsidR="00E7703F" w:rsidRPr="00A52F12"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6.</w:t>
      </w:r>
      <w:r w:rsidRPr="000009B3">
        <w:rPr>
          <w:rFonts w:hint="eastAsia"/>
          <w:sz w:val="24"/>
          <w:szCs w:val="24"/>
          <w:u w:val="single"/>
        </w:rPr>
        <w:t>同意の撤回について</w:t>
      </w:r>
    </w:p>
    <w:p w:rsidR="00E7703F" w:rsidRPr="000009B3" w:rsidRDefault="00E7703F" w:rsidP="00E7703F">
      <w:pPr>
        <w:rPr>
          <w:sz w:val="22"/>
        </w:rPr>
      </w:pPr>
      <w:r w:rsidRPr="000009B3">
        <w:rPr>
          <w:rFonts w:hint="eastAsia"/>
          <w:sz w:val="22"/>
        </w:rPr>
        <w:t>あなたは、本治療を受けることについて同意した場合でも、治療を受ける前であればいつでも同意を撤回することができます。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7.</w:t>
      </w:r>
      <w:r w:rsidRPr="000009B3">
        <w:rPr>
          <w:rFonts w:hint="eastAsia"/>
          <w:sz w:val="24"/>
          <w:szCs w:val="24"/>
          <w:u w:val="single"/>
        </w:rPr>
        <w:t>健康被害に対する補償について</w:t>
      </w:r>
    </w:p>
    <w:p w:rsidR="00E7703F" w:rsidRDefault="00E7703F" w:rsidP="00E7703F">
      <w:pPr>
        <w:rPr>
          <w:sz w:val="22"/>
        </w:rPr>
      </w:pPr>
      <w:r w:rsidRPr="002C69A0">
        <w:rPr>
          <w:rFonts w:hint="eastAsia"/>
          <w:sz w:val="22"/>
        </w:rPr>
        <w:t>本治療は研究として行われるものではないため</w:t>
      </w:r>
      <w:r>
        <w:rPr>
          <w:rFonts w:hint="eastAsia"/>
          <w:sz w:val="22"/>
        </w:rPr>
        <w:t>、健康被害に対する補償は義務付けられておりません。しかしながら、本治療が原因であると思われる健康被害が発生した場合は、可能な限り当院にて必要な処置を行わせていただきますのでご連絡ください。</w:t>
      </w:r>
    </w:p>
    <w:p w:rsidR="00E7703F" w:rsidRPr="000009B3" w:rsidRDefault="00E7703F" w:rsidP="00E7703F">
      <w:pPr>
        <w:rPr>
          <w:sz w:val="22"/>
        </w:rPr>
      </w:pPr>
    </w:p>
    <w:p w:rsidR="00E7703F" w:rsidRPr="000009B3" w:rsidRDefault="00E7703F" w:rsidP="00E7703F">
      <w:pPr>
        <w:rPr>
          <w:sz w:val="24"/>
          <w:szCs w:val="24"/>
          <w:u w:val="single"/>
        </w:rPr>
      </w:pPr>
      <w:r w:rsidRPr="000009B3">
        <w:rPr>
          <w:rFonts w:hint="eastAsia"/>
          <w:sz w:val="24"/>
          <w:szCs w:val="24"/>
          <w:u w:val="single"/>
        </w:rPr>
        <w:t>8.</w:t>
      </w:r>
      <w:r w:rsidRPr="000009B3">
        <w:rPr>
          <w:rFonts w:hint="eastAsia"/>
          <w:sz w:val="24"/>
          <w:szCs w:val="24"/>
          <w:u w:val="single"/>
        </w:rPr>
        <w:t>個人情報の保護について</w:t>
      </w:r>
    </w:p>
    <w:p w:rsidR="00E7703F" w:rsidRPr="000009B3" w:rsidRDefault="00E7703F" w:rsidP="00E7703F">
      <w:pPr>
        <w:rPr>
          <w:sz w:val="22"/>
        </w:rPr>
      </w:pPr>
      <w:r w:rsidRPr="000009B3">
        <w:rPr>
          <w:rFonts w:hint="eastAsia"/>
          <w:sz w:val="22"/>
        </w:rPr>
        <w:t>本治療を行う際にあなたから取得した個人情報は、</w:t>
      </w:r>
      <w:r w:rsidRPr="002C69A0">
        <w:rPr>
          <w:rFonts w:hint="eastAsia"/>
          <w:sz w:val="22"/>
        </w:rPr>
        <w:t>本クリニック</w:t>
      </w:r>
      <w:r w:rsidRPr="000009B3">
        <w:rPr>
          <w:rFonts w:hint="eastAsia"/>
          <w:sz w:val="22"/>
        </w:rPr>
        <w:t>が定める個人情報取扱実施規定に従い適切に管理、保護されます。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9.</w:t>
      </w:r>
      <w:r w:rsidRPr="000009B3">
        <w:rPr>
          <w:rFonts w:hint="eastAsia"/>
          <w:sz w:val="24"/>
          <w:szCs w:val="24"/>
          <w:u w:val="single"/>
        </w:rPr>
        <w:t>費用について</w:t>
      </w:r>
    </w:p>
    <w:p w:rsidR="00E7703F" w:rsidRPr="000009B3" w:rsidRDefault="00E7703F" w:rsidP="00E7703F">
      <w:pPr>
        <w:rPr>
          <w:sz w:val="22"/>
        </w:rPr>
      </w:pPr>
      <w:r w:rsidRPr="002C69A0">
        <w:rPr>
          <w:rFonts w:hint="eastAsia"/>
          <w:sz w:val="22"/>
        </w:rPr>
        <w:t>本治療は保険適用外</w:t>
      </w:r>
      <w:r w:rsidRPr="000009B3">
        <w:rPr>
          <w:rFonts w:hint="eastAsia"/>
          <w:sz w:val="22"/>
        </w:rPr>
        <w:t>であるため、治療にかかる費用全額をご自分でご負担いただきます。その他、本治療を受けるために必要となった旅費、交通費などの全ての費用もご自分でご負担いただきます。</w:t>
      </w:r>
      <w:r>
        <w:rPr>
          <w:rFonts w:hint="eastAsia"/>
          <w:sz w:val="22"/>
        </w:rPr>
        <w:t>本治療にかかる費用は１回３０</w:t>
      </w:r>
      <w:r w:rsidRPr="00C6789A">
        <w:rPr>
          <w:rFonts w:hint="eastAsia"/>
          <w:sz w:val="22"/>
        </w:rPr>
        <w:t>０万円</w:t>
      </w:r>
      <w:r>
        <w:rPr>
          <w:rFonts w:hint="eastAsia"/>
          <w:sz w:val="22"/>
        </w:rPr>
        <w:t>（税別）</w:t>
      </w:r>
      <w:r w:rsidRPr="00C6789A">
        <w:rPr>
          <w:rFonts w:hint="eastAsia"/>
          <w:sz w:val="22"/>
        </w:rPr>
        <w:t>となっております。</w:t>
      </w:r>
    </w:p>
    <w:p w:rsidR="00E7703F" w:rsidRDefault="00E7703F" w:rsidP="00E7703F">
      <w:pPr>
        <w:rPr>
          <w:sz w:val="22"/>
        </w:rPr>
      </w:pPr>
      <w:r w:rsidRPr="000009B3">
        <w:rPr>
          <w:rFonts w:hint="eastAsia"/>
          <w:sz w:val="22"/>
        </w:rPr>
        <w:t>なお、</w:t>
      </w:r>
      <w:r>
        <w:rPr>
          <w:rFonts w:hint="eastAsia"/>
          <w:sz w:val="22"/>
        </w:rPr>
        <w:t>脂肪の採取後や、細胞加工物の製造</w:t>
      </w:r>
      <w:r w:rsidRPr="000009B3">
        <w:rPr>
          <w:rFonts w:hint="eastAsia"/>
          <w:sz w:val="22"/>
        </w:rPr>
        <w:t>後に同意を撤回された場合など、同意を撤回される時点までに費用が発生している場合は、発生した費用についてはあなたにご負担いただきますのでご了承ください。</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10.</w:t>
      </w:r>
      <w:r w:rsidRPr="000009B3">
        <w:rPr>
          <w:rFonts w:hint="eastAsia"/>
          <w:sz w:val="24"/>
          <w:szCs w:val="24"/>
          <w:u w:val="single"/>
        </w:rPr>
        <w:t>その他特記事項</w:t>
      </w:r>
    </w:p>
    <w:p w:rsidR="00E7703F" w:rsidRDefault="00E7703F" w:rsidP="00E7703F">
      <w:pPr>
        <w:rPr>
          <w:szCs w:val="21"/>
        </w:rPr>
      </w:pPr>
      <w:r w:rsidRPr="00A649E0">
        <w:rPr>
          <w:rFonts w:hint="eastAsia"/>
          <w:szCs w:val="21"/>
        </w:rPr>
        <w:t>・本治療の</w:t>
      </w:r>
      <w:r>
        <w:rPr>
          <w:rFonts w:hint="eastAsia"/>
          <w:szCs w:val="21"/>
        </w:rPr>
        <w:t>安全性及び有効性の確保、患者様の健康状態の把握のため、</w:t>
      </w:r>
      <w:r w:rsidR="00CE3077">
        <w:rPr>
          <w:rFonts w:hint="eastAsia"/>
          <w:szCs w:val="21"/>
        </w:rPr>
        <w:t>本治療を受</w:t>
      </w:r>
      <w:r w:rsidR="00CE3077" w:rsidRPr="00EA61D2">
        <w:rPr>
          <w:rFonts w:hint="eastAsia"/>
          <w:szCs w:val="21"/>
        </w:rPr>
        <w:t>けた日から</w:t>
      </w:r>
      <w:r w:rsidR="00CE3077" w:rsidRPr="00EA61D2">
        <w:rPr>
          <w:rFonts w:hint="eastAsia"/>
          <w:szCs w:val="21"/>
        </w:rPr>
        <w:t>6</w:t>
      </w:r>
      <w:r w:rsidR="00CE3077" w:rsidRPr="00EA61D2">
        <w:rPr>
          <w:rFonts w:hint="eastAsia"/>
          <w:szCs w:val="21"/>
        </w:rPr>
        <w:t>ヶ月後まで、</w:t>
      </w:r>
      <w:r w:rsidR="00CE3077" w:rsidRPr="00EA61D2">
        <w:rPr>
          <w:rFonts w:hint="eastAsia"/>
          <w:szCs w:val="21"/>
        </w:rPr>
        <w:t>30</w:t>
      </w:r>
      <w:r w:rsidR="00CE3077" w:rsidRPr="00EA61D2">
        <w:rPr>
          <w:rFonts w:hint="eastAsia"/>
          <w:szCs w:val="21"/>
        </w:rPr>
        <w:t>日に</w:t>
      </w:r>
      <w:r w:rsidR="00CE3077" w:rsidRPr="00EA61D2">
        <w:rPr>
          <w:rFonts w:hint="eastAsia"/>
          <w:szCs w:val="21"/>
        </w:rPr>
        <w:t>1</w:t>
      </w:r>
      <w:r w:rsidR="00CE3077" w:rsidRPr="00EA61D2">
        <w:rPr>
          <w:rFonts w:hint="eastAsia"/>
          <w:szCs w:val="21"/>
        </w:rPr>
        <w:t>回定期的に通</w:t>
      </w:r>
      <w:r w:rsidR="00EA61D2" w:rsidRPr="00EA61D2">
        <w:rPr>
          <w:rFonts w:hint="eastAsia"/>
          <w:szCs w:val="21"/>
        </w:rPr>
        <w:t>院させ、疾病等の発生の有無その他の健康状態について経過観察を行います</w:t>
      </w:r>
      <w:r w:rsidRPr="00EA61D2">
        <w:rPr>
          <w:rFonts w:hint="eastAsia"/>
          <w:szCs w:val="21"/>
        </w:rPr>
        <w:t>。定期的な通院が困難である場合は、電話連絡などにより経過観察をさせていただ</w:t>
      </w:r>
      <w:r>
        <w:rPr>
          <w:rFonts w:hint="eastAsia"/>
          <w:szCs w:val="21"/>
        </w:rPr>
        <w:t>きますのでお申し付けください。</w:t>
      </w:r>
    </w:p>
    <w:p w:rsidR="00E7703F" w:rsidRDefault="00E7703F" w:rsidP="00E7703F">
      <w:pPr>
        <w:rPr>
          <w:szCs w:val="21"/>
        </w:rPr>
      </w:pPr>
      <w:r>
        <w:rPr>
          <w:rFonts w:hint="eastAsia"/>
          <w:szCs w:val="21"/>
        </w:rPr>
        <w:t>・麻酔薬や抗生物質に対するアレルギーを起こしたことのある方は、本治療を受けることができません。</w:t>
      </w:r>
    </w:p>
    <w:p w:rsidR="00E7703F" w:rsidRDefault="00E7703F" w:rsidP="00E7703F">
      <w:pPr>
        <w:rPr>
          <w:sz w:val="24"/>
          <w:szCs w:val="24"/>
        </w:rPr>
      </w:pPr>
    </w:p>
    <w:p w:rsidR="00E7703F" w:rsidRDefault="00E7703F" w:rsidP="00E7703F">
      <w:pPr>
        <w:rPr>
          <w:sz w:val="24"/>
          <w:szCs w:val="24"/>
        </w:rPr>
      </w:pPr>
    </w:p>
    <w:p w:rsidR="00E7703F" w:rsidRDefault="00E7703F" w:rsidP="00E7703F">
      <w:pPr>
        <w:rPr>
          <w:sz w:val="24"/>
          <w:szCs w:val="24"/>
        </w:rPr>
        <w:sectPr w:rsidR="00E7703F" w:rsidSect="009E637D">
          <w:pgSz w:w="11906" w:h="16838"/>
          <w:pgMar w:top="1440" w:right="1080" w:bottom="1440" w:left="1080" w:header="851" w:footer="992" w:gutter="0"/>
          <w:cols w:space="425"/>
          <w:docGrid w:type="lines" w:linePitch="360"/>
        </w:sectPr>
      </w:pPr>
    </w:p>
    <w:p w:rsidR="00E7703F" w:rsidRDefault="00E7703F" w:rsidP="00E7703F">
      <w:pPr>
        <w:jc w:val="center"/>
        <w:rPr>
          <w:b/>
          <w:sz w:val="24"/>
          <w:szCs w:val="24"/>
        </w:rPr>
        <w:sectPr w:rsidR="00E7703F" w:rsidSect="009E637D">
          <w:pgSz w:w="11906" w:h="16838"/>
          <w:pgMar w:top="1440" w:right="1080" w:bottom="1440" w:left="1080" w:header="851" w:footer="992" w:gutter="0"/>
          <w:cols w:space="425"/>
          <w:docGrid w:type="lines" w:linePitch="360"/>
        </w:sectPr>
      </w:pPr>
    </w:p>
    <w:p w:rsidR="00E7703F" w:rsidRDefault="00E7703F" w:rsidP="00E7703F">
      <w:pPr>
        <w:jc w:val="center"/>
        <w:rPr>
          <w:b/>
          <w:sz w:val="24"/>
          <w:szCs w:val="24"/>
        </w:rPr>
      </w:pPr>
      <w:r w:rsidRPr="00E04B19">
        <w:rPr>
          <w:rFonts w:hint="eastAsia"/>
          <w:b/>
          <w:sz w:val="24"/>
          <w:szCs w:val="24"/>
        </w:rPr>
        <w:t>同意書</w:t>
      </w:r>
    </w:p>
    <w:p w:rsidR="00E7703F" w:rsidRPr="00E04B19" w:rsidRDefault="00E7703F" w:rsidP="00E7703F">
      <w:pPr>
        <w:jc w:val="center"/>
        <w:rPr>
          <w:b/>
          <w:sz w:val="24"/>
          <w:szCs w:val="24"/>
        </w:rPr>
      </w:pPr>
    </w:p>
    <w:p w:rsidR="00543074" w:rsidRDefault="00E7703F" w:rsidP="00E7703F">
      <w:pPr>
        <w:rPr>
          <w:sz w:val="24"/>
          <w:szCs w:val="24"/>
        </w:rPr>
      </w:pPr>
      <w:bookmarkStart w:id="0" w:name="_Hlk491256679"/>
      <w:r w:rsidRPr="00196FEC">
        <w:rPr>
          <w:rFonts w:hint="eastAsia"/>
          <w:sz w:val="24"/>
          <w:szCs w:val="24"/>
        </w:rPr>
        <w:t>医療法人</w:t>
      </w:r>
      <w:r w:rsidR="004C49B8">
        <w:rPr>
          <w:rFonts w:hint="eastAsia"/>
          <w:sz w:val="24"/>
          <w:szCs w:val="24"/>
        </w:rPr>
        <w:t xml:space="preserve">美喜有会さかもとクリニック　</w:t>
      </w:r>
    </w:p>
    <w:p w:rsidR="00E7703F" w:rsidRPr="002B09DB" w:rsidRDefault="004C49B8" w:rsidP="00E7703F">
      <w:pPr>
        <w:rPr>
          <w:sz w:val="24"/>
          <w:szCs w:val="24"/>
        </w:rPr>
      </w:pPr>
      <w:r>
        <w:rPr>
          <w:rFonts w:hint="eastAsia"/>
          <w:sz w:val="24"/>
          <w:szCs w:val="24"/>
        </w:rPr>
        <w:t>理事長</w:t>
      </w:r>
    </w:p>
    <w:p w:rsidR="00E7703F" w:rsidRDefault="004C49B8" w:rsidP="00E7703F">
      <w:pPr>
        <w:rPr>
          <w:sz w:val="24"/>
          <w:szCs w:val="24"/>
        </w:rPr>
      </w:pPr>
      <w:r>
        <w:rPr>
          <w:rFonts w:hint="eastAsia"/>
          <w:sz w:val="24"/>
          <w:szCs w:val="24"/>
        </w:rPr>
        <w:t>坂本　貞範</w:t>
      </w:r>
      <w:r w:rsidR="00E7703F">
        <w:rPr>
          <w:rFonts w:hint="eastAsia"/>
          <w:sz w:val="24"/>
          <w:szCs w:val="24"/>
        </w:rPr>
        <w:t xml:space="preserve">　</w:t>
      </w:r>
      <w:r w:rsidR="00E7703F" w:rsidRPr="002B09DB">
        <w:rPr>
          <w:rFonts w:hint="eastAsia"/>
          <w:sz w:val="24"/>
          <w:szCs w:val="24"/>
        </w:rPr>
        <w:t>殿</w:t>
      </w:r>
      <w:bookmarkEnd w:id="0"/>
    </w:p>
    <w:p w:rsidR="00E7703F" w:rsidRDefault="00E7703F" w:rsidP="00E7703F">
      <w:pPr>
        <w:rPr>
          <w:sz w:val="24"/>
          <w:szCs w:val="24"/>
        </w:rPr>
      </w:pPr>
    </w:p>
    <w:p w:rsidR="00E7703F" w:rsidRDefault="00E7703F" w:rsidP="00E7703F">
      <w:pPr>
        <w:rPr>
          <w:sz w:val="24"/>
          <w:szCs w:val="24"/>
        </w:rPr>
      </w:pPr>
      <w:r>
        <w:rPr>
          <w:rFonts w:hint="eastAsia"/>
          <w:sz w:val="24"/>
          <w:szCs w:val="24"/>
        </w:rPr>
        <w:t>私は再生医療等（名称「自己脂肪由来幹細胞を用いた糖尿病の</w:t>
      </w:r>
      <w:r w:rsidRPr="00524B6C">
        <w:rPr>
          <w:rFonts w:hint="eastAsia"/>
          <w:sz w:val="24"/>
          <w:szCs w:val="24"/>
        </w:rPr>
        <w:t>治療</w:t>
      </w:r>
      <w:r>
        <w:rPr>
          <w:rFonts w:hint="eastAsia"/>
          <w:sz w:val="24"/>
          <w:szCs w:val="24"/>
        </w:rPr>
        <w:t>」）の提供を受けることについて以下の説明を受けました。</w:t>
      </w:r>
    </w:p>
    <w:p w:rsidR="00E7703F" w:rsidRPr="00E04B19" w:rsidRDefault="00E7703F" w:rsidP="00E7703F">
      <w:pPr>
        <w:rPr>
          <w:sz w:val="24"/>
          <w:szCs w:val="24"/>
        </w:rPr>
      </w:pPr>
      <w:r>
        <w:rPr>
          <w:rFonts w:hint="eastAsia"/>
          <w:sz w:val="24"/>
          <w:szCs w:val="24"/>
        </w:rPr>
        <w:t>□</w:t>
      </w:r>
      <w:r w:rsidRPr="00E04B19">
        <w:rPr>
          <w:rFonts w:hint="eastAsia"/>
          <w:sz w:val="24"/>
          <w:szCs w:val="24"/>
        </w:rPr>
        <w:t>再生医療等の内容について</w:t>
      </w:r>
    </w:p>
    <w:p w:rsidR="00E7703F" w:rsidRPr="00E04B19" w:rsidRDefault="00E7703F" w:rsidP="00E7703F">
      <w:pPr>
        <w:rPr>
          <w:sz w:val="24"/>
          <w:szCs w:val="24"/>
        </w:rPr>
      </w:pPr>
      <w:r>
        <w:rPr>
          <w:rFonts w:hint="eastAsia"/>
          <w:sz w:val="24"/>
          <w:szCs w:val="24"/>
        </w:rPr>
        <w:t>□再生医療等を受けることによる</w:t>
      </w:r>
      <w:r w:rsidRPr="00E04B19">
        <w:rPr>
          <w:rFonts w:hint="eastAsia"/>
          <w:sz w:val="24"/>
          <w:szCs w:val="24"/>
        </w:rPr>
        <w:t>効果、危険について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他の治療法について</w:t>
      </w:r>
    </w:p>
    <w:p w:rsidR="00E7703F" w:rsidRPr="00E04B19" w:rsidRDefault="00E7703F" w:rsidP="00E7703F">
      <w:pPr>
        <w:rPr>
          <w:sz w:val="24"/>
          <w:szCs w:val="24"/>
        </w:rPr>
      </w:pPr>
      <w:r>
        <w:rPr>
          <w:rFonts w:hint="eastAsia"/>
          <w:sz w:val="24"/>
          <w:szCs w:val="24"/>
        </w:rPr>
        <w:t>□再生医療等を受けることを拒否することができること</w:t>
      </w:r>
    </w:p>
    <w:p w:rsidR="00E7703F" w:rsidRPr="00E04B19" w:rsidRDefault="00E7703F" w:rsidP="00E7703F">
      <w:pPr>
        <w:rPr>
          <w:sz w:val="24"/>
          <w:szCs w:val="24"/>
        </w:rPr>
      </w:pPr>
      <w:r>
        <w:rPr>
          <w:rFonts w:hint="eastAsia"/>
          <w:sz w:val="24"/>
          <w:szCs w:val="24"/>
        </w:rPr>
        <w:t>□</w:t>
      </w:r>
      <w:r w:rsidRPr="00E04B19">
        <w:rPr>
          <w:rFonts w:hint="eastAsia"/>
          <w:sz w:val="24"/>
          <w:szCs w:val="24"/>
        </w:rPr>
        <w:t>再生医療等を受けること</w:t>
      </w:r>
      <w:r>
        <w:rPr>
          <w:rFonts w:hint="eastAsia"/>
          <w:sz w:val="24"/>
          <w:szCs w:val="24"/>
        </w:rPr>
        <w:t>の拒否、同意の撤回により、不利益な扱いを受けないこと</w:t>
      </w:r>
    </w:p>
    <w:p w:rsidR="00E7703F" w:rsidRPr="00E04B19" w:rsidRDefault="00E7703F" w:rsidP="00E7703F">
      <w:pPr>
        <w:rPr>
          <w:sz w:val="24"/>
          <w:szCs w:val="24"/>
        </w:rPr>
      </w:pPr>
      <w:r>
        <w:rPr>
          <w:rFonts w:hint="eastAsia"/>
          <w:sz w:val="24"/>
          <w:szCs w:val="24"/>
        </w:rPr>
        <w:t>□</w:t>
      </w:r>
      <w:r w:rsidRPr="00E04B19">
        <w:rPr>
          <w:rFonts w:hint="eastAsia"/>
          <w:sz w:val="24"/>
          <w:szCs w:val="24"/>
        </w:rPr>
        <w:t>同意の撤回について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健康被害に対する補償について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個人情報の保護について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費用について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その他</w:t>
      </w:r>
      <w:r>
        <w:rPr>
          <w:rFonts w:hint="eastAsia"/>
          <w:sz w:val="24"/>
          <w:szCs w:val="24"/>
        </w:rPr>
        <w:t>特記事項</w:t>
      </w:r>
    </w:p>
    <w:p w:rsidR="00E7703F" w:rsidRDefault="00E7703F" w:rsidP="00E7703F">
      <w:pPr>
        <w:rPr>
          <w:sz w:val="24"/>
          <w:szCs w:val="24"/>
        </w:rPr>
      </w:pPr>
    </w:p>
    <w:p w:rsidR="00E7703F" w:rsidRDefault="00E7703F" w:rsidP="00E7703F">
      <w:pPr>
        <w:rPr>
          <w:sz w:val="24"/>
          <w:szCs w:val="24"/>
        </w:rPr>
      </w:pPr>
      <w:r>
        <w:rPr>
          <w:rFonts w:hint="eastAsia"/>
          <w:sz w:val="24"/>
          <w:szCs w:val="24"/>
        </w:rPr>
        <w:t>上記の再生医療等の提供について私が説明をしました。</w:t>
      </w:r>
    </w:p>
    <w:p w:rsidR="00E7703F" w:rsidRDefault="00E7703F" w:rsidP="00E7703F">
      <w:pPr>
        <w:rPr>
          <w:sz w:val="24"/>
          <w:szCs w:val="24"/>
        </w:rPr>
      </w:pPr>
    </w:p>
    <w:p w:rsidR="00E7703F" w:rsidRDefault="00E7703F" w:rsidP="00E7703F">
      <w:pPr>
        <w:ind w:firstLineChars="1300" w:firstLine="3120"/>
        <w:rPr>
          <w:sz w:val="24"/>
          <w:szCs w:val="24"/>
        </w:rPr>
      </w:pPr>
      <w:r>
        <w:rPr>
          <w:rFonts w:hint="eastAsia"/>
          <w:sz w:val="24"/>
          <w:szCs w:val="24"/>
        </w:rPr>
        <w:t>説明年月日　　　　　　　年　　　　　月　　　　　日</w:t>
      </w:r>
    </w:p>
    <w:p w:rsidR="00E7703F" w:rsidRDefault="00E7703F" w:rsidP="00E7703F">
      <w:pPr>
        <w:ind w:firstLineChars="1300" w:firstLine="3120"/>
        <w:rPr>
          <w:sz w:val="24"/>
          <w:szCs w:val="24"/>
        </w:rPr>
      </w:pPr>
      <w:r>
        <w:rPr>
          <w:rFonts w:hint="eastAsia"/>
          <w:sz w:val="24"/>
          <w:szCs w:val="24"/>
        </w:rPr>
        <w:t xml:space="preserve">説明担当医師　　　　　　　　　　　　　　　　　　　　　</w:t>
      </w:r>
      <w:r>
        <w:rPr>
          <w:rFonts w:hint="eastAsia"/>
          <w:sz w:val="24"/>
          <w:szCs w:val="24"/>
        </w:rPr>
        <w:t xml:space="preserve"> </w:t>
      </w:r>
    </w:p>
    <w:p w:rsidR="00E7703F" w:rsidRDefault="00E7703F" w:rsidP="00E7703F">
      <w:pPr>
        <w:rPr>
          <w:sz w:val="24"/>
          <w:szCs w:val="24"/>
        </w:rPr>
      </w:pPr>
    </w:p>
    <w:p w:rsidR="00E7703F" w:rsidRDefault="00E7703F" w:rsidP="00E7703F">
      <w:pPr>
        <w:rPr>
          <w:sz w:val="24"/>
          <w:szCs w:val="24"/>
        </w:rPr>
      </w:pPr>
      <w:r>
        <w:rPr>
          <w:rFonts w:hint="eastAsia"/>
          <w:sz w:val="24"/>
          <w:szCs w:val="24"/>
        </w:rPr>
        <w:t>上記に関する説明を十分理解した上で、再生医療等の提供を受けることに同意します。</w:t>
      </w:r>
    </w:p>
    <w:p w:rsidR="00E7703F" w:rsidRDefault="00E7703F" w:rsidP="00E7703F">
      <w:pPr>
        <w:rPr>
          <w:sz w:val="24"/>
          <w:szCs w:val="24"/>
        </w:rPr>
      </w:pPr>
      <w:r>
        <w:rPr>
          <w:rFonts w:hint="eastAsia"/>
          <w:sz w:val="24"/>
          <w:szCs w:val="24"/>
        </w:rPr>
        <w:t>なお、この同意は　　　　　　　　　までの間であればいつでも撤回できることを確認しています。</w:t>
      </w:r>
    </w:p>
    <w:p w:rsidR="00E7703F" w:rsidRDefault="00E7703F" w:rsidP="00E7703F">
      <w:pPr>
        <w:rPr>
          <w:sz w:val="24"/>
          <w:szCs w:val="24"/>
        </w:rPr>
      </w:pPr>
    </w:p>
    <w:p w:rsidR="00E7703F" w:rsidRPr="00496AE4" w:rsidRDefault="00E7703F" w:rsidP="00E7703F">
      <w:pPr>
        <w:ind w:firstLineChars="1300" w:firstLine="3120"/>
        <w:rPr>
          <w:sz w:val="24"/>
          <w:szCs w:val="24"/>
        </w:rPr>
      </w:pPr>
      <w:r>
        <w:rPr>
          <w:rFonts w:hint="eastAsia"/>
          <w:sz w:val="24"/>
          <w:szCs w:val="24"/>
        </w:rPr>
        <w:t>同意</w:t>
      </w:r>
      <w:r w:rsidRPr="00496AE4">
        <w:rPr>
          <w:rFonts w:hint="eastAsia"/>
          <w:sz w:val="24"/>
          <w:szCs w:val="24"/>
        </w:rPr>
        <w:t>年月日　　　　　　　年　　　　　月　　　　　日</w:t>
      </w:r>
    </w:p>
    <w:p w:rsidR="00E7703F" w:rsidRDefault="00E7703F" w:rsidP="00E7703F">
      <w:pPr>
        <w:ind w:firstLineChars="1300" w:firstLine="3120"/>
        <w:rPr>
          <w:sz w:val="24"/>
          <w:szCs w:val="24"/>
        </w:rPr>
      </w:pPr>
      <w:r>
        <w:rPr>
          <w:rFonts w:hint="eastAsia"/>
          <w:sz w:val="24"/>
          <w:szCs w:val="24"/>
        </w:rPr>
        <w:t>患者様ご署名</w:t>
      </w:r>
      <w:r w:rsidRPr="00496AE4">
        <w:rPr>
          <w:rFonts w:hint="eastAsia"/>
          <w:sz w:val="24"/>
          <w:szCs w:val="24"/>
        </w:rPr>
        <w:t xml:space="preserve">　　　　　　　　　　　　　　　　　　　　　</w:t>
      </w:r>
    </w:p>
    <w:p w:rsidR="00E7703F" w:rsidRDefault="00E7703F" w:rsidP="00E7703F">
      <w:pPr>
        <w:ind w:firstLineChars="1300" w:firstLine="3120"/>
        <w:rPr>
          <w:sz w:val="24"/>
          <w:szCs w:val="24"/>
        </w:rPr>
      </w:pPr>
      <w:r>
        <w:rPr>
          <w:rFonts w:hint="eastAsia"/>
          <w:sz w:val="24"/>
          <w:szCs w:val="24"/>
        </w:rPr>
        <w:t xml:space="preserve">代諾者ご署名　　　　　　　　　　　　　　　　　　　　　</w:t>
      </w:r>
    </w:p>
    <w:p w:rsidR="00E7703F" w:rsidRDefault="00E7703F" w:rsidP="00E7703F">
      <w:pPr>
        <w:rPr>
          <w:sz w:val="24"/>
          <w:szCs w:val="24"/>
        </w:rPr>
      </w:pPr>
    </w:p>
    <w:p w:rsidR="00E7703F" w:rsidRDefault="00E7703F" w:rsidP="00E7703F">
      <w:pPr>
        <w:rPr>
          <w:sz w:val="24"/>
          <w:szCs w:val="24"/>
        </w:rPr>
        <w:sectPr w:rsidR="00E7703F" w:rsidSect="00A2253C">
          <w:type w:val="continuous"/>
          <w:pgSz w:w="11906" w:h="16838"/>
          <w:pgMar w:top="1440" w:right="1080" w:bottom="1440" w:left="1080" w:header="851" w:footer="992" w:gutter="0"/>
          <w:cols w:space="425"/>
          <w:docGrid w:type="lines" w:linePitch="360"/>
        </w:sectPr>
      </w:pPr>
    </w:p>
    <w:p w:rsidR="00E7703F" w:rsidRPr="00E04B19" w:rsidRDefault="00E7703F" w:rsidP="00E7703F">
      <w:pPr>
        <w:jc w:val="center"/>
        <w:rPr>
          <w:b/>
          <w:sz w:val="24"/>
          <w:szCs w:val="24"/>
        </w:rPr>
      </w:pPr>
      <w:r w:rsidRPr="00E04B19">
        <w:rPr>
          <w:rFonts w:hint="eastAsia"/>
          <w:b/>
          <w:sz w:val="24"/>
          <w:szCs w:val="24"/>
        </w:rPr>
        <w:t>同意</w:t>
      </w:r>
      <w:r>
        <w:rPr>
          <w:rFonts w:hint="eastAsia"/>
          <w:b/>
          <w:sz w:val="24"/>
          <w:szCs w:val="24"/>
        </w:rPr>
        <w:t>撤回</w:t>
      </w:r>
      <w:r w:rsidRPr="00E04B19">
        <w:rPr>
          <w:rFonts w:hint="eastAsia"/>
          <w:b/>
          <w:sz w:val="24"/>
          <w:szCs w:val="24"/>
        </w:rPr>
        <w:t>書</w:t>
      </w:r>
    </w:p>
    <w:p w:rsidR="004C49B8" w:rsidRDefault="004C49B8" w:rsidP="004C49B8">
      <w:pPr>
        <w:rPr>
          <w:sz w:val="24"/>
          <w:szCs w:val="24"/>
        </w:rPr>
      </w:pPr>
    </w:p>
    <w:p w:rsidR="00543074" w:rsidRDefault="004C49B8" w:rsidP="004C49B8">
      <w:pPr>
        <w:rPr>
          <w:sz w:val="24"/>
          <w:szCs w:val="24"/>
        </w:rPr>
      </w:pPr>
      <w:r w:rsidRPr="00196FEC">
        <w:rPr>
          <w:rFonts w:hint="eastAsia"/>
          <w:sz w:val="24"/>
          <w:szCs w:val="24"/>
        </w:rPr>
        <w:t>医療法人</w:t>
      </w:r>
      <w:r>
        <w:rPr>
          <w:rFonts w:hint="eastAsia"/>
          <w:sz w:val="24"/>
          <w:szCs w:val="24"/>
        </w:rPr>
        <w:t xml:space="preserve">美喜有会さかもとクリニック　</w:t>
      </w:r>
    </w:p>
    <w:p w:rsidR="004C49B8" w:rsidRPr="002B09DB" w:rsidRDefault="004C49B8" w:rsidP="004C49B8">
      <w:pPr>
        <w:rPr>
          <w:sz w:val="24"/>
          <w:szCs w:val="24"/>
        </w:rPr>
      </w:pPr>
      <w:bookmarkStart w:id="1" w:name="_GoBack"/>
      <w:bookmarkEnd w:id="1"/>
      <w:r>
        <w:rPr>
          <w:rFonts w:hint="eastAsia"/>
          <w:sz w:val="24"/>
          <w:szCs w:val="24"/>
        </w:rPr>
        <w:t>理事長</w:t>
      </w:r>
    </w:p>
    <w:p w:rsidR="004C49B8" w:rsidRDefault="004C49B8" w:rsidP="004C49B8">
      <w:pPr>
        <w:rPr>
          <w:sz w:val="24"/>
          <w:szCs w:val="24"/>
        </w:rPr>
      </w:pPr>
      <w:r>
        <w:rPr>
          <w:rFonts w:hint="eastAsia"/>
          <w:sz w:val="24"/>
          <w:szCs w:val="24"/>
        </w:rPr>
        <w:t xml:space="preserve">坂本　貞範　</w:t>
      </w:r>
      <w:r w:rsidRPr="002B09DB">
        <w:rPr>
          <w:rFonts w:hint="eastAsia"/>
          <w:sz w:val="24"/>
          <w:szCs w:val="24"/>
        </w:rPr>
        <w:t>殿</w:t>
      </w:r>
    </w:p>
    <w:p w:rsidR="00E7703F" w:rsidRDefault="00E7703F" w:rsidP="00E7703F">
      <w:pPr>
        <w:rPr>
          <w:sz w:val="24"/>
          <w:szCs w:val="24"/>
        </w:rPr>
      </w:pPr>
    </w:p>
    <w:p w:rsidR="00E7703F" w:rsidRDefault="00E7703F" w:rsidP="00E7703F">
      <w:pPr>
        <w:rPr>
          <w:sz w:val="24"/>
          <w:szCs w:val="24"/>
        </w:rPr>
      </w:pPr>
      <w:r>
        <w:rPr>
          <w:rFonts w:hint="eastAsia"/>
          <w:sz w:val="24"/>
          <w:szCs w:val="24"/>
        </w:rPr>
        <w:t>私は再生医療等（名称「自己脂肪由来幹細胞を用いた糖尿病の</w:t>
      </w:r>
      <w:r w:rsidRPr="00524B6C">
        <w:rPr>
          <w:rFonts w:hint="eastAsia"/>
          <w:sz w:val="24"/>
          <w:szCs w:val="24"/>
        </w:rPr>
        <w:t>治療</w:t>
      </w:r>
      <w:r>
        <w:rPr>
          <w:rFonts w:hint="eastAsia"/>
          <w:sz w:val="24"/>
          <w:szCs w:val="24"/>
        </w:rPr>
        <w:t>」）の提供を受けることについて同意いたしましたが、この同意を撤回いたします。</w:t>
      </w:r>
    </w:p>
    <w:p w:rsidR="00E7703F" w:rsidRDefault="00E7703F" w:rsidP="00E7703F">
      <w:pPr>
        <w:rPr>
          <w:sz w:val="24"/>
          <w:szCs w:val="24"/>
        </w:rPr>
      </w:pPr>
      <w:r>
        <w:rPr>
          <w:rFonts w:hint="eastAsia"/>
          <w:sz w:val="24"/>
          <w:szCs w:val="24"/>
        </w:rPr>
        <w:t>なお、同意を撤回するまでに発生した治療費その他の費用については私が負担することに異存はありません。</w:t>
      </w:r>
    </w:p>
    <w:p w:rsidR="00E7703F" w:rsidRDefault="00E7703F" w:rsidP="00E7703F">
      <w:pPr>
        <w:rPr>
          <w:sz w:val="24"/>
          <w:szCs w:val="24"/>
        </w:rPr>
      </w:pPr>
    </w:p>
    <w:p w:rsidR="00E7703F" w:rsidRDefault="00E7703F" w:rsidP="00E7703F">
      <w:pPr>
        <w:rPr>
          <w:sz w:val="24"/>
          <w:szCs w:val="24"/>
        </w:rPr>
      </w:pPr>
    </w:p>
    <w:p w:rsidR="00E7703F" w:rsidRDefault="00E7703F" w:rsidP="00E7703F">
      <w:pPr>
        <w:rPr>
          <w:sz w:val="24"/>
          <w:szCs w:val="24"/>
        </w:rPr>
      </w:pPr>
    </w:p>
    <w:p w:rsidR="00E7703F" w:rsidRDefault="00E7703F" w:rsidP="00E7703F">
      <w:pPr>
        <w:ind w:firstLineChars="1300" w:firstLine="3120"/>
        <w:rPr>
          <w:sz w:val="24"/>
          <w:szCs w:val="24"/>
        </w:rPr>
      </w:pPr>
      <w:r>
        <w:rPr>
          <w:rFonts w:hint="eastAsia"/>
          <w:sz w:val="24"/>
          <w:szCs w:val="24"/>
        </w:rPr>
        <w:t>撤回</w:t>
      </w:r>
      <w:r w:rsidRPr="00496AE4">
        <w:rPr>
          <w:rFonts w:hint="eastAsia"/>
          <w:sz w:val="24"/>
          <w:szCs w:val="24"/>
        </w:rPr>
        <w:t>年月日　　　　　　　年　　　　　月　　　　　日</w:t>
      </w:r>
    </w:p>
    <w:p w:rsidR="00E7703F" w:rsidRDefault="00E7703F" w:rsidP="00E7703F">
      <w:pPr>
        <w:ind w:firstLineChars="1300" w:firstLine="3120"/>
        <w:rPr>
          <w:sz w:val="24"/>
          <w:szCs w:val="24"/>
        </w:rPr>
      </w:pPr>
      <w:r>
        <w:rPr>
          <w:rFonts w:hint="eastAsia"/>
          <w:sz w:val="24"/>
          <w:szCs w:val="24"/>
        </w:rPr>
        <w:t>患者様ご署名</w:t>
      </w:r>
      <w:r w:rsidRPr="00496AE4">
        <w:rPr>
          <w:rFonts w:hint="eastAsia"/>
          <w:sz w:val="24"/>
          <w:szCs w:val="24"/>
        </w:rPr>
        <w:t xml:space="preserve">　　　　　　　　　　　　　　　　　　　　　</w:t>
      </w:r>
    </w:p>
    <w:p w:rsidR="00960078" w:rsidRDefault="00E7703F" w:rsidP="00E7703F">
      <w:r>
        <w:rPr>
          <w:rFonts w:hint="eastAsia"/>
          <w:sz w:val="24"/>
          <w:szCs w:val="24"/>
        </w:rPr>
        <w:t xml:space="preserve">代諾者ご署名　</w:t>
      </w:r>
    </w:p>
    <w:sectPr w:rsidR="00960078" w:rsidSect="00960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38" w:rsidRDefault="00180538" w:rsidP="00CE3077">
      <w:r>
        <w:separator/>
      </w:r>
    </w:p>
  </w:endnote>
  <w:endnote w:type="continuationSeparator" w:id="0">
    <w:p w:rsidR="00180538" w:rsidRDefault="00180538" w:rsidP="00C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38" w:rsidRDefault="00180538" w:rsidP="00CE3077">
      <w:r>
        <w:separator/>
      </w:r>
    </w:p>
  </w:footnote>
  <w:footnote w:type="continuationSeparator" w:id="0">
    <w:p w:rsidR="00180538" w:rsidRDefault="00180538" w:rsidP="00CE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26FD"/>
    <w:rsid w:val="000440EF"/>
    <w:rsid w:val="000C1AB2"/>
    <w:rsid w:val="001314B3"/>
    <w:rsid w:val="001626FD"/>
    <w:rsid w:val="00180538"/>
    <w:rsid w:val="001E197F"/>
    <w:rsid w:val="00214C0F"/>
    <w:rsid w:val="0021789F"/>
    <w:rsid w:val="004C49B8"/>
    <w:rsid w:val="00543074"/>
    <w:rsid w:val="0066137C"/>
    <w:rsid w:val="00960078"/>
    <w:rsid w:val="00CE3077"/>
    <w:rsid w:val="00D101D6"/>
    <w:rsid w:val="00E7703F"/>
    <w:rsid w:val="00EA61D2"/>
    <w:rsid w:val="00FC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674D5"/>
  <w15:docId w15:val="{C15E5395-8EC4-41C2-89BD-3DEE507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03F"/>
    <w:pPr>
      <w:widowControl w:val="0"/>
      <w:spacing w:after="0" w:line="240" w:lineRule="auto"/>
      <w:jc w:val="both"/>
    </w:pPr>
    <w:rPr>
      <w:kern w:val="2"/>
      <w:sz w:val="21"/>
      <w:lang w:eastAsia="ja-JP" w:bidi="ar-SA"/>
    </w:rPr>
  </w:style>
  <w:style w:type="paragraph" w:styleId="1">
    <w:name w:val="heading 1"/>
    <w:basedOn w:val="a"/>
    <w:next w:val="a"/>
    <w:link w:val="10"/>
    <w:uiPriority w:val="9"/>
    <w:qFormat/>
    <w:rsid w:val="0021789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21789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21789F"/>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0"/>
    <w:uiPriority w:val="9"/>
    <w:semiHidden/>
    <w:unhideWhenUsed/>
    <w:qFormat/>
    <w:rsid w:val="0021789F"/>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0"/>
    <w:uiPriority w:val="9"/>
    <w:semiHidden/>
    <w:unhideWhenUsed/>
    <w:qFormat/>
    <w:rsid w:val="0021789F"/>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0"/>
    <w:uiPriority w:val="9"/>
    <w:semiHidden/>
    <w:unhideWhenUsed/>
    <w:qFormat/>
    <w:rsid w:val="0021789F"/>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0"/>
    <w:uiPriority w:val="9"/>
    <w:semiHidden/>
    <w:unhideWhenUsed/>
    <w:qFormat/>
    <w:rsid w:val="0021789F"/>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0"/>
    <w:uiPriority w:val="9"/>
    <w:semiHidden/>
    <w:unhideWhenUsed/>
    <w:qFormat/>
    <w:rsid w:val="0021789F"/>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21789F"/>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789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21789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21789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21789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21789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21789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21789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21789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2178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1789F"/>
    <w:pPr>
      <w:widowControl/>
      <w:spacing w:after="200"/>
      <w:jc w:val="left"/>
    </w:pPr>
    <w:rPr>
      <w:b/>
      <w:bCs/>
      <w:color w:val="4F81BD" w:themeColor="accent1"/>
      <w:kern w:val="0"/>
      <w:sz w:val="18"/>
      <w:szCs w:val="18"/>
      <w:lang w:eastAsia="en-US" w:bidi="en-US"/>
    </w:rPr>
  </w:style>
  <w:style w:type="paragraph" w:styleId="a4">
    <w:name w:val="Title"/>
    <w:basedOn w:val="a"/>
    <w:next w:val="a"/>
    <w:link w:val="a5"/>
    <w:uiPriority w:val="10"/>
    <w:qFormat/>
    <w:rsid w:val="0021789F"/>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表題 (文字)"/>
    <w:basedOn w:val="a0"/>
    <w:link w:val="a4"/>
    <w:uiPriority w:val="10"/>
    <w:rsid w:val="002178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1789F"/>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題 (文字)"/>
    <w:basedOn w:val="a0"/>
    <w:link w:val="a6"/>
    <w:uiPriority w:val="11"/>
    <w:rsid w:val="0021789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1789F"/>
    <w:rPr>
      <w:b/>
      <w:bCs/>
    </w:rPr>
  </w:style>
  <w:style w:type="character" w:styleId="a9">
    <w:name w:val="Emphasis"/>
    <w:basedOn w:val="a0"/>
    <w:uiPriority w:val="20"/>
    <w:qFormat/>
    <w:rsid w:val="0021789F"/>
    <w:rPr>
      <w:i/>
      <w:iCs/>
    </w:rPr>
  </w:style>
  <w:style w:type="paragraph" w:styleId="aa">
    <w:name w:val="No Spacing"/>
    <w:uiPriority w:val="1"/>
    <w:qFormat/>
    <w:rsid w:val="0021789F"/>
    <w:pPr>
      <w:spacing w:after="0" w:line="240" w:lineRule="auto"/>
    </w:pPr>
  </w:style>
  <w:style w:type="paragraph" w:styleId="ab">
    <w:name w:val="List Paragraph"/>
    <w:basedOn w:val="a"/>
    <w:uiPriority w:val="34"/>
    <w:qFormat/>
    <w:rsid w:val="0021789F"/>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21789F"/>
    <w:pPr>
      <w:widowControl/>
      <w:spacing w:after="200" w:line="276" w:lineRule="auto"/>
      <w:jc w:val="left"/>
    </w:pPr>
    <w:rPr>
      <w:i/>
      <w:iCs/>
      <w:color w:val="000000" w:themeColor="text1"/>
      <w:kern w:val="0"/>
      <w:sz w:val="22"/>
      <w:lang w:eastAsia="en-US" w:bidi="en-US"/>
    </w:rPr>
  </w:style>
  <w:style w:type="character" w:customStyle="1" w:styleId="ad">
    <w:name w:val="引用文 (文字)"/>
    <w:basedOn w:val="a0"/>
    <w:link w:val="ac"/>
    <w:uiPriority w:val="29"/>
    <w:rsid w:val="0021789F"/>
    <w:rPr>
      <w:i/>
      <w:iCs/>
      <w:color w:val="000000" w:themeColor="text1"/>
    </w:rPr>
  </w:style>
  <w:style w:type="paragraph" w:styleId="21">
    <w:name w:val="Intense Quote"/>
    <w:basedOn w:val="a"/>
    <w:next w:val="a"/>
    <w:link w:val="22"/>
    <w:uiPriority w:val="30"/>
    <w:qFormat/>
    <w:rsid w:val="0021789F"/>
    <w:pPr>
      <w:widowControl/>
      <w:pBdr>
        <w:bottom w:val="single" w:sz="4" w:space="4" w:color="4F81BD" w:themeColor="accent1"/>
      </w:pBdr>
      <w:spacing w:before="200" w:after="280" w:line="276" w:lineRule="auto"/>
      <w:ind w:left="936" w:right="936"/>
      <w:jc w:val="left"/>
    </w:pPr>
    <w:rPr>
      <w:b/>
      <w:bCs/>
      <w:i/>
      <w:iCs/>
      <w:color w:val="4F81BD" w:themeColor="accent1"/>
      <w:kern w:val="0"/>
      <w:sz w:val="22"/>
      <w:lang w:eastAsia="en-US" w:bidi="en-US"/>
    </w:rPr>
  </w:style>
  <w:style w:type="character" w:customStyle="1" w:styleId="22">
    <w:name w:val="引用文 2 (文字)"/>
    <w:basedOn w:val="a0"/>
    <w:link w:val="21"/>
    <w:uiPriority w:val="30"/>
    <w:rsid w:val="0021789F"/>
    <w:rPr>
      <w:b/>
      <w:bCs/>
      <w:i/>
      <w:iCs/>
      <w:color w:val="4F81BD" w:themeColor="accent1"/>
    </w:rPr>
  </w:style>
  <w:style w:type="character" w:styleId="ae">
    <w:name w:val="Subtle Emphasis"/>
    <w:basedOn w:val="a0"/>
    <w:uiPriority w:val="19"/>
    <w:qFormat/>
    <w:rsid w:val="0021789F"/>
    <w:rPr>
      <w:i/>
      <w:iCs/>
      <w:color w:val="808080" w:themeColor="text1" w:themeTint="7F"/>
    </w:rPr>
  </w:style>
  <w:style w:type="character" w:styleId="23">
    <w:name w:val="Intense Emphasis"/>
    <w:basedOn w:val="a0"/>
    <w:uiPriority w:val="21"/>
    <w:qFormat/>
    <w:rsid w:val="0021789F"/>
    <w:rPr>
      <w:b/>
      <w:bCs/>
      <w:i/>
      <w:iCs/>
      <w:color w:val="4F81BD" w:themeColor="accent1"/>
    </w:rPr>
  </w:style>
  <w:style w:type="character" w:styleId="af">
    <w:name w:val="Subtle Reference"/>
    <w:basedOn w:val="a0"/>
    <w:uiPriority w:val="31"/>
    <w:qFormat/>
    <w:rsid w:val="0021789F"/>
    <w:rPr>
      <w:smallCaps/>
      <w:color w:val="C0504D" w:themeColor="accent2"/>
      <w:u w:val="single"/>
    </w:rPr>
  </w:style>
  <w:style w:type="character" w:styleId="24">
    <w:name w:val="Intense Reference"/>
    <w:basedOn w:val="a0"/>
    <w:uiPriority w:val="32"/>
    <w:qFormat/>
    <w:rsid w:val="0021789F"/>
    <w:rPr>
      <w:b/>
      <w:bCs/>
      <w:smallCaps/>
      <w:color w:val="C0504D" w:themeColor="accent2"/>
      <w:spacing w:val="5"/>
      <w:u w:val="single"/>
    </w:rPr>
  </w:style>
  <w:style w:type="character" w:styleId="af0">
    <w:name w:val="Book Title"/>
    <w:basedOn w:val="a0"/>
    <w:uiPriority w:val="33"/>
    <w:qFormat/>
    <w:rsid w:val="0021789F"/>
    <w:rPr>
      <w:b/>
      <w:bCs/>
      <w:smallCaps/>
      <w:spacing w:val="5"/>
    </w:rPr>
  </w:style>
  <w:style w:type="paragraph" w:styleId="af1">
    <w:name w:val="TOC Heading"/>
    <w:basedOn w:val="1"/>
    <w:next w:val="a"/>
    <w:uiPriority w:val="39"/>
    <w:semiHidden/>
    <w:unhideWhenUsed/>
    <w:qFormat/>
    <w:rsid w:val="0021789F"/>
    <w:pPr>
      <w:outlineLvl w:val="9"/>
    </w:pPr>
  </w:style>
  <w:style w:type="paragraph" w:styleId="af2">
    <w:name w:val="header"/>
    <w:basedOn w:val="a"/>
    <w:link w:val="af3"/>
    <w:uiPriority w:val="99"/>
    <w:unhideWhenUsed/>
    <w:rsid w:val="00CE3077"/>
    <w:pPr>
      <w:tabs>
        <w:tab w:val="center" w:pos="4252"/>
        <w:tab w:val="right" w:pos="8504"/>
      </w:tabs>
      <w:snapToGrid w:val="0"/>
    </w:pPr>
  </w:style>
  <w:style w:type="character" w:customStyle="1" w:styleId="af3">
    <w:name w:val="ヘッダー (文字)"/>
    <w:basedOn w:val="a0"/>
    <w:link w:val="af2"/>
    <w:uiPriority w:val="99"/>
    <w:rsid w:val="00CE3077"/>
    <w:rPr>
      <w:kern w:val="2"/>
      <w:sz w:val="21"/>
      <w:lang w:eastAsia="ja-JP" w:bidi="ar-SA"/>
    </w:rPr>
  </w:style>
  <w:style w:type="paragraph" w:styleId="af4">
    <w:name w:val="footer"/>
    <w:basedOn w:val="a"/>
    <w:link w:val="af5"/>
    <w:uiPriority w:val="99"/>
    <w:unhideWhenUsed/>
    <w:rsid w:val="00CE3077"/>
    <w:pPr>
      <w:tabs>
        <w:tab w:val="center" w:pos="4252"/>
        <w:tab w:val="right" w:pos="8504"/>
      </w:tabs>
      <w:snapToGrid w:val="0"/>
    </w:pPr>
  </w:style>
  <w:style w:type="character" w:customStyle="1" w:styleId="af5">
    <w:name w:val="フッター (文字)"/>
    <w:basedOn w:val="a0"/>
    <w:link w:val="af4"/>
    <w:uiPriority w:val="99"/>
    <w:rsid w:val="00CE3077"/>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香月信滋</cp:lastModifiedBy>
  <cp:revision>7</cp:revision>
  <dcterms:created xsi:type="dcterms:W3CDTF">2017-09-12T10:59:00Z</dcterms:created>
  <dcterms:modified xsi:type="dcterms:W3CDTF">2018-04-03T10:00:00Z</dcterms:modified>
</cp:coreProperties>
</file>