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73" w:rsidRPr="008046F1" w:rsidRDefault="00CC2173" w:rsidP="00CC2173">
      <w:pPr>
        <w:autoSpaceDE w:val="0"/>
        <w:autoSpaceDN w:val="0"/>
        <w:adjustRightInd w:val="0"/>
        <w:jc w:val="center"/>
        <w:rPr>
          <w:rFonts w:ascii="ＭＳ Ｐゴシック" w:eastAsia="ＭＳ Ｐゴシック" w:hAnsi="ＭＳ Ｐゴシック" w:cs="RyuminPro-Heavy"/>
          <w:color w:val="000000"/>
          <w:kern w:val="0"/>
          <w:sz w:val="28"/>
          <w:szCs w:val="28"/>
        </w:rPr>
      </w:pPr>
      <w:r w:rsidRPr="008046F1">
        <w:rPr>
          <w:rFonts w:ascii="ＭＳ Ｐゴシック" w:eastAsia="ＭＳ Ｐゴシック" w:hAnsi="ＭＳ Ｐゴシック" w:cs="RyuminPro-Heavy" w:hint="eastAsia"/>
          <w:color w:val="000000"/>
          <w:kern w:val="0"/>
          <w:sz w:val="28"/>
          <w:szCs w:val="28"/>
        </w:rPr>
        <w:t>自家培養真皮線維芽細胞移植術</w:t>
      </w:r>
      <w:r w:rsidR="008046F1">
        <w:rPr>
          <w:rFonts w:ascii="ＭＳ Ｐゴシック" w:eastAsia="ＭＳ Ｐゴシック" w:hAnsi="ＭＳ Ｐゴシック" w:cs="RyuminPro-Heavy" w:hint="eastAsia"/>
          <w:color w:val="000000"/>
          <w:kern w:val="0"/>
          <w:sz w:val="28"/>
          <w:szCs w:val="28"/>
        </w:rPr>
        <w:t xml:space="preserve">　　</w:t>
      </w:r>
      <w:r w:rsidRPr="008046F1">
        <w:rPr>
          <w:rFonts w:ascii="ＭＳ Ｐゴシック" w:eastAsia="ＭＳ Ｐゴシック" w:hAnsi="ＭＳ Ｐゴシック" w:cs="RyuminPro-Heavy" w:hint="eastAsia"/>
          <w:color w:val="000000"/>
          <w:kern w:val="0"/>
          <w:sz w:val="28"/>
          <w:szCs w:val="28"/>
        </w:rPr>
        <w:t>説明・同意書</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CC2173">
        <w:rPr>
          <w:rFonts w:ascii="ＭＳ Ｐゴシック" w:eastAsia="ＭＳ Ｐゴシック" w:hAnsi="ＭＳ Ｐゴシック" w:cs="RyuminPro-Heavy" w:hint="eastAsia"/>
          <w:b/>
          <w:color w:val="FFFFFF"/>
          <w:kern w:val="0"/>
          <w:sz w:val="24"/>
          <w:szCs w:val="24"/>
        </w:rPr>
        <w:t>１</w:t>
      </w:r>
      <w:r w:rsidRPr="008046F1">
        <w:rPr>
          <w:rFonts w:ascii="ＭＳ Ｐゴシック" w:eastAsia="ＭＳ Ｐゴシック" w:hAnsi="ＭＳ Ｐゴシック" w:cs="RyuminPro-Heavy"/>
          <w:b/>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はじめに</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同意書は「自家培養真皮線維芽細胞移植術」（以下、本治療という）を受けられる患者様の「インフォームド・コンセント（説明と同意）」のために作成いたしました。より内容をご理解いただくために、皮膚の構造から説明いたします。</w:t>
      </w:r>
    </w:p>
    <w:p w:rsidR="00CC2173" w:rsidRPr="008046F1" w:rsidRDefault="00E448B8"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皮膚の構造</w:t>
      </w:r>
      <w:r w:rsidR="009B4F09"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皮膚は表皮（ひょうひ）と真皮（しんぴ）からできています。表皮の厚さは平均約０．２㎜であり、その９５％は表皮ケラチノサイトという細胞で構成されています。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一方、真皮の厚さは平均約２㎜で、８０％以上はコラーゲン線維からできており、肌のハリを保っています。そのコラーゲン線維を作るのが、真皮線維芽細胞です。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真皮線維芽細胞……真皮の線維を作り出す芽のような細胞</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本治療の対象となる症状</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の対象疾患等は、真皮萎縮症、すなわち、ステロイド長期連用による真皮の萎縮の治療、アトピー性皮膚炎による真皮萎縮、過度な紫外線暴露による真皮萎縮（光老化）、さらに加齢などの経年変化による過度な真皮の萎縮により、</w:t>
      </w:r>
      <w:r w:rsidR="001E120B" w:rsidRPr="001E120B">
        <w:rPr>
          <w:rFonts w:ascii="ＭＳ Ｐゴシック" w:eastAsia="ＭＳ Ｐゴシック" w:hAnsi="ＭＳ Ｐゴシック" w:cs="RyuminPro-Light" w:hint="eastAsia"/>
          <w:kern w:val="0"/>
          <w:sz w:val="20"/>
          <w:szCs w:val="20"/>
        </w:rPr>
        <w:t>皮膚の強度や弾力性を失った皮膚の改善、回復を目的とする方を治療の対象とします。</w:t>
      </w:r>
      <w:r w:rsidR="001E120B" w:rsidRPr="001E120B">
        <w:rPr>
          <w:rFonts w:ascii="ＭＳ ゴシック" w:eastAsia="ＭＳ ゴシック" w:hAnsi="ＭＳ ゴシック" w:hint="eastAsia"/>
          <w:sz w:val="20"/>
          <w:szCs w:val="20"/>
        </w:rPr>
        <w:t>急性期を越えて、炎症が沈静化した疾患に限ります。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本治療を受けられない方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以下の条件に当てはまる患者様は、本治療をお受けになることができない</w:t>
      </w:r>
      <w:r w:rsidR="009B4F09" w:rsidRPr="008046F1">
        <w:rPr>
          <w:rFonts w:ascii="ＭＳ Ｐゴシック" w:eastAsia="ＭＳ Ｐゴシック" w:hAnsi="ＭＳ Ｐゴシック" w:cs="RyuminPro-Light" w:hint="eastAsia"/>
          <w:color w:val="000000"/>
          <w:kern w:val="0"/>
          <w:sz w:val="20"/>
          <w:szCs w:val="20"/>
        </w:rPr>
        <w:t>、または細胞が必要量まで増殖しない場合があります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（１）当院が指定する感染症検査の結果が陽性</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（２）妊娠中、または妊娠している可能性がある</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（３）ヒトインスリンに対して過敏症の既往歴がある</w:t>
      </w:r>
    </w:p>
    <w:p w:rsidR="00CC2173" w:rsidRPr="008046F1" w:rsidRDefault="00CC2173" w:rsidP="009B4F09">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（４）抗生物質</w:t>
      </w:r>
      <w:r w:rsidR="009B4F09" w:rsidRPr="008046F1">
        <w:rPr>
          <w:rFonts w:ascii="ＭＳ Ｐゴシック" w:eastAsia="ＭＳ Ｐゴシック" w:hAnsi="ＭＳ Ｐゴシック" w:cs="RyuminPro-Light" w:hint="eastAsia"/>
          <w:color w:val="000000"/>
          <w:kern w:val="0"/>
          <w:sz w:val="20"/>
          <w:szCs w:val="20"/>
        </w:rPr>
        <w:t>や他の薬剤</w:t>
      </w:r>
      <w:r w:rsidRPr="008046F1">
        <w:rPr>
          <w:rFonts w:ascii="ＭＳ Ｐゴシック" w:eastAsia="ＭＳ Ｐゴシック" w:hAnsi="ＭＳ Ｐゴシック" w:cs="RyuminPro-Light" w:hint="eastAsia"/>
          <w:color w:val="000000"/>
          <w:kern w:val="0"/>
          <w:sz w:val="20"/>
          <w:szCs w:val="20"/>
        </w:rPr>
        <w:t>に対して過敏症の既往歴がある</w:t>
      </w:r>
    </w:p>
    <w:p w:rsidR="009B4F09" w:rsidRPr="008046F1" w:rsidRDefault="005A0273" w:rsidP="009B4F09">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（５）20</w:t>
      </w:r>
      <w:r w:rsidR="00507202">
        <w:rPr>
          <w:rFonts w:ascii="ＭＳ Ｐゴシック" w:eastAsia="ＭＳ Ｐゴシック" w:hAnsi="ＭＳ Ｐゴシック" w:cs="RyuminPro-Light" w:hint="eastAsia"/>
          <w:color w:val="000000"/>
          <w:kern w:val="0"/>
          <w:sz w:val="20"/>
          <w:szCs w:val="20"/>
        </w:rPr>
        <w:t>歳未満</w:t>
      </w:r>
      <w:r w:rsidR="007469D2">
        <w:rPr>
          <w:rFonts w:ascii="ＭＳ Ｐゴシック" w:eastAsia="ＭＳ Ｐゴシック" w:hAnsi="ＭＳ Ｐゴシック" w:cs="RyuminPro-Light" w:hint="eastAsia"/>
          <w:color w:val="000000"/>
          <w:kern w:val="0"/>
          <w:sz w:val="20"/>
          <w:szCs w:val="20"/>
        </w:rPr>
        <w:t>の方。当該治療の内容について</w:t>
      </w:r>
      <w:r>
        <w:rPr>
          <w:rFonts w:ascii="ＭＳ Ｐゴシック" w:eastAsia="ＭＳ Ｐゴシック" w:hAnsi="ＭＳ Ｐゴシック" w:cs="RyuminPro-Light" w:hint="eastAsia"/>
          <w:color w:val="000000"/>
          <w:kern w:val="0"/>
          <w:sz w:val="20"/>
          <w:szCs w:val="20"/>
        </w:rPr>
        <w:t>理解が難しいと判断した方</w:t>
      </w:r>
    </w:p>
    <w:p w:rsidR="009B4F09"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8046F1">
        <w:rPr>
          <w:rFonts w:ascii="ＭＳ Ｐゴシック" w:eastAsia="ＭＳ Ｐゴシック" w:hAnsi="ＭＳ Ｐゴシック" w:cs="RyuminPro-Light" w:hint="eastAsia"/>
          <w:color w:val="000000"/>
          <w:kern w:val="0"/>
          <w:sz w:val="20"/>
          <w:szCs w:val="20"/>
        </w:rPr>
        <w:t>６</w:t>
      </w:r>
      <w:r w:rsidRPr="008046F1">
        <w:rPr>
          <w:rFonts w:ascii="ＭＳ Ｐゴシック" w:eastAsia="ＭＳ Ｐゴシック" w:hAnsi="ＭＳ Ｐゴシック" w:cs="RyuminPro-Light" w:hint="eastAsia"/>
          <w:color w:val="000000"/>
          <w:kern w:val="0"/>
          <w:sz w:val="20"/>
          <w:szCs w:val="20"/>
        </w:rPr>
        <w:t>）その他、担当医師が不適当と判断した場合</w:t>
      </w:r>
    </w:p>
    <w:p w:rsidR="00CC2173" w:rsidRPr="008046F1" w:rsidRDefault="009B4F09"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b/>
          <w:bCs/>
          <w:color w:val="000000"/>
          <w:kern w:val="0"/>
          <w:sz w:val="20"/>
          <w:szCs w:val="20"/>
        </w:rPr>
        <w:t xml:space="preserve"> </w:t>
      </w:r>
      <w:r w:rsidR="00CC2173" w:rsidRPr="008046F1">
        <w:rPr>
          <w:rFonts w:ascii="ＭＳ Ｐゴシック" w:eastAsia="ＭＳ Ｐゴシック" w:hAnsi="ＭＳ Ｐゴシック" w:cs="RyuminPro-Bold" w:hint="eastAsia"/>
          <w:b/>
          <w:bCs/>
          <w:color w:val="000000"/>
          <w:kern w:val="0"/>
          <w:sz w:val="20"/>
          <w:szCs w:val="20"/>
        </w:rPr>
        <w:t>本治療の歴史と概要</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【国内の実施状況】</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２００６年、Ｒ</w:t>
      </w:r>
      <w:r w:rsidR="00D923A9">
        <w:rPr>
          <w:rFonts w:ascii="ＭＳ Ｐゴシック" w:eastAsia="ＭＳ Ｐゴシック" w:hAnsi="ＭＳ Ｐゴシック" w:cs="RyuminPro-Light" w:hint="eastAsia"/>
          <w:color w:val="000000"/>
          <w:kern w:val="0"/>
          <w:sz w:val="20"/>
          <w:szCs w:val="20"/>
        </w:rPr>
        <w:t>Ｄ</w:t>
      </w:r>
      <w:r w:rsidRPr="008046F1">
        <w:rPr>
          <w:rFonts w:ascii="ＭＳ Ｐゴシック" w:eastAsia="ＭＳ Ｐゴシック" w:hAnsi="ＭＳ Ｐゴシック" w:cs="RyuminPro-Light" w:hint="eastAsia"/>
          <w:color w:val="000000"/>
          <w:kern w:val="0"/>
          <w:sz w:val="20"/>
          <w:szCs w:val="20"/>
        </w:rPr>
        <w:t>クリニックにより</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法の日本国内追試として治療を開始いたしました。その後、各地のクリニックで治療を広め、２０１５年８月現在、</w:t>
      </w:r>
      <w:r w:rsidR="009B4F09" w:rsidRPr="008046F1">
        <w:rPr>
          <w:rFonts w:ascii="ＭＳ Ｐゴシック" w:eastAsia="ＭＳ Ｐゴシック" w:hAnsi="ＭＳ Ｐゴシック" w:cs="RyuminPro-Light" w:hint="eastAsia"/>
          <w:color w:val="000000"/>
          <w:kern w:val="0"/>
          <w:sz w:val="20"/>
          <w:szCs w:val="20"/>
        </w:rPr>
        <w:t>同</w:t>
      </w:r>
      <w:r w:rsidRPr="008046F1">
        <w:rPr>
          <w:rFonts w:ascii="ＭＳ Ｐゴシック" w:eastAsia="ＭＳ Ｐゴシック" w:hAnsi="ＭＳ Ｐゴシック" w:cs="RyuminPro-Light" w:hint="eastAsia"/>
          <w:color w:val="000000"/>
          <w:kern w:val="0"/>
          <w:sz w:val="20"/>
          <w:szCs w:val="20"/>
        </w:rPr>
        <w:t>クリニックグループでは、４，０００人が本治療を受けており、また、本治療に起因すると考えられる重篤な有害事象、すなわち皮膚の変形（色素沈着含む）、腫瘍形成、感染症などは現時点で</w:t>
      </w:r>
      <w:r w:rsidRPr="008046F1">
        <w:rPr>
          <w:rFonts w:ascii="ＭＳ Ｐゴシック" w:eastAsia="ＭＳ Ｐゴシック" w:hAnsi="ＭＳ Ｐゴシック" w:cs="RyuminPro-Light"/>
          <w:color w:val="000000"/>
          <w:kern w:val="0"/>
          <w:sz w:val="20"/>
          <w:szCs w:val="20"/>
        </w:rPr>
        <w:t xml:space="preserve">1 </w:t>
      </w:r>
      <w:r w:rsidRPr="008046F1">
        <w:rPr>
          <w:rFonts w:ascii="ＭＳ Ｐゴシック" w:eastAsia="ＭＳ Ｐゴシック" w:hAnsi="ＭＳ Ｐゴシック" w:cs="RyuminPro-Light" w:hint="eastAsia"/>
          <w:color w:val="000000"/>
          <w:kern w:val="0"/>
          <w:sz w:val="20"/>
          <w:szCs w:val="20"/>
        </w:rPr>
        <w:t>例も確認しておりません。国内での本治療は、</w:t>
      </w:r>
      <w:r w:rsidR="00B32799" w:rsidRPr="008046F1">
        <w:rPr>
          <w:rFonts w:ascii="ＭＳ Ｐゴシック" w:eastAsia="ＭＳ Ｐゴシック" w:hAnsi="ＭＳ Ｐゴシック" w:cs="RyuminPro-Light" w:hint="eastAsia"/>
          <w:color w:val="000000"/>
          <w:kern w:val="0"/>
          <w:sz w:val="20"/>
          <w:szCs w:val="20"/>
        </w:rPr>
        <w:t>同</w:t>
      </w:r>
      <w:r w:rsidRPr="008046F1">
        <w:rPr>
          <w:rFonts w:ascii="ＭＳ Ｐゴシック" w:eastAsia="ＭＳ Ｐゴシック" w:hAnsi="ＭＳ Ｐゴシック" w:cs="RyuminPro-Light" w:hint="eastAsia"/>
          <w:color w:val="000000"/>
          <w:kern w:val="0"/>
          <w:sz w:val="20"/>
          <w:szCs w:val="20"/>
        </w:rPr>
        <w:t>クリニックグループ以外でも行われており、それらの症例も含めると、わが国では約６，０００～７，０００人程度が本治療を受けたと推察されます。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【国外の実施状況】</w:t>
      </w:r>
    </w:p>
    <w:p w:rsidR="007B2EA0"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１９９５年に、米国で真皮線維芽細胞を培養し、ダメージを受け萎縮してしまった真皮層に移植する事で症状を改善させる治療法（</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法）が始まりました。その後ほうれい線に対し、</w:t>
      </w:r>
      <w:r w:rsidRPr="008046F1">
        <w:rPr>
          <w:rFonts w:ascii="ＭＳ Ｐゴシック" w:eastAsia="ＭＳ Ｐゴシック" w:hAnsi="ＭＳ Ｐゴシック" w:cs="RyuminPro-Light"/>
          <w:color w:val="000000"/>
          <w:kern w:val="0"/>
          <w:sz w:val="20"/>
          <w:szCs w:val="20"/>
        </w:rPr>
        <w:t>FDA</w:t>
      </w: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U.S. Food and Drug Administration: </w:t>
      </w:r>
      <w:r w:rsidRPr="008046F1">
        <w:rPr>
          <w:rFonts w:ascii="ＭＳ Ｐゴシック" w:eastAsia="ＭＳ Ｐゴシック" w:hAnsi="ＭＳ Ｐゴシック" w:cs="RyuminPro-Light" w:hint="eastAsia"/>
          <w:color w:val="000000"/>
          <w:kern w:val="0"/>
          <w:sz w:val="20"/>
          <w:szCs w:val="20"/>
        </w:rPr>
        <w:t>日本の厚生労働省に相当）で有効性・安全性に対する最終評価（フェーズⅢ）が終了しています。現在の米国での</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法の実施状況は、</w:t>
      </w:r>
      <w:r w:rsidRPr="008046F1">
        <w:rPr>
          <w:rFonts w:ascii="ＭＳ Ｐゴシック" w:eastAsia="ＭＳ Ｐゴシック" w:hAnsi="ＭＳ Ｐゴシック" w:cs="RyuminPro-Light"/>
          <w:color w:val="000000"/>
          <w:kern w:val="0"/>
          <w:sz w:val="20"/>
          <w:szCs w:val="20"/>
        </w:rPr>
        <w:t xml:space="preserve">Fibrocell Science </w:t>
      </w:r>
      <w:r w:rsidRPr="008046F1">
        <w:rPr>
          <w:rFonts w:ascii="ＭＳ Ｐゴシック" w:eastAsia="ＭＳ Ｐゴシック" w:hAnsi="ＭＳ Ｐゴシック" w:cs="RyuminPro-Light" w:hint="eastAsia"/>
          <w:color w:val="000000"/>
          <w:kern w:val="0"/>
          <w:sz w:val="20"/>
          <w:szCs w:val="20"/>
        </w:rPr>
        <w:t>社が医療機関に向けて真皮線維芽細胞の提供をし</w:t>
      </w:r>
      <w:r w:rsidR="009B4F09" w:rsidRPr="008046F1">
        <w:rPr>
          <w:rFonts w:ascii="ＭＳ Ｐゴシック" w:eastAsia="ＭＳ Ｐゴシック" w:hAnsi="ＭＳ Ｐゴシック" w:cs="RyuminPro-Light" w:hint="eastAsia"/>
          <w:color w:val="000000"/>
          <w:kern w:val="0"/>
          <w:sz w:val="20"/>
          <w:szCs w:val="20"/>
        </w:rPr>
        <w:t>続けてい</w:t>
      </w:r>
      <w:r w:rsidRPr="008046F1">
        <w:rPr>
          <w:rFonts w:ascii="ＭＳ Ｐゴシック" w:eastAsia="ＭＳ Ｐゴシック" w:hAnsi="ＭＳ Ｐゴシック" w:cs="RyuminPro-Light" w:hint="eastAsia"/>
          <w:color w:val="000000"/>
          <w:kern w:val="0"/>
          <w:sz w:val="20"/>
          <w:szCs w:val="20"/>
        </w:rPr>
        <w:t>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治療内容</w:t>
      </w:r>
      <w:r w:rsidRPr="008046F1">
        <w:rPr>
          <w:rFonts w:ascii="ＭＳ Ｐゴシック" w:eastAsia="ＭＳ Ｐゴシック" w:hAnsi="ＭＳ Ｐゴシック" w:cs="RyuminPro-Bold" w:hint="eastAsia"/>
          <w:b/>
          <w:bCs/>
          <w:color w:val="000000"/>
          <w:kern w:val="0"/>
          <w:sz w:val="20"/>
          <w:szCs w:val="20"/>
        </w:rPr>
        <w:t>～</w:t>
      </w:r>
    </w:p>
    <w:p w:rsidR="009B4F09" w:rsidRPr="008046F1" w:rsidRDefault="00507202"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Pr>
          <w:rFonts w:ascii="ＭＳ Ｐゴシック" w:eastAsia="ＭＳ Ｐゴシック" w:hAnsi="ＭＳ Ｐゴシック" w:cs="RyuminPro-Bold" w:hint="eastAsia"/>
          <w:b/>
          <w:bCs/>
          <w:color w:val="000000"/>
          <w:kern w:val="0"/>
          <w:sz w:val="20"/>
          <w:szCs w:val="20"/>
        </w:rPr>
        <w:t>①治療内容の説明</w:t>
      </w:r>
    </w:p>
    <w:p w:rsidR="009B4F09" w:rsidRPr="008046F1" w:rsidRDefault="009B4F0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 xml:space="preserve">　</w:t>
      </w:r>
      <w:r w:rsidR="005A0273">
        <w:rPr>
          <w:rFonts w:ascii="ＭＳ Ｐゴシック" w:eastAsia="ＭＳ Ｐゴシック" w:hAnsi="ＭＳ Ｐゴシック" w:cs="RyuminPro-Bold" w:hint="eastAsia"/>
          <w:bCs/>
          <w:color w:val="000000"/>
          <w:kern w:val="0"/>
          <w:sz w:val="20"/>
          <w:szCs w:val="20"/>
        </w:rPr>
        <w:t>先ず治療の説明についての予約。医師</w:t>
      </w:r>
      <w:r w:rsidRPr="008046F1">
        <w:rPr>
          <w:rFonts w:ascii="ＭＳ Ｐゴシック" w:eastAsia="ＭＳ Ｐゴシック" w:hAnsi="ＭＳ Ｐゴシック" w:cs="RyuminPro-Bold" w:hint="eastAsia"/>
          <w:bCs/>
          <w:color w:val="000000"/>
          <w:kern w:val="0"/>
          <w:sz w:val="20"/>
          <w:szCs w:val="20"/>
        </w:rPr>
        <w:t>による治療内容の説明、</w:t>
      </w:r>
      <w:r w:rsidR="000F61A8" w:rsidRPr="008046F1">
        <w:rPr>
          <w:rFonts w:ascii="ＭＳ Ｐゴシック" w:eastAsia="ＭＳ Ｐゴシック" w:hAnsi="ＭＳ Ｐゴシック" w:cs="RyuminPro-Bold" w:hint="eastAsia"/>
          <w:bCs/>
          <w:color w:val="000000"/>
          <w:kern w:val="0"/>
          <w:sz w:val="20"/>
          <w:szCs w:val="20"/>
        </w:rPr>
        <w:t>法に基づいて認定を受けた</w:t>
      </w:r>
      <w:r w:rsidRPr="008046F1">
        <w:rPr>
          <w:rFonts w:ascii="ＭＳ Ｐゴシック" w:eastAsia="ＭＳ Ｐゴシック" w:hAnsi="ＭＳ Ｐゴシック" w:cs="RyuminPro-Bold" w:hint="eastAsia"/>
          <w:bCs/>
          <w:color w:val="000000"/>
          <w:kern w:val="0"/>
          <w:sz w:val="20"/>
          <w:szCs w:val="20"/>
        </w:rPr>
        <w:t>再生医療提供医師</w:t>
      </w:r>
      <w:r w:rsidR="000F61A8" w:rsidRPr="008046F1">
        <w:rPr>
          <w:rFonts w:ascii="ＭＳ Ｐゴシック" w:eastAsia="ＭＳ Ｐゴシック" w:hAnsi="ＭＳ Ｐゴシック" w:cs="RyuminPro-Bold" w:hint="eastAsia"/>
          <w:bCs/>
          <w:color w:val="000000"/>
          <w:kern w:val="0"/>
          <w:sz w:val="20"/>
          <w:szCs w:val="20"/>
        </w:rPr>
        <w:t>による診察、適応の可否をカウンセリングします。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lastRenderedPageBreak/>
        <w:t>②</w:t>
      </w:r>
      <w:r w:rsidR="00CC2173" w:rsidRPr="008046F1">
        <w:rPr>
          <w:rFonts w:ascii="ＭＳ Ｐゴシック" w:eastAsia="ＭＳ Ｐゴシック" w:hAnsi="ＭＳ Ｐゴシック" w:cs="RyuminPro-Bold" w:hint="eastAsia"/>
          <w:b/>
          <w:bCs/>
          <w:color w:val="000000"/>
          <w:kern w:val="0"/>
          <w:sz w:val="20"/>
          <w:szCs w:val="20"/>
        </w:rPr>
        <w:t>血液検査（感染症検査）</w:t>
      </w:r>
    </w:p>
    <w:p w:rsidR="000F61A8"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カウンセリング後、血液検査をいたします</w:t>
      </w:r>
      <w:r w:rsidR="000F61A8" w:rsidRPr="008046F1">
        <w:rPr>
          <w:rFonts w:ascii="ＭＳ Ｐゴシック" w:eastAsia="ＭＳ Ｐゴシック" w:hAnsi="ＭＳ Ｐゴシック" w:cs="RyuminPro-Light" w:hint="eastAsia"/>
          <w:color w:val="000000"/>
          <w:kern w:val="0"/>
          <w:sz w:val="20"/>
          <w:szCs w:val="20"/>
        </w:rPr>
        <w:t>（当日でも可能です）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検査項目は、１．梅毒、２</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ＨＢＶ（Ｂ型肝炎）、</w:t>
      </w:r>
      <w:r w:rsidRPr="008046F1">
        <w:rPr>
          <w:rFonts w:ascii="ＭＳ Ｐゴシック" w:eastAsia="ＭＳ Ｐゴシック" w:hAnsi="ＭＳ Ｐゴシック" w:cs="RyuminPro-Light"/>
          <w:color w:val="000000"/>
          <w:kern w:val="0"/>
          <w:sz w:val="20"/>
          <w:szCs w:val="20"/>
        </w:rPr>
        <w:t xml:space="preserve">3. </w:t>
      </w:r>
      <w:r w:rsidRPr="008046F1">
        <w:rPr>
          <w:rFonts w:ascii="ＭＳ Ｐゴシック" w:eastAsia="ＭＳ Ｐゴシック" w:hAnsi="ＭＳ Ｐゴシック" w:cs="RyuminPro-Light" w:hint="eastAsia"/>
          <w:color w:val="000000"/>
          <w:kern w:val="0"/>
          <w:sz w:val="20"/>
          <w:szCs w:val="20"/>
        </w:rPr>
        <w:t>ＨＣＶ（Ｃ型肝炎）、</w:t>
      </w:r>
      <w:r w:rsidRPr="008046F1">
        <w:rPr>
          <w:rFonts w:ascii="ＭＳ Ｐゴシック" w:eastAsia="ＭＳ Ｐゴシック" w:hAnsi="ＭＳ Ｐゴシック" w:cs="RyuminPro-Light"/>
          <w:color w:val="000000"/>
          <w:kern w:val="0"/>
          <w:sz w:val="20"/>
          <w:szCs w:val="20"/>
        </w:rPr>
        <w:t xml:space="preserve">4. </w:t>
      </w:r>
      <w:r w:rsidRPr="008046F1">
        <w:rPr>
          <w:rFonts w:ascii="ＭＳ Ｐゴシック" w:eastAsia="ＭＳ Ｐゴシック" w:hAnsi="ＭＳ Ｐゴシック" w:cs="RyuminPro-Light" w:hint="eastAsia"/>
          <w:color w:val="000000"/>
          <w:kern w:val="0"/>
          <w:sz w:val="20"/>
          <w:szCs w:val="20"/>
        </w:rPr>
        <w:t>ＨＩＶ（エイズ）、</w:t>
      </w:r>
      <w:r w:rsidRPr="008046F1">
        <w:rPr>
          <w:rFonts w:ascii="ＭＳ Ｐゴシック" w:eastAsia="ＭＳ Ｐゴシック" w:hAnsi="ＭＳ Ｐゴシック" w:cs="RyuminPro-Light"/>
          <w:color w:val="000000"/>
          <w:kern w:val="0"/>
          <w:sz w:val="20"/>
          <w:szCs w:val="20"/>
        </w:rPr>
        <w:t xml:space="preserve">5. </w:t>
      </w:r>
      <w:r w:rsidRPr="008046F1">
        <w:rPr>
          <w:rFonts w:ascii="ＭＳ Ｐゴシック" w:eastAsia="ＭＳ Ｐゴシック" w:hAnsi="ＭＳ Ｐゴシック" w:cs="RyuminPro-Light" w:hint="eastAsia"/>
          <w:color w:val="000000"/>
          <w:kern w:val="0"/>
          <w:sz w:val="20"/>
          <w:szCs w:val="20"/>
        </w:rPr>
        <w:t>ＨＴＬＶ</w:t>
      </w:r>
      <w:r w:rsidRPr="008046F1">
        <w:rPr>
          <w:rFonts w:ascii="ＭＳ Ｐゴシック" w:eastAsia="ＭＳ Ｐゴシック" w:hAnsi="ＭＳ Ｐゴシック" w:cs="RyuminPro-Light"/>
          <w:color w:val="000000"/>
          <w:kern w:val="0"/>
          <w:sz w:val="20"/>
          <w:szCs w:val="20"/>
        </w:rPr>
        <w:t xml:space="preserve"> - </w:t>
      </w:r>
      <w:r w:rsidRPr="008046F1">
        <w:rPr>
          <w:rFonts w:ascii="ＭＳ Ｐゴシック" w:eastAsia="ＭＳ Ｐゴシック" w:hAnsi="ＭＳ Ｐゴシック" w:cs="RyuminPro-Light" w:hint="eastAsia"/>
          <w:color w:val="000000"/>
          <w:kern w:val="0"/>
          <w:sz w:val="20"/>
          <w:szCs w:val="20"/>
        </w:rPr>
        <w:t>１（成人Ｔ細胞白血病）、</w:t>
      </w:r>
      <w:r w:rsidRPr="008046F1">
        <w:rPr>
          <w:rFonts w:ascii="ＭＳ Ｐゴシック" w:eastAsia="ＭＳ Ｐゴシック" w:hAnsi="ＭＳ Ｐゴシック" w:cs="RyuminPro-Light"/>
          <w:color w:val="000000"/>
          <w:kern w:val="0"/>
          <w:sz w:val="20"/>
          <w:szCs w:val="20"/>
        </w:rPr>
        <w:t xml:space="preserve">6. </w:t>
      </w:r>
      <w:r w:rsidRPr="008046F1">
        <w:rPr>
          <w:rFonts w:ascii="ＭＳ Ｐゴシック" w:eastAsia="ＭＳ Ｐゴシック" w:hAnsi="ＭＳ Ｐゴシック" w:cs="RyuminPro-Light" w:hint="eastAsia"/>
          <w:color w:val="000000"/>
          <w:kern w:val="0"/>
          <w:sz w:val="20"/>
          <w:szCs w:val="20"/>
        </w:rPr>
        <w:t>パルボウィルスＢ１９（但し必要な場合に限る）であります。なお感染症検査の結果が陽性の場合、</w:t>
      </w:r>
      <w:r w:rsidR="000F61A8" w:rsidRPr="008046F1">
        <w:rPr>
          <w:rFonts w:ascii="ＭＳ Ｐゴシック" w:eastAsia="ＭＳ Ｐゴシック" w:hAnsi="ＭＳ Ｐゴシック" w:cs="RyuminPro-Light" w:hint="eastAsia"/>
          <w:color w:val="000000"/>
          <w:kern w:val="0"/>
          <w:sz w:val="20"/>
          <w:szCs w:val="20"/>
        </w:rPr>
        <w:t>著しく多臓器機能が悪い方、それについて治療中の方は</w:t>
      </w:r>
      <w:r w:rsidRPr="008046F1">
        <w:rPr>
          <w:rFonts w:ascii="ＭＳ Ｐゴシック" w:eastAsia="ＭＳ Ｐゴシック" w:hAnsi="ＭＳ Ｐゴシック" w:cs="RyuminPro-Light" w:hint="eastAsia"/>
          <w:color w:val="000000"/>
          <w:kern w:val="0"/>
          <w:sz w:val="20"/>
          <w:szCs w:val="20"/>
        </w:rPr>
        <w:t>治療を受けられません。</w:t>
      </w:r>
    </w:p>
    <w:p w:rsidR="00CC2173" w:rsidRPr="008046F1" w:rsidRDefault="000F61A8"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③</w:t>
      </w:r>
      <w:r w:rsidR="00CC2173" w:rsidRPr="008046F1">
        <w:rPr>
          <w:rFonts w:ascii="ＭＳ Ｐゴシック" w:eastAsia="ＭＳ Ｐゴシック" w:hAnsi="ＭＳ Ｐゴシック" w:cs="RyuminPro-Bold" w:hint="eastAsia"/>
          <w:b/>
          <w:bCs/>
          <w:color w:val="000000"/>
          <w:kern w:val="0"/>
          <w:sz w:val="20"/>
          <w:szCs w:val="20"/>
        </w:rPr>
        <w:t>皮膚採取（細胞の採取）</w:t>
      </w:r>
    </w:p>
    <w:p w:rsidR="00B56FF3" w:rsidRPr="008046F1" w:rsidRDefault="000F61A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①②の過程が終了した１週間後、</w:t>
      </w:r>
      <w:r w:rsidR="00B56FF3" w:rsidRPr="008046F1">
        <w:rPr>
          <w:rFonts w:ascii="ＭＳ Ｐゴシック" w:eastAsia="ＭＳ Ｐゴシック" w:hAnsi="ＭＳ Ｐゴシック" w:cs="RyuminPro-Light" w:hint="eastAsia"/>
          <w:color w:val="000000"/>
          <w:kern w:val="0"/>
          <w:sz w:val="20"/>
          <w:szCs w:val="20"/>
        </w:rPr>
        <w:t>培養する皮膚の採取と細胞培養に用いる採血を行います。</w:t>
      </w:r>
    </w:p>
    <w:p w:rsidR="00B56FF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耳の後ろから１㎝×０．５㎝の皮膚を採取します</w:t>
      </w:r>
      <w:r w:rsidR="004A5901" w:rsidRPr="008046F1">
        <w:rPr>
          <w:rFonts w:ascii="ＭＳ Ｐゴシック" w:eastAsia="ＭＳ Ｐゴシック" w:hAnsi="ＭＳ Ｐゴシック" w:cs="RyuminPro-Light" w:hint="eastAsia"/>
          <w:kern w:val="0"/>
          <w:sz w:val="20"/>
          <w:szCs w:val="20"/>
        </w:rPr>
        <w:t>（採取量は、ご希望によって増加する場合は医師との相談の上で決定します）</w:t>
      </w:r>
      <w:r w:rsidRPr="008046F1">
        <w:rPr>
          <w:rFonts w:ascii="ＭＳ Ｐゴシック" w:eastAsia="ＭＳ Ｐゴシック" w:hAnsi="ＭＳ Ｐゴシック" w:cs="RyuminPro-Light" w:hint="eastAsia"/>
          <w:kern w:val="0"/>
          <w:sz w:val="20"/>
          <w:szCs w:val="20"/>
        </w:rPr>
        <w:t>。局所麻酔をするため、</w:t>
      </w:r>
      <w:r w:rsidRPr="008046F1">
        <w:rPr>
          <w:rFonts w:ascii="ＭＳ Ｐゴシック" w:eastAsia="ＭＳ Ｐゴシック" w:hAnsi="ＭＳ Ｐゴシック" w:cs="RyuminPro-Light" w:hint="eastAsia"/>
          <w:color w:val="000000"/>
          <w:kern w:val="0"/>
          <w:sz w:val="20"/>
          <w:szCs w:val="20"/>
        </w:rPr>
        <w:t>痛みは</w:t>
      </w:r>
      <w:r w:rsidR="00B56FF3" w:rsidRPr="008046F1">
        <w:rPr>
          <w:rFonts w:ascii="ＭＳ Ｐゴシック" w:eastAsia="ＭＳ Ｐゴシック" w:hAnsi="ＭＳ Ｐゴシック" w:cs="RyuminPro-Light" w:hint="eastAsia"/>
          <w:color w:val="000000"/>
          <w:kern w:val="0"/>
          <w:sz w:val="20"/>
          <w:szCs w:val="20"/>
        </w:rPr>
        <w:t>あり</w:t>
      </w:r>
      <w:r w:rsidRPr="008046F1">
        <w:rPr>
          <w:rFonts w:ascii="ＭＳ Ｐゴシック" w:eastAsia="ＭＳ Ｐゴシック" w:hAnsi="ＭＳ Ｐゴシック" w:cs="RyuminPro-Light" w:hint="eastAsia"/>
          <w:color w:val="000000"/>
          <w:kern w:val="0"/>
          <w:sz w:val="20"/>
          <w:szCs w:val="20"/>
        </w:rPr>
        <w:t>ません。</w:t>
      </w:r>
    </w:p>
    <w:p w:rsidR="004A5901" w:rsidRPr="008046F1" w:rsidRDefault="00577A2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同日に、細胞培養に用いる血液を採取します。採血量はおおよそ１</w:t>
      </w:r>
      <w:r>
        <w:rPr>
          <w:rFonts w:ascii="ＭＳ Ｐゴシック" w:eastAsia="ＭＳ Ｐゴシック" w:hAnsi="ＭＳ Ｐゴシック" w:cs="RyuminPro-Light"/>
          <w:color w:val="000000"/>
          <w:kern w:val="0"/>
          <w:sz w:val="20"/>
          <w:szCs w:val="20"/>
        </w:rPr>
        <w:t>4</w:t>
      </w:r>
      <w:r w:rsidR="00CC2173" w:rsidRPr="008046F1">
        <w:rPr>
          <w:rFonts w:ascii="ＭＳ Ｐゴシック" w:eastAsia="ＭＳ Ｐゴシック" w:hAnsi="ＭＳ Ｐゴシック" w:cs="RyuminPro-Light" w:hint="eastAsia"/>
          <w:color w:val="000000"/>
          <w:kern w:val="0"/>
          <w:sz w:val="20"/>
          <w:szCs w:val="20"/>
        </w:rPr>
        <w:t>０㎖ですが、医師の判断で変わることもあります。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絆創膏で固定し、約１週間で治癒します（医師の判断で縫合することもあります）。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採取した皮膚の状態が悪く、規格に準じた細胞数が作成できない場合、皮膚を再採取する、または治療自体を断念せざるを得ない場合があります。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④</w:t>
      </w:r>
      <w:r w:rsidR="00CC2173" w:rsidRPr="008046F1">
        <w:rPr>
          <w:rFonts w:ascii="ＭＳ Ｐゴシック" w:eastAsia="ＭＳ Ｐゴシック" w:hAnsi="ＭＳ Ｐゴシック" w:cs="RyuminPro-Bold" w:hint="eastAsia"/>
          <w:b/>
          <w:bCs/>
          <w:color w:val="000000"/>
          <w:kern w:val="0"/>
          <w:sz w:val="20"/>
          <w:szCs w:val="20"/>
        </w:rPr>
        <w:t>細胞培養</w:t>
      </w:r>
    </w:p>
    <w:p w:rsidR="00CC2173" w:rsidRPr="008046F1" w:rsidRDefault="00594997"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委託先細胞培養施設において、</w:t>
      </w:r>
      <w:r w:rsidR="00CC2173" w:rsidRPr="008046F1">
        <w:rPr>
          <w:rFonts w:ascii="ＭＳ Ｐゴシック" w:eastAsia="ＭＳ Ｐゴシック" w:hAnsi="ＭＳ Ｐゴシック" w:cs="RyuminPro-Light" w:hint="eastAsia"/>
          <w:color w:val="000000"/>
          <w:kern w:val="0"/>
          <w:sz w:val="20"/>
          <w:szCs w:val="20"/>
        </w:rPr>
        <w:t>お預かりした「皮膚」から細胞を抽出します（細胞抽出）。抽出された細胞は細胞培養を経て、特定細胞加工物（治療用に用いられる真皮線維芽細胞）となります。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⑤</w:t>
      </w:r>
      <w:r w:rsidR="00CC2173" w:rsidRPr="008046F1">
        <w:rPr>
          <w:rFonts w:ascii="ＭＳ Ｐゴシック" w:eastAsia="ＭＳ Ｐゴシック" w:hAnsi="ＭＳ Ｐゴシック" w:cs="RyuminPro-Bold" w:hint="eastAsia"/>
          <w:b/>
          <w:bCs/>
          <w:color w:val="000000"/>
          <w:kern w:val="0"/>
          <w:sz w:val="20"/>
          <w:szCs w:val="20"/>
        </w:rPr>
        <w:t>移植（細胞の移植）</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表面麻酔を約２０～３０分行います。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注射器で、細かく穿刺し、細胞を移植します。移植時間は１㏄あたり約１５分程度です。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細胞移植直後は凹凸や針跡が出現しますが、１～２日でほとんど目立たなくなります。まれに「腫れ」が１週間以上続くこともありますが、これは正常な生体反応です。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移植に際し、細胞の分散を防ぐ目的で人工関節液「アルツ：超短期吸収型ヒアルロン酸」を、少量使用（適用外使用）します。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細胞の定着を促進する目的で「フィブラストスプレー：合成</w:t>
      </w:r>
      <w:r w:rsidRPr="008046F1">
        <w:rPr>
          <w:rFonts w:ascii="ＭＳ Ｐゴシック" w:eastAsia="ＭＳ Ｐゴシック" w:hAnsi="ＭＳ Ｐゴシック" w:cs="RyuminPro-Light"/>
          <w:color w:val="000000"/>
          <w:kern w:val="0"/>
          <w:sz w:val="20"/>
          <w:szCs w:val="20"/>
        </w:rPr>
        <w:t>FGF</w:t>
      </w:r>
      <w:r w:rsidRPr="008046F1">
        <w:rPr>
          <w:rFonts w:ascii="ＭＳ Ｐゴシック" w:eastAsia="ＭＳ Ｐゴシック" w:hAnsi="ＭＳ Ｐゴシック" w:cs="RyuminPro-Light" w:hint="eastAsia"/>
          <w:color w:val="000000"/>
          <w:kern w:val="0"/>
          <w:sz w:val="20"/>
          <w:szCs w:val="20"/>
        </w:rPr>
        <w:t>（トラフェルミン）」を少量使用（適用外使用）します。</w:t>
      </w:r>
    </w:p>
    <w:p w:rsidR="00B56FF3" w:rsidRPr="008046F1" w:rsidRDefault="00B56FF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当日～腫れが引くまでの間は熱いお風呂に長時間入る、治療局所を冷やしすぎるなど過剰な刺激を与えないようにして下さい。</w:t>
      </w:r>
    </w:p>
    <w:p w:rsidR="00B56FF3" w:rsidRPr="008046F1" w:rsidRDefault="00B56FF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10時間経過後から洗顔、メイクが可能です。強くこすらないよう気を付けて下さい。</w:t>
      </w:r>
    </w:p>
    <w:p w:rsidR="00B56FF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⑥細胞移植2回目</w:t>
      </w:r>
    </w:p>
    <w:p w:rsidR="00B56FF3" w:rsidRPr="008046F1" w:rsidRDefault="00B56FF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Cs/>
          <w:color w:val="000000"/>
          <w:kern w:val="0"/>
          <w:sz w:val="20"/>
          <w:szCs w:val="20"/>
        </w:rPr>
        <w:t>⑤の1回目の治療と同様方法で移植を行います。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⑦</w:t>
      </w:r>
      <w:r w:rsidR="00CC2173" w:rsidRPr="008046F1">
        <w:rPr>
          <w:rFonts w:ascii="ＭＳ Ｐゴシック" w:eastAsia="ＭＳ Ｐゴシック" w:hAnsi="ＭＳ Ｐゴシック" w:cs="RyuminPro-Bold" w:hint="eastAsia"/>
          <w:b/>
          <w:bCs/>
          <w:color w:val="000000"/>
          <w:kern w:val="0"/>
          <w:sz w:val="20"/>
          <w:szCs w:val="20"/>
        </w:rPr>
        <w:t>検診</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定期ケアとして、細胞を移植した後、１か月後、３カ月後、６か月後、１年後にご来院いただき検診をお受けいただきます。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⑧</w:t>
      </w:r>
      <w:r w:rsidR="00CC2173" w:rsidRPr="008046F1">
        <w:rPr>
          <w:rFonts w:ascii="ＭＳ Ｐゴシック" w:eastAsia="ＭＳ Ｐゴシック" w:hAnsi="ＭＳ Ｐゴシック" w:cs="RyuminPro-Bold" w:hint="eastAsia"/>
          <w:b/>
          <w:bCs/>
          <w:color w:val="000000"/>
          <w:kern w:val="0"/>
          <w:sz w:val="20"/>
          <w:szCs w:val="20"/>
        </w:rPr>
        <w:t>再移植</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本人の生体材料を原料とするため、一回に治療できる範囲が限られます。そのため検診にて、細胞移植が必要と判断された場合、追加の移植を行います。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本治療法の利点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ご自身の真皮線維芽細胞（自家細胞）による根本治療であり、ヒアルロン酸注入療法、コラーゲン注入療法、ボトックス注入療法などの一過性の対症療法とは異なります。</w:t>
      </w:r>
    </w:p>
    <w:p w:rsidR="001E120B" w:rsidRPr="003878B2" w:rsidRDefault="001E120B" w:rsidP="001E120B">
      <w:pPr>
        <w:autoSpaceDE w:val="0"/>
        <w:autoSpaceDN w:val="0"/>
        <w:adjustRightInd w:val="0"/>
        <w:jc w:val="left"/>
        <w:rPr>
          <w:rFonts w:ascii="ＭＳ Ｐゴシック" w:eastAsia="ＭＳ Ｐゴシック" w:hAnsi="ＭＳ Ｐゴシック" w:cs="RyuminPro-Light"/>
          <w:b/>
          <w:color w:val="FF0000"/>
          <w:kern w:val="0"/>
          <w:sz w:val="20"/>
          <w:szCs w:val="20"/>
        </w:rPr>
      </w:pPr>
      <w:r w:rsidRPr="008046F1">
        <w:rPr>
          <w:rFonts w:ascii="ＭＳ Ｐゴシック" w:eastAsia="ＭＳ Ｐゴシック" w:hAnsi="ＭＳ Ｐゴシック" w:cs="RyuminPro-Light" w:hint="eastAsia"/>
          <w:color w:val="000000"/>
          <w:kern w:val="0"/>
          <w:sz w:val="20"/>
          <w:szCs w:val="20"/>
        </w:rPr>
        <w:t>２）</w:t>
      </w:r>
      <w:r w:rsidRPr="008046F1">
        <w:rPr>
          <w:rFonts w:ascii="ＭＳ Ｐゴシック" w:eastAsia="ＭＳ Ｐゴシック" w:hAnsi="ＭＳ Ｐゴシック" w:cs="RyuminPro-Light"/>
          <w:color w:val="000000"/>
          <w:kern w:val="0"/>
          <w:sz w:val="20"/>
          <w:szCs w:val="20"/>
        </w:rPr>
        <w:t xml:space="preserve"> </w:t>
      </w:r>
      <w:r w:rsidRPr="001E120B">
        <w:rPr>
          <w:rFonts w:ascii="ＭＳ Ｐゴシック" w:eastAsia="ＭＳ Ｐゴシック" w:hAnsi="ＭＳ Ｐゴシック" w:cs="RyuminPro-Light" w:hint="eastAsia"/>
          <w:kern w:val="0"/>
          <w:sz w:val="20"/>
          <w:szCs w:val="20"/>
        </w:rPr>
        <w:t>ご自身の</w:t>
      </w:r>
      <w:r w:rsidRPr="001E120B">
        <w:rPr>
          <w:rFonts w:ascii="ＭＳ ゴシック" w:eastAsia="ＭＳ ゴシック" w:hAnsi="ＭＳ ゴシック" w:hint="eastAsia"/>
          <w:sz w:val="20"/>
          <w:szCs w:val="20"/>
        </w:rPr>
        <w:t>培養繊維芽細胞は</w:t>
      </w:r>
      <w:r w:rsidRPr="001E120B">
        <w:rPr>
          <w:rFonts w:ascii="ＭＳ Ｐゴシック" w:eastAsia="ＭＳ Ｐゴシック" w:hAnsi="ＭＳ Ｐゴシック" w:cs="RyuminPro-Light" w:hint="eastAsia"/>
          <w:kern w:val="0"/>
          <w:sz w:val="20"/>
          <w:szCs w:val="20"/>
        </w:rPr>
        <w:t>異物反応やアレルギーの可能性は限りなく低いと考えられており、</w:t>
      </w:r>
      <w:r w:rsidRPr="001E120B">
        <w:rPr>
          <w:rFonts w:ascii="ＭＳ ゴシック" w:eastAsia="ＭＳ ゴシック" w:hAnsi="ＭＳ ゴシック" w:hint="eastAsia"/>
          <w:sz w:val="20"/>
          <w:szCs w:val="20"/>
        </w:rPr>
        <w:t>自己組織への生体適合性が高く効果も期待できます。</w:t>
      </w:r>
    </w:p>
    <w:p w:rsidR="00125DF9" w:rsidRPr="00AA52FE" w:rsidRDefault="00CC2173" w:rsidP="00125DF9">
      <w:pPr>
        <w:autoSpaceDE w:val="0"/>
        <w:autoSpaceDN w:val="0"/>
        <w:adjustRightInd w:val="0"/>
        <w:ind w:left="200" w:hangingChars="100" w:hanging="200"/>
        <w:jc w:val="left"/>
        <w:rPr>
          <w:rFonts w:ascii="ＭＳ Ｐゴシック" w:eastAsia="ＭＳ Ｐゴシック" w:hAnsi="ＭＳ Ｐゴシック" w:cs="RyuminPro-Light"/>
          <w:kern w:val="0"/>
          <w:sz w:val="20"/>
          <w:szCs w:val="20"/>
        </w:rPr>
      </w:pPr>
      <w:r w:rsidRPr="008046F1">
        <w:rPr>
          <w:rFonts w:ascii="ＭＳ Ｐゴシック" w:eastAsia="ＭＳ Ｐゴシック" w:hAnsi="ＭＳ Ｐゴシック" w:cs="RyuminPro-Light" w:hint="eastAsia"/>
          <w:color w:val="000000"/>
          <w:kern w:val="0"/>
          <w:sz w:val="20"/>
          <w:szCs w:val="20"/>
        </w:rPr>
        <w:t>３）</w:t>
      </w:r>
      <w:r w:rsidR="00125DF9">
        <w:rPr>
          <w:rFonts w:ascii="ＭＳ Ｐゴシック" w:eastAsia="ＭＳ Ｐゴシック" w:hAnsi="ＭＳ Ｐゴシック" w:cs="RyuminPro-Light" w:hint="eastAsia"/>
          <w:color w:val="000000"/>
          <w:kern w:val="0"/>
          <w:sz w:val="20"/>
          <w:szCs w:val="20"/>
        </w:rPr>
        <w:t>ご本人の</w:t>
      </w:r>
      <w:r w:rsidR="00125DF9" w:rsidRPr="00AA52FE">
        <w:rPr>
          <w:rFonts w:ascii="ＭＳ ゴシック" w:eastAsia="ＭＳ ゴシック" w:hAnsi="ＭＳ ゴシック" w:hint="eastAsia"/>
          <w:sz w:val="20"/>
          <w:szCs w:val="20"/>
        </w:rPr>
        <w:t>培養繊維芽細胞</w:t>
      </w:r>
      <w:r w:rsidR="00125DF9">
        <w:rPr>
          <w:rFonts w:ascii="ＭＳ ゴシック" w:eastAsia="ＭＳ ゴシック" w:hAnsi="ＭＳ ゴシック" w:hint="eastAsia"/>
          <w:sz w:val="20"/>
          <w:szCs w:val="20"/>
        </w:rPr>
        <w:t>を使用する事によって、</w:t>
      </w:r>
      <w:r w:rsidR="00125DF9" w:rsidRPr="00AA52FE">
        <w:rPr>
          <w:rFonts w:ascii="ＭＳ Ｐゴシック" w:eastAsia="ＭＳ Ｐゴシック" w:hAnsi="ＭＳ Ｐゴシック" w:cs="RyuminPro-Light" w:hint="eastAsia"/>
          <w:kern w:val="0"/>
          <w:sz w:val="20"/>
          <w:szCs w:val="20"/>
        </w:rPr>
        <w:t>異物反応やアレルギーの可能性は限りなく低いと考えられており、</w:t>
      </w:r>
      <w:r w:rsidR="00125DF9" w:rsidRPr="00AA52FE">
        <w:rPr>
          <w:rFonts w:ascii="ＭＳ ゴシック" w:eastAsia="ＭＳ ゴシック" w:hAnsi="ＭＳ ゴシック" w:hint="eastAsia"/>
          <w:sz w:val="20"/>
          <w:szCs w:val="20"/>
        </w:rPr>
        <w:t>自己組織への生体適合性が高く</w:t>
      </w:r>
      <w:r w:rsidR="00125DF9">
        <w:rPr>
          <w:rFonts w:ascii="ＭＳ ゴシック" w:eastAsia="ＭＳ ゴシック" w:hAnsi="ＭＳ ゴシック" w:hint="eastAsia"/>
          <w:sz w:val="20"/>
          <w:szCs w:val="20"/>
        </w:rPr>
        <w:t>改善、回復の</w:t>
      </w:r>
      <w:r w:rsidR="00125DF9" w:rsidRPr="00AA52FE">
        <w:rPr>
          <w:rFonts w:ascii="ＭＳ ゴシック" w:eastAsia="ＭＳ ゴシック" w:hAnsi="ＭＳ ゴシック" w:hint="eastAsia"/>
          <w:sz w:val="20"/>
          <w:szCs w:val="20"/>
        </w:rPr>
        <w:t>効果も期待できます。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lastRenderedPageBreak/>
        <w:t>４）</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施術による患者様へのダメージを最小限に抑えることが出来ます。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本治療法の有害事象ならびに注意点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自家細胞を移植することから細胞移植そのものによる異物反応、アレルギーの危険性は非常に低いと考えられますが下記が観察されております。ただし、後遺障害は観察されておりません。</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時、治療後に局部（治療部位）の発赤、腫脹、一過性色素沈着が起こる場合があります。非常にまれに治療部位以外に発赤、腫脹、一過性色素沈着が起こる場合もあります。なお、一般的にこれらの症状は</w:t>
      </w:r>
      <w:r w:rsidR="00CC2173" w:rsidRPr="008046F1">
        <w:rPr>
          <w:rFonts w:ascii="ＭＳ Ｐゴシック" w:eastAsia="ＭＳ Ｐゴシック" w:hAnsi="ＭＳ Ｐゴシック" w:cs="RyuminPro-Light"/>
          <w:color w:val="000000"/>
          <w:kern w:val="0"/>
          <w:sz w:val="20"/>
          <w:szCs w:val="20"/>
        </w:rPr>
        <w:t xml:space="preserve">1 </w:t>
      </w:r>
      <w:r w:rsidR="00CC2173" w:rsidRPr="008046F1">
        <w:rPr>
          <w:rFonts w:ascii="ＭＳ Ｐゴシック" w:eastAsia="ＭＳ Ｐゴシック" w:hAnsi="ＭＳ Ｐゴシック" w:cs="RyuminPro-Light" w:hint="eastAsia"/>
          <w:color w:val="000000"/>
          <w:kern w:val="0"/>
          <w:sz w:val="20"/>
          <w:szCs w:val="20"/>
        </w:rPr>
        <w:t>週間ほどで完全に消失しますが、非常にまれに数ヶ月～１年程度続く場合があります。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部位での皮下出血斑、治療していない部位への皮下出血斑が見られる場合もあります（上眼瞼を治療した場合の下眼瞼など）。なお、一般的にこれらの症状は１～２週間ほどで完全に消失しますが、非常にまれに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後、治療部位に炎症反応を起こす場合があります。腫れが数日から１週間程度持続する場合があります。なお、一般的にこれらの症状は１～２週間ほどで完全に消失しますが、非常にまれに炎症性変化が数ヶ月～１年程度続く場合があります。</w:t>
      </w:r>
    </w:p>
    <w:p w:rsidR="00507202" w:rsidRPr="00507202" w:rsidRDefault="005C3716" w:rsidP="00507202">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後、一時的な皮膚のざらつき感や、凹凸感が出現する場合があり、まれにこれらの症状は外見上からも認識される場合があります。なお、一般的にこれらの皮膚症状は数ヶ月後には消退しますが、非常にまれに１年程度続く場合があります。</w:t>
      </w:r>
    </w:p>
    <w:p w:rsidR="004F6E14" w:rsidRDefault="00507202" w:rsidP="00507202">
      <w:pPr>
        <w:rPr>
          <w:rFonts w:asciiTheme="majorEastAsia" w:eastAsiaTheme="majorEastAsia" w:hAnsiTheme="majorEastAsia"/>
          <w:sz w:val="20"/>
          <w:szCs w:val="20"/>
        </w:rPr>
      </w:pPr>
      <w:r>
        <w:rPr>
          <w:rFonts w:asciiTheme="majorEastAsia" w:eastAsiaTheme="majorEastAsia" w:hAnsiTheme="majorEastAsia" w:cs="RyuminPro-Light" w:hint="eastAsia"/>
          <w:color w:val="000000"/>
          <w:kern w:val="0"/>
          <w:sz w:val="20"/>
          <w:szCs w:val="20"/>
        </w:rPr>
        <w:t>・線維芽細胞抽出のため耳の後ろの皮膚</w:t>
      </w:r>
      <w:r w:rsidR="004F6E14">
        <w:rPr>
          <w:rFonts w:asciiTheme="majorEastAsia" w:eastAsiaTheme="majorEastAsia" w:hAnsiTheme="majorEastAsia" w:hint="eastAsia"/>
          <w:sz w:val="20"/>
          <w:szCs w:val="20"/>
        </w:rPr>
        <w:t>切開時の術後瘢痕やケロイドが残る場合はあります。</w:t>
      </w:r>
    </w:p>
    <w:p w:rsidR="004F6E14" w:rsidRPr="00507202" w:rsidRDefault="004F6E14" w:rsidP="004F6E14">
      <w:pPr>
        <w:rPr>
          <w:rFonts w:asciiTheme="majorEastAsia" w:eastAsiaTheme="majorEastAsia" w:hAnsiTheme="majorEastAsia" w:cs="RyuminPro-Light"/>
          <w:color w:val="000000"/>
          <w:kern w:val="0"/>
          <w:sz w:val="20"/>
          <w:szCs w:val="20"/>
        </w:rPr>
      </w:pPr>
      <w:r>
        <w:rPr>
          <w:rFonts w:asciiTheme="majorEastAsia" w:eastAsiaTheme="majorEastAsia" w:hAnsiTheme="majorEastAsia" w:hint="eastAsia"/>
          <w:sz w:val="20"/>
          <w:szCs w:val="20"/>
        </w:rPr>
        <w:t>・皮膚切開後、麻酔の効果が切れた後に疼痛を感じる事があります。</w:t>
      </w:r>
    </w:p>
    <w:p w:rsidR="00CC2173" w:rsidRPr="00507202" w:rsidRDefault="00507202" w:rsidP="00507202">
      <w:pPr>
        <w:autoSpaceDE w:val="0"/>
        <w:autoSpaceDN w:val="0"/>
        <w:adjustRightInd w:val="0"/>
        <w:jc w:val="left"/>
        <w:rPr>
          <w:rFonts w:ascii="ＭＳ Ｐゴシック" w:eastAsia="ＭＳ Ｐゴシック" w:hAnsi="ＭＳ Ｐゴシック" w:cs="RyuminPro-Light"/>
          <w:color w:val="000000"/>
          <w:kern w:val="0"/>
          <w:sz w:val="20"/>
          <w:szCs w:val="20"/>
        </w:rPr>
      </w:pPr>
      <w:r w:rsidRPr="00507202">
        <w:rPr>
          <w:rFonts w:ascii="ＭＳ Ｐゴシック" w:eastAsia="ＭＳ Ｐゴシック" w:hAnsi="ＭＳ Ｐゴシック" w:cs="RyuminPro-Light" w:hint="eastAsia"/>
          <w:color w:val="000000"/>
          <w:kern w:val="0"/>
          <w:sz w:val="20"/>
          <w:szCs w:val="20"/>
        </w:rPr>
        <w:t>・</w:t>
      </w:r>
      <w:r>
        <w:rPr>
          <w:rFonts w:ascii="ＭＳ Ｐゴシック" w:eastAsia="ＭＳ Ｐゴシック" w:hAnsi="ＭＳ Ｐゴシック" w:cs="RyuminPro-Light" w:hint="eastAsia"/>
          <w:color w:val="000000"/>
          <w:kern w:val="0"/>
          <w:sz w:val="20"/>
          <w:szCs w:val="20"/>
        </w:rPr>
        <w:t xml:space="preserve"> </w:t>
      </w:r>
      <w:r w:rsidR="00CC2173" w:rsidRPr="00507202">
        <w:rPr>
          <w:rFonts w:ascii="ＭＳ Ｐゴシック" w:eastAsia="ＭＳ Ｐゴシック" w:hAnsi="ＭＳ Ｐゴシック" w:cs="RyuminPro-Light" w:hint="eastAsia"/>
          <w:color w:val="000000"/>
          <w:kern w:val="0"/>
          <w:sz w:val="20"/>
          <w:szCs w:val="20"/>
        </w:rPr>
        <w:t>効果の出現程度、持続期間は患者様の症状や年齢、治療回数により異なります。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授乳に対する危険性はほとんど考えられませんが、ご心配の方は予め医師にご相談ください。</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悪性新生物（がん）の根治後もしくは経過観察中の方は、予め医師にご相談ください。原則、悪性新生物（がん）治療を優先させていただきます。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治療時に使用する薬剤による副作用が起こる可能性があります。もし、薬剤による副作用が起こった場合は、症状に応じて適切な処置を行いますので、直ちに当院までご連絡ください。</w:t>
      </w:r>
    </w:p>
    <w:p w:rsidR="00DA2D3A" w:rsidRPr="008046F1" w:rsidRDefault="00DA2D3A" w:rsidP="00DA2D3A">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【他の治療法】</w:t>
      </w:r>
    </w:p>
    <w:p w:rsidR="00DA2D3A" w:rsidRPr="001E120B" w:rsidRDefault="001E120B" w:rsidP="001E120B">
      <w:pPr>
        <w:autoSpaceDE w:val="0"/>
        <w:autoSpaceDN w:val="0"/>
        <w:adjustRightInd w:val="0"/>
        <w:ind w:firstLineChars="100" w:firstLine="200"/>
        <w:jc w:val="left"/>
        <w:rPr>
          <w:rFonts w:ascii="ＭＳ Ｐゴシック" w:eastAsia="ＭＳ Ｐゴシック" w:hAnsi="ＭＳ Ｐゴシック" w:cs="RyuminPro-Light"/>
          <w:kern w:val="0"/>
          <w:sz w:val="20"/>
          <w:szCs w:val="20"/>
        </w:rPr>
      </w:pPr>
      <w:r w:rsidRPr="001E120B">
        <w:rPr>
          <w:rFonts w:ascii="ＭＳ Ｐゴシック" w:eastAsia="ＭＳ Ｐゴシック" w:hAnsi="ＭＳ Ｐゴシック" w:cs="RyuminPro-Light" w:hint="eastAsia"/>
          <w:kern w:val="0"/>
          <w:sz w:val="20"/>
          <w:szCs w:val="20"/>
        </w:rPr>
        <w:t>ご自身の真皮線維芽細胞（自家細胞）による根本治療であり、ヒアルロン酸注入療法、コラーゲン注入療法、ボトックス注入療法などの一過性の対症療法とは異なります。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Light"/>
          <w:color w:val="FFFFFF"/>
          <w:kern w:val="0"/>
          <w:sz w:val="20"/>
          <w:szCs w:val="20"/>
        </w:rPr>
        <w:t xml:space="preserve"> </w:t>
      </w:r>
      <w:r w:rsidR="006409D4" w:rsidRPr="008046F1">
        <w:rPr>
          <w:rFonts w:ascii="ＭＳ Ｐゴシック" w:eastAsia="ＭＳ Ｐゴシック" w:hAnsi="ＭＳ Ｐゴシック" w:cs="RyuminPro-Light" w:hint="eastAsia"/>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細胞培養に対する注意事項（皮膚の再採取）</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採取した皮膚の状態によっては細胞が増えにくいなど、治療を継続することが困難な場合があります。その際は、皮膚の再採取を行わせていただきます。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A93A93" w:rsidRPr="008046F1">
        <w:rPr>
          <w:rFonts w:ascii="ＭＳ Ｐゴシック" w:eastAsia="ＭＳ Ｐゴシック" w:hAnsi="ＭＳ Ｐゴシック" w:cs="RyuminPro-Light" w:hint="eastAsia"/>
          <w:color w:val="000000"/>
          <w:kern w:val="0"/>
          <w:sz w:val="20"/>
          <w:szCs w:val="20"/>
        </w:rPr>
        <w:t>委託先細胞</w:t>
      </w:r>
      <w:r w:rsidR="00CC2173" w:rsidRPr="008046F1">
        <w:rPr>
          <w:rFonts w:ascii="ＭＳ Ｐゴシック" w:eastAsia="ＭＳ Ｐゴシック" w:hAnsi="ＭＳ Ｐゴシック" w:cs="RyuminPro-Light" w:hint="eastAsia"/>
          <w:color w:val="000000"/>
          <w:kern w:val="0"/>
          <w:sz w:val="20"/>
          <w:szCs w:val="20"/>
        </w:rPr>
        <w:t>培養</w:t>
      </w:r>
      <w:r w:rsidR="00A93A93" w:rsidRPr="008046F1">
        <w:rPr>
          <w:rFonts w:ascii="ＭＳ Ｐゴシック" w:eastAsia="ＭＳ Ｐゴシック" w:hAnsi="ＭＳ Ｐゴシック" w:cs="RyuminPro-Light" w:hint="eastAsia"/>
          <w:color w:val="000000"/>
          <w:kern w:val="0"/>
          <w:sz w:val="20"/>
          <w:szCs w:val="20"/>
        </w:rPr>
        <w:t>加工</w:t>
      </w:r>
      <w:r w:rsidR="00CC2173" w:rsidRPr="008046F1">
        <w:rPr>
          <w:rFonts w:ascii="ＭＳ Ｐゴシック" w:eastAsia="ＭＳ Ｐゴシック" w:hAnsi="ＭＳ Ｐゴシック" w:cs="RyuminPro-Light" w:hint="eastAsia"/>
          <w:color w:val="000000"/>
          <w:kern w:val="0"/>
          <w:sz w:val="20"/>
          <w:szCs w:val="20"/>
        </w:rPr>
        <w:t>施設の</w:t>
      </w:r>
      <w:r w:rsidR="00A93A93" w:rsidRPr="008046F1">
        <w:rPr>
          <w:rFonts w:ascii="ＭＳ Ｐゴシック" w:eastAsia="ＭＳ Ｐゴシック" w:hAnsi="ＭＳ Ｐゴシック" w:cs="RyuminPro-Light" w:hint="eastAsia"/>
          <w:color w:val="000000"/>
          <w:kern w:val="0"/>
          <w:sz w:val="20"/>
          <w:szCs w:val="20"/>
        </w:rPr>
        <w:t>取り扱いの</w:t>
      </w:r>
      <w:r w:rsidR="00CC2173" w:rsidRPr="008046F1">
        <w:rPr>
          <w:rFonts w:ascii="ＭＳ Ｐゴシック" w:eastAsia="ＭＳ Ｐゴシック" w:hAnsi="ＭＳ Ｐゴシック" w:cs="RyuminPro-Light" w:hint="eastAsia"/>
          <w:color w:val="000000"/>
          <w:kern w:val="0"/>
          <w:sz w:val="20"/>
          <w:szCs w:val="20"/>
        </w:rPr>
        <w:t>不備が原因で細胞培養が出来なくなった場合、皮膚の再採取を行わせていただき再培養を行わせていただきます。この為、移植治療の実施時期は最大</w:t>
      </w:r>
      <w:r w:rsidR="00CC2173" w:rsidRPr="008046F1">
        <w:rPr>
          <w:rFonts w:ascii="ＭＳ Ｐゴシック" w:eastAsia="ＭＳ Ｐゴシック" w:hAnsi="ＭＳ Ｐゴシック" w:cs="RyuminPro-Light"/>
          <w:color w:val="000000"/>
          <w:kern w:val="0"/>
          <w:sz w:val="20"/>
          <w:szCs w:val="20"/>
        </w:rPr>
        <w:t>5</w:t>
      </w:r>
      <w:r w:rsidR="00CC2173" w:rsidRPr="008046F1">
        <w:rPr>
          <w:rFonts w:ascii="ＭＳ Ｐゴシック" w:eastAsia="ＭＳ Ｐゴシック" w:hAnsi="ＭＳ Ｐゴシック" w:cs="RyuminPro-Light" w:hint="eastAsia"/>
          <w:color w:val="000000"/>
          <w:kern w:val="0"/>
          <w:sz w:val="20"/>
          <w:szCs w:val="20"/>
        </w:rPr>
        <w:t>週間程度遅延いたします。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非常事態（長時間の停電、天変地異等）により、万が一培養が中断された場合には、皮膚の再採取を行わせていただき再培養を行わせていただきます。この為、移植治療の実施時期は最大</w:t>
      </w:r>
      <w:r w:rsidR="00CC2173" w:rsidRPr="008046F1">
        <w:rPr>
          <w:rFonts w:ascii="ＭＳ Ｐゴシック" w:eastAsia="ＭＳ Ｐゴシック" w:hAnsi="ＭＳ Ｐゴシック" w:cs="RyuminPro-Light"/>
          <w:color w:val="000000"/>
          <w:kern w:val="0"/>
          <w:sz w:val="20"/>
          <w:szCs w:val="20"/>
        </w:rPr>
        <w:t xml:space="preserve">5 </w:t>
      </w:r>
      <w:r w:rsidR="00CC2173" w:rsidRPr="008046F1">
        <w:rPr>
          <w:rFonts w:ascii="ＭＳ Ｐゴシック" w:eastAsia="ＭＳ Ｐゴシック" w:hAnsi="ＭＳ Ｐゴシック" w:cs="RyuminPro-Light" w:hint="eastAsia"/>
          <w:color w:val="000000"/>
          <w:kern w:val="0"/>
          <w:sz w:val="20"/>
          <w:szCs w:val="20"/>
        </w:rPr>
        <w:t>週間程度遅延いたします。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４</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患者様の自己決定権について</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医師から本治療法について適切な説明を受け、十分に理解された上で、患者様</w:t>
      </w:r>
      <w:r w:rsidR="005C3716" w:rsidRPr="008046F1">
        <w:rPr>
          <w:rFonts w:ascii="ＭＳ Ｐゴシック" w:eastAsia="ＭＳ Ｐゴシック" w:hAnsi="ＭＳ Ｐゴシック" w:cs="RyuminPro-Light" w:hint="eastAsia"/>
          <w:color w:val="000000"/>
          <w:kern w:val="0"/>
          <w:sz w:val="20"/>
          <w:szCs w:val="20"/>
        </w:rPr>
        <w:t>ご</w:t>
      </w:r>
      <w:r w:rsidRPr="008046F1">
        <w:rPr>
          <w:rFonts w:ascii="ＭＳ Ｐゴシック" w:eastAsia="ＭＳ Ｐゴシック" w:hAnsi="ＭＳ Ｐゴシック" w:cs="RyuminPro-Light" w:hint="eastAsia"/>
          <w:color w:val="000000"/>
          <w:kern w:val="0"/>
          <w:sz w:val="20"/>
          <w:szCs w:val="20"/>
        </w:rPr>
        <w:t>自身の判断（意思決定）により本治療が開始されます。本治療を希望されない場合、他の治療法を選択する権利がございます。また、本治療開始前、治療中にかかわらず、中止や中断、および再開する権利がございます。また、患者様の意思決定の如何にかかわらず、不利益が発生することはございません。なお、患者様のご判断で本治療を中止された場合、</w:t>
      </w:r>
      <w:r w:rsidR="00BA2E20" w:rsidRPr="008046F1">
        <w:rPr>
          <w:rFonts w:ascii="ＭＳ Ｐゴシック" w:eastAsia="ＭＳ Ｐゴシック" w:hAnsi="ＭＳ Ｐゴシック" w:cs="RyuminPro-Light" w:hint="eastAsia"/>
          <w:color w:val="000000"/>
          <w:kern w:val="0"/>
          <w:sz w:val="20"/>
          <w:szCs w:val="20"/>
        </w:rPr>
        <w:t>別に定めるキャンセル料</w:t>
      </w:r>
      <w:r w:rsidRPr="008046F1">
        <w:rPr>
          <w:rFonts w:ascii="ＭＳ Ｐゴシック" w:eastAsia="ＭＳ Ｐゴシック" w:hAnsi="ＭＳ Ｐゴシック" w:cs="RyuminPro-Light" w:hint="eastAsia"/>
          <w:color w:val="000000"/>
          <w:kern w:val="0"/>
          <w:sz w:val="20"/>
          <w:szCs w:val="20"/>
        </w:rPr>
        <w:t>についてはご請求させていただきます。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lastRenderedPageBreak/>
        <w:t>５</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健康被害が発生した場合の補償について</w:t>
      </w:r>
    </w:p>
    <w:p w:rsidR="005C3716"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もし健康被害が生じた場合は、遠慮なくお申し出ください。直ちに医師が対応し、必要に応じて最善の処置を行います。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当クリニックでは、救急医療指定病院であ</w:t>
      </w:r>
      <w:r w:rsidRPr="00127E72">
        <w:rPr>
          <w:rFonts w:ascii="ＭＳ Ｐゴシック" w:eastAsia="ＭＳ Ｐゴシック" w:hAnsi="ＭＳ Ｐゴシック" w:cs="RyuminPro-Light" w:hint="eastAsia"/>
          <w:color w:val="000000"/>
          <w:kern w:val="0"/>
          <w:sz w:val="20"/>
          <w:szCs w:val="20"/>
        </w:rPr>
        <w:t>る</w:t>
      </w:r>
      <w:r w:rsidR="00F3721F" w:rsidRPr="00F3721F">
        <w:rPr>
          <w:rFonts w:ascii="ＭＳ Ｐゴシック" w:eastAsia="ＭＳ Ｐゴシック" w:hAnsi="ＭＳ Ｐゴシック" w:cs="RyuminPro-Light" w:hint="eastAsia"/>
          <w:color w:val="000000"/>
          <w:kern w:val="0"/>
          <w:sz w:val="20"/>
          <w:szCs w:val="20"/>
        </w:rPr>
        <w:t>医療法人誠心会　大菅病院</w:t>
      </w:r>
      <w:r w:rsidRPr="008046F1">
        <w:rPr>
          <w:rFonts w:ascii="ＭＳ Ｐゴシック" w:eastAsia="ＭＳ Ｐゴシック" w:hAnsi="ＭＳ Ｐゴシック" w:cs="RyuminPro-Light" w:hint="eastAsia"/>
          <w:color w:val="000000"/>
          <w:kern w:val="0"/>
          <w:sz w:val="20"/>
          <w:szCs w:val="20"/>
        </w:rPr>
        <w:t>と提携し直ちに救急医療が受けられる体制を整えております。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本治療が原因で健康被害を生じた場合、治療にかかる料金は補償させていただきます。</w:t>
      </w:r>
    </w:p>
    <w:p w:rsidR="00B3780D" w:rsidRPr="008046F1" w:rsidRDefault="00B3780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一方、予見できない副作用発症の場合や治療効果についての主観的な相違がある場合の治療費や補償については双方協議して決定します。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６</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患者様の秘密保持について</w:t>
      </w:r>
    </w:p>
    <w:p w:rsidR="006409D4"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患者様の秘密の保持に関して、この治療に携わる医師には、刑法第１３４条（秘密漏示）</w:t>
      </w:r>
      <w:r w:rsidR="006409D4" w:rsidRPr="008046F1">
        <w:rPr>
          <w:rFonts w:ascii="ＭＳ Ｐゴシック" w:eastAsia="ＭＳ Ｐゴシック" w:hAnsi="ＭＳ Ｐゴシック" w:cs="RyuminPro-Light" w:hint="eastAsia"/>
          <w:color w:val="000000"/>
          <w:kern w:val="0"/>
          <w:sz w:val="20"/>
          <w:szCs w:val="20"/>
        </w:rPr>
        <w:t>の</w:t>
      </w:r>
      <w:r w:rsidRPr="008046F1">
        <w:rPr>
          <w:rFonts w:ascii="ＭＳ Ｐゴシック" w:eastAsia="ＭＳ Ｐゴシック" w:hAnsi="ＭＳ Ｐゴシック" w:cs="RyuminPro-Light" w:hint="eastAsia"/>
          <w:color w:val="000000"/>
          <w:kern w:val="0"/>
          <w:sz w:val="20"/>
          <w:szCs w:val="20"/>
        </w:rPr>
        <w:t>守秘義務が</w:t>
      </w:r>
      <w:r w:rsidR="00BA2E20" w:rsidRPr="008046F1">
        <w:rPr>
          <w:rFonts w:ascii="ＭＳ Ｐゴシック" w:eastAsia="ＭＳ Ｐゴシック" w:hAnsi="ＭＳ Ｐゴシック" w:cs="RyuminPro-Light" w:hint="eastAsia"/>
          <w:color w:val="000000"/>
          <w:kern w:val="0"/>
          <w:sz w:val="20"/>
          <w:szCs w:val="20"/>
        </w:rPr>
        <w:t>、また看護師、受付スタッフ、培養技術者にも</w:t>
      </w:r>
      <w:r w:rsidR="006409D4" w:rsidRPr="008046F1">
        <w:rPr>
          <w:rFonts w:ascii="ＭＳ Ｐゴシック" w:eastAsia="ＭＳ Ｐゴシック" w:hAnsi="ＭＳ Ｐゴシック" w:cs="RyuminPro-Light" w:hint="eastAsia"/>
          <w:color w:val="000000"/>
          <w:kern w:val="0"/>
          <w:sz w:val="20"/>
          <w:szCs w:val="20"/>
        </w:rPr>
        <w:t>守秘義務</w:t>
      </w:r>
      <w:r w:rsidR="00BA2E20" w:rsidRPr="008046F1">
        <w:rPr>
          <w:rFonts w:ascii="ＭＳ Ｐゴシック" w:eastAsia="ＭＳ Ｐゴシック" w:hAnsi="ＭＳ Ｐゴシック" w:cs="RyuminPro-Light" w:hint="eastAsia"/>
          <w:color w:val="000000"/>
          <w:kern w:val="0"/>
          <w:sz w:val="20"/>
          <w:szCs w:val="20"/>
        </w:rPr>
        <w:t>が</w:t>
      </w:r>
      <w:r w:rsidRPr="008046F1">
        <w:rPr>
          <w:rFonts w:ascii="ＭＳ Ｐゴシック" w:eastAsia="ＭＳ Ｐゴシック" w:hAnsi="ＭＳ Ｐゴシック" w:cs="RyuminPro-Light" w:hint="eastAsia"/>
          <w:color w:val="000000"/>
          <w:kern w:val="0"/>
          <w:sz w:val="20"/>
          <w:szCs w:val="20"/>
        </w:rPr>
        <w:t>課せられています。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また、患者様の同意を得ることなく当院への受診、治療効果等が公表されることはございません。ただし、法令に基づく関係省庁への報告義務の履行についてはこの限りではございません。</w:t>
      </w:r>
    </w:p>
    <w:p w:rsidR="0039637C" w:rsidRPr="008046F1" w:rsidRDefault="0039637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本治療に係る個人情報は、クリニック管理者によって法に基づいて厳正に管理されています。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７</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情報開示について</w:t>
      </w:r>
    </w:p>
    <w:p w:rsidR="00594997" w:rsidRPr="008046F1" w:rsidRDefault="00594997"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委託先細胞培養加工施設へ本治療に必要な範囲内で患者様の個人情報を提供します。</w:t>
      </w:r>
    </w:p>
    <w:p w:rsidR="005C3716" w:rsidRPr="008046F1" w:rsidRDefault="00CC2173" w:rsidP="00CC2173">
      <w:pPr>
        <w:autoSpaceDE w:val="0"/>
        <w:autoSpaceDN w:val="0"/>
        <w:adjustRightInd w:val="0"/>
        <w:jc w:val="left"/>
        <w:rPr>
          <w:rFonts w:ascii="ＭＳ Ｐゴシック" w:eastAsia="ＭＳ Ｐゴシック" w:hAnsi="ＭＳ Ｐゴシック" w:cs="RyuminPro-Light"/>
          <w:color w:val="FFFFFF"/>
          <w:kern w:val="0"/>
          <w:sz w:val="20"/>
          <w:szCs w:val="20"/>
        </w:rPr>
      </w:pPr>
      <w:r w:rsidRPr="008046F1">
        <w:rPr>
          <w:rFonts w:ascii="ＭＳ Ｐゴシック" w:eastAsia="ＭＳ Ｐゴシック" w:hAnsi="ＭＳ Ｐゴシック" w:cs="RyuminPro-Light" w:hint="eastAsia"/>
          <w:color w:val="000000"/>
          <w:kern w:val="0"/>
          <w:sz w:val="20"/>
          <w:szCs w:val="20"/>
        </w:rPr>
        <w:t>患者様の個人情報の利用目的の通知、個人情報の開示、訂正、追加、削除、個人情報の利用もしくは第三者への提供の停止等の求めに応じ対応させていただきます。</w:t>
      </w:r>
    </w:p>
    <w:p w:rsidR="005A0273" w:rsidRDefault="005C3716" w:rsidP="00DA2D3A">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w:t>
      </w:r>
      <w:r w:rsidRPr="008046F1">
        <w:rPr>
          <w:rFonts w:ascii="ＭＳ Ｐゴシック" w:eastAsia="ＭＳ Ｐゴシック" w:hAnsi="ＭＳ Ｐゴシック" w:cs="RyuminPro-Bold"/>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治療</w:t>
      </w:r>
      <w:r w:rsidR="00DD53B1" w:rsidRPr="008046F1">
        <w:rPr>
          <w:rFonts w:ascii="ＭＳ Ｐゴシック" w:eastAsia="ＭＳ Ｐゴシック" w:hAnsi="ＭＳ Ｐゴシック" w:cs="RyuminPro-Bold" w:hint="eastAsia"/>
          <w:b/>
          <w:bCs/>
          <w:color w:val="000000"/>
          <w:kern w:val="0"/>
          <w:sz w:val="20"/>
          <w:szCs w:val="20"/>
        </w:rPr>
        <w:t>費用</w:t>
      </w:r>
      <w:r w:rsidRPr="008046F1">
        <w:rPr>
          <w:rFonts w:ascii="ＭＳ Ｐゴシック" w:eastAsia="ＭＳ Ｐゴシック" w:hAnsi="ＭＳ Ｐゴシック" w:cs="RyuminPro-Bold" w:hint="eastAsia"/>
          <w:b/>
          <w:bCs/>
          <w:color w:val="000000"/>
          <w:kern w:val="0"/>
          <w:sz w:val="20"/>
          <w:szCs w:val="20"/>
        </w:rPr>
        <w:t>】</w:t>
      </w:r>
    </w:p>
    <w:p w:rsidR="005A0273" w:rsidRPr="001212B1" w:rsidRDefault="001212B1"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本治療は患者さま一人一人に対して自家の細胞を加工して行われるオーダーメイド医療です。</w:t>
      </w:r>
    </w:p>
    <w:p w:rsidR="005A0273" w:rsidRDefault="001212B1"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そのため治療料金にはクリニックで行う施術料の他、細胞加工にかかわる料金が含まれております。</w:t>
      </w:r>
    </w:p>
    <w:tbl>
      <w:tblPr>
        <w:tblStyle w:val="ab"/>
        <w:tblW w:w="0" w:type="auto"/>
        <w:jc w:val="center"/>
        <w:tblLook w:val="04A0" w:firstRow="1" w:lastRow="0" w:firstColumn="1" w:lastColumn="0" w:noHBand="0" w:noVBand="1"/>
      </w:tblPr>
      <w:tblGrid>
        <w:gridCol w:w="1851"/>
        <w:gridCol w:w="1331"/>
      </w:tblGrid>
      <w:tr w:rsidR="00042BF3" w:rsidTr="00042BF3">
        <w:trPr>
          <w:trHeight w:val="451"/>
          <w:jc w:val="center"/>
        </w:trPr>
        <w:tc>
          <w:tcPr>
            <w:tcW w:w="1851" w:type="dxa"/>
            <w:vAlign w:val="center"/>
          </w:tcPr>
          <w:p w:rsidR="00B01CF9" w:rsidRDefault="00507202"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診察</w:t>
            </w:r>
            <w:r w:rsidR="00B01CF9">
              <w:rPr>
                <w:rFonts w:ascii="ＭＳ Ｐゴシック" w:eastAsia="ＭＳ Ｐゴシック" w:hAnsi="ＭＳ Ｐゴシック" w:cs="RyuminPro-Bold" w:hint="eastAsia"/>
                <w:bCs/>
                <w:color w:val="000000"/>
                <w:kern w:val="0"/>
                <w:sz w:val="20"/>
                <w:szCs w:val="20"/>
              </w:rPr>
              <w:t>代</w:t>
            </w:r>
            <w:r>
              <w:rPr>
                <w:rFonts w:ascii="ＭＳ Ｐゴシック" w:eastAsia="ＭＳ Ｐゴシック" w:hAnsi="ＭＳ Ｐゴシック" w:cs="RyuminPro-Bold" w:hint="eastAsia"/>
                <w:bCs/>
                <w:color w:val="000000"/>
                <w:kern w:val="0"/>
                <w:sz w:val="20"/>
                <w:szCs w:val="20"/>
              </w:rPr>
              <w:t>（初診のみ）</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血液検査代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50,000円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皮膚採取代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150,000円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細胞培養抽出代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280,000円</w:t>
            </w:r>
          </w:p>
        </w:tc>
      </w:tr>
    </w:tbl>
    <w:tbl>
      <w:tblPr>
        <w:tblStyle w:val="ab"/>
        <w:tblpPr w:leftFromText="142" w:rightFromText="142" w:vertAnchor="text" w:horzAnchor="page" w:tblpX="5488" w:tblpY="-1854"/>
        <w:tblW w:w="0" w:type="auto"/>
        <w:tblLook w:val="04A0" w:firstRow="1" w:lastRow="0" w:firstColumn="1" w:lastColumn="0" w:noHBand="0" w:noVBand="1"/>
      </w:tblPr>
      <w:tblGrid>
        <w:gridCol w:w="1101"/>
        <w:gridCol w:w="1701"/>
        <w:gridCol w:w="1984"/>
      </w:tblGrid>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投与代</w:t>
            </w:r>
          </w:p>
        </w:tc>
        <w:tc>
          <w:tcPr>
            <w:tcW w:w="17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保管料なしプラン</w:t>
            </w:r>
          </w:p>
        </w:tc>
        <w:tc>
          <w:tcPr>
            <w:tcW w:w="1984"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保管料ありプラン※</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220,000円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150,000円</w:t>
            </w:r>
          </w:p>
        </w:tc>
      </w:tr>
      <w:tr w:rsidR="00B01CF9" w:rsidTr="00B01CF9">
        <w:trPr>
          <w:trHeight w:val="260"/>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400,000円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260,000円</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3CC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580,000円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370,000円</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750,000円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460,000円</w:t>
            </w:r>
          </w:p>
        </w:tc>
      </w:tr>
    </w:tbl>
    <w:p w:rsidR="00392E62" w:rsidRDefault="00392E62"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CA34D8" w:rsidRDefault="00392E62" w:rsidP="00CA34D8">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※保管料ありプランの場合は別途細胞委託会社へ年間120,000円の保管料が発生します。</w:t>
      </w:r>
    </w:p>
    <w:p w:rsidR="00392E62" w:rsidRDefault="00392E62" w:rsidP="00CA34D8">
      <w:pPr>
        <w:autoSpaceDE w:val="0"/>
        <w:autoSpaceDN w:val="0"/>
        <w:adjustRightInd w:val="0"/>
        <w:ind w:firstLineChars="100" w:firstLine="20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保管料は細胞委託会社と患者様が直接契約を結んでいただき、患者さまより細胞委託会社にお支払いいただきます。</w:t>
      </w:r>
    </w:p>
    <w:p w:rsidR="003C3A8D" w:rsidRPr="003C3A8D" w:rsidRDefault="003C3A8D" w:rsidP="003C3A8D">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3C3A8D">
        <w:rPr>
          <w:rFonts w:ascii="ＭＳ Ｐゴシック" w:eastAsia="ＭＳ Ｐゴシック" w:hAnsi="ＭＳ Ｐゴシック" w:cs="RyuminPro-Bold" w:hint="eastAsia"/>
          <w:bCs/>
          <w:color w:val="000000"/>
          <w:kern w:val="0"/>
          <w:sz w:val="20"/>
          <w:szCs w:val="20"/>
        </w:rPr>
        <w:t>※保管料なしプランは3年間一度も移植がなかった場合、自動的にありプランへ移行させて頂きます。</w:t>
      </w:r>
    </w:p>
    <w:p w:rsidR="003C3A8D" w:rsidRDefault="003C3A8D" w:rsidP="003C3A8D">
      <w:pPr>
        <w:autoSpaceDE w:val="0"/>
        <w:autoSpaceDN w:val="0"/>
        <w:adjustRightInd w:val="0"/>
        <w:ind w:firstLineChars="100" w:firstLine="200"/>
        <w:jc w:val="left"/>
        <w:rPr>
          <w:rFonts w:ascii="ＭＳ Ｐゴシック" w:eastAsia="ＭＳ Ｐゴシック" w:hAnsi="ＭＳ Ｐゴシック" w:cs="RyuminPro-Bold"/>
          <w:bCs/>
          <w:color w:val="000000"/>
          <w:kern w:val="0"/>
          <w:sz w:val="20"/>
          <w:szCs w:val="20"/>
        </w:rPr>
      </w:pPr>
      <w:r w:rsidRPr="003C3A8D">
        <w:rPr>
          <w:rFonts w:ascii="ＭＳ Ｐゴシック" w:eastAsia="ＭＳ Ｐゴシック" w:hAnsi="ＭＳ Ｐゴシック" w:cs="RyuminPro-Bold" w:hint="eastAsia"/>
          <w:bCs/>
          <w:color w:val="000000"/>
          <w:kern w:val="0"/>
          <w:sz w:val="20"/>
          <w:szCs w:val="20"/>
        </w:rPr>
        <w:t>その場合翌月から年間120,000円の保管料が発生いたします。</w:t>
      </w:r>
    </w:p>
    <w:p w:rsidR="006558CF" w:rsidRDefault="001E7775" w:rsidP="006558CF">
      <w:pPr>
        <w:autoSpaceDE w:val="0"/>
        <w:autoSpaceDN w:val="0"/>
        <w:adjustRightInd w:val="0"/>
        <w:jc w:val="left"/>
        <w:rPr>
          <w:rFonts w:ascii="ＭＳ Ｐゴシック" w:eastAsia="ＭＳ Ｐゴシック" w:hAnsi="ＭＳ Ｐゴシック" w:cs="RyuminPro-Bold"/>
          <w:b/>
          <w:bCs/>
          <w:color w:val="000000"/>
          <w:kern w:val="0"/>
          <w:sz w:val="20"/>
          <w:szCs w:val="20"/>
        </w:rPr>
      </w:pPr>
      <w:r>
        <w:rPr>
          <w:rFonts w:ascii="ＭＳ Ｐゴシック" w:eastAsia="ＭＳ Ｐゴシック" w:hAnsi="ＭＳ Ｐゴシック" w:cs="RyuminPro-Bold" w:hint="eastAsia"/>
          <w:b/>
          <w:bCs/>
          <w:color w:val="000000"/>
          <w:kern w:val="0"/>
          <w:sz w:val="20"/>
          <w:szCs w:val="20"/>
        </w:rPr>
        <w:t>【キャン</w:t>
      </w:r>
      <w:r w:rsidR="006558CF" w:rsidRPr="008046F1">
        <w:rPr>
          <w:rFonts w:ascii="ＭＳ Ｐゴシック" w:eastAsia="ＭＳ Ｐゴシック" w:hAnsi="ＭＳ Ｐゴシック" w:cs="RyuminPro-Bold" w:hint="eastAsia"/>
          <w:b/>
          <w:bCs/>
          <w:color w:val="000000"/>
          <w:kern w:val="0"/>
          <w:sz w:val="20"/>
          <w:szCs w:val="20"/>
        </w:rPr>
        <w:t>セル・返金に関するポリシー】</w:t>
      </w:r>
    </w:p>
    <w:p w:rsidR="006558CF" w:rsidRPr="001212B1"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患者さまのお申し出による中止、中断の場合、以下の規定により返金もしくはキャンセル料を頂戴いたします。</w:t>
      </w:r>
    </w:p>
    <w:p w:rsidR="006558CF" w:rsidRPr="001212B1"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お預かりした「皮膚」から細胞を抽出し、細胞培養を経て特定化好物（治療に用いられる真皮線維芽細胞）となります。</w:t>
      </w:r>
    </w:p>
    <w:p w:rsidR="006558CF"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返金学は各行程の進捗状況により決定いたします。</w:t>
      </w:r>
    </w:p>
    <w:p w:rsidR="006558CF" w:rsidRPr="001212B1"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p>
    <w:tbl>
      <w:tblPr>
        <w:tblStyle w:val="ab"/>
        <w:tblpPr w:leftFromText="142" w:rightFromText="142" w:vertAnchor="text" w:horzAnchor="margin" w:tblpXSpec="center" w:tblpY="21"/>
        <w:tblW w:w="0" w:type="auto"/>
        <w:tblLook w:val="04A0" w:firstRow="1" w:lastRow="0" w:firstColumn="1" w:lastColumn="0" w:noHBand="0" w:noVBand="1"/>
      </w:tblPr>
      <w:tblGrid>
        <w:gridCol w:w="1101"/>
        <w:gridCol w:w="1701"/>
        <w:gridCol w:w="1984"/>
      </w:tblGrid>
      <w:tr w:rsidR="006558CF" w:rsidTr="003D756A">
        <w:trPr>
          <w:trHeight w:val="271"/>
        </w:trPr>
        <w:tc>
          <w:tcPr>
            <w:tcW w:w="4786" w:type="dxa"/>
            <w:gridSpan w:val="3"/>
          </w:tcPr>
          <w:p w:rsidR="006558CF" w:rsidRDefault="006558CF" w:rsidP="003D756A">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細胞抽出のキャンセル料に関して</w:t>
            </w:r>
          </w:p>
        </w:tc>
      </w:tr>
      <w:tr w:rsidR="006558CF" w:rsidTr="003D756A">
        <w:trPr>
          <w:trHeight w:val="271"/>
        </w:trPr>
        <w:tc>
          <w:tcPr>
            <w:tcW w:w="1101" w:type="dxa"/>
          </w:tcPr>
          <w:p w:rsidR="006558CF" w:rsidRDefault="006558CF" w:rsidP="003D756A">
            <w:pPr>
              <w:autoSpaceDE w:val="0"/>
              <w:autoSpaceDN w:val="0"/>
              <w:adjustRightInd w:val="0"/>
              <w:jc w:val="center"/>
              <w:rPr>
                <w:rFonts w:ascii="ＭＳ Ｐゴシック" w:eastAsia="ＭＳ Ｐゴシック" w:hAnsi="ＭＳ Ｐゴシック" w:cs="RyuminPro-Bold"/>
                <w:bCs/>
                <w:color w:val="000000"/>
                <w:kern w:val="0"/>
                <w:sz w:val="20"/>
                <w:szCs w:val="20"/>
              </w:rPr>
            </w:pPr>
          </w:p>
        </w:tc>
        <w:tc>
          <w:tcPr>
            <w:tcW w:w="1701" w:type="dxa"/>
          </w:tcPr>
          <w:p w:rsidR="006558CF" w:rsidRDefault="006558CF" w:rsidP="003D756A">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保管料なしプラン</w:t>
            </w:r>
          </w:p>
        </w:tc>
        <w:tc>
          <w:tcPr>
            <w:tcW w:w="1984" w:type="dxa"/>
          </w:tcPr>
          <w:p w:rsidR="006558CF" w:rsidRDefault="006558CF" w:rsidP="003D756A">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保管料ありプラン</w:t>
            </w:r>
          </w:p>
        </w:tc>
      </w:tr>
      <w:tr w:rsidR="006558CF" w:rsidTr="003D756A">
        <w:trPr>
          <w:trHeight w:val="271"/>
        </w:trPr>
        <w:tc>
          <w:tcPr>
            <w:tcW w:w="1101" w:type="dxa"/>
          </w:tcPr>
          <w:p w:rsidR="006558CF" w:rsidRDefault="006558CF" w:rsidP="003D756A">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1CC</w:t>
            </w:r>
          </w:p>
        </w:tc>
        <w:tc>
          <w:tcPr>
            <w:tcW w:w="1701" w:type="dxa"/>
          </w:tcPr>
          <w:p w:rsidR="006558CF" w:rsidRDefault="006558CF" w:rsidP="003D756A">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132,000円</w:t>
            </w:r>
          </w:p>
        </w:tc>
        <w:tc>
          <w:tcPr>
            <w:tcW w:w="1984" w:type="dxa"/>
          </w:tcPr>
          <w:p w:rsidR="006558CF" w:rsidRDefault="006558CF" w:rsidP="003D756A">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bCs/>
                <w:color w:val="000000"/>
                <w:kern w:val="0"/>
                <w:sz w:val="20"/>
                <w:szCs w:val="20"/>
              </w:rPr>
              <w:t>67</w:t>
            </w:r>
            <w:r>
              <w:rPr>
                <w:rFonts w:ascii="ＭＳ Ｐゴシック" w:eastAsia="ＭＳ Ｐゴシック" w:hAnsi="ＭＳ Ｐゴシック" w:cs="RyuminPro-Bold" w:hint="eastAsia"/>
                <w:bCs/>
                <w:color w:val="000000"/>
                <w:kern w:val="0"/>
                <w:sz w:val="20"/>
                <w:szCs w:val="20"/>
              </w:rPr>
              <w:t>,</w:t>
            </w:r>
            <w:r>
              <w:rPr>
                <w:rFonts w:ascii="ＭＳ Ｐゴシック" w:eastAsia="ＭＳ Ｐゴシック" w:hAnsi="ＭＳ Ｐゴシック" w:cs="RyuminPro-Bold"/>
                <w:bCs/>
                <w:color w:val="000000"/>
                <w:kern w:val="0"/>
                <w:sz w:val="20"/>
                <w:szCs w:val="20"/>
              </w:rPr>
              <w:t>5</w:t>
            </w:r>
            <w:r>
              <w:rPr>
                <w:rFonts w:ascii="ＭＳ Ｐゴシック" w:eastAsia="ＭＳ Ｐゴシック" w:hAnsi="ＭＳ Ｐゴシック" w:cs="RyuminPro-Bold" w:hint="eastAsia"/>
                <w:bCs/>
                <w:color w:val="000000"/>
                <w:kern w:val="0"/>
                <w:sz w:val="20"/>
                <w:szCs w:val="20"/>
              </w:rPr>
              <w:t>00円</w:t>
            </w:r>
          </w:p>
        </w:tc>
      </w:tr>
      <w:tr w:rsidR="006558CF" w:rsidTr="003D756A">
        <w:trPr>
          <w:trHeight w:val="260"/>
        </w:trPr>
        <w:tc>
          <w:tcPr>
            <w:tcW w:w="1101" w:type="dxa"/>
          </w:tcPr>
          <w:p w:rsidR="006558CF" w:rsidRDefault="006558CF" w:rsidP="003D756A">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2CC</w:t>
            </w:r>
          </w:p>
        </w:tc>
        <w:tc>
          <w:tcPr>
            <w:tcW w:w="1701" w:type="dxa"/>
          </w:tcPr>
          <w:p w:rsidR="006558CF" w:rsidRDefault="006558CF" w:rsidP="003D756A">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bCs/>
                <w:color w:val="000000"/>
                <w:kern w:val="0"/>
                <w:sz w:val="20"/>
                <w:szCs w:val="20"/>
              </w:rPr>
              <w:t>2</w:t>
            </w:r>
            <w:r>
              <w:rPr>
                <w:rFonts w:ascii="ＭＳ Ｐゴシック" w:eastAsia="ＭＳ Ｐゴシック" w:hAnsi="ＭＳ Ｐゴシック" w:cs="RyuminPro-Bold" w:hint="eastAsia"/>
                <w:bCs/>
                <w:color w:val="000000"/>
                <w:kern w:val="0"/>
                <w:sz w:val="20"/>
                <w:szCs w:val="20"/>
              </w:rPr>
              <w:t>40,000円</w:t>
            </w:r>
          </w:p>
        </w:tc>
        <w:tc>
          <w:tcPr>
            <w:tcW w:w="1984" w:type="dxa"/>
          </w:tcPr>
          <w:p w:rsidR="006558CF" w:rsidRDefault="006558CF" w:rsidP="003D756A">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bCs/>
                <w:color w:val="000000"/>
                <w:kern w:val="0"/>
                <w:sz w:val="20"/>
                <w:szCs w:val="20"/>
              </w:rPr>
              <w:t>11</w:t>
            </w:r>
            <w:r>
              <w:rPr>
                <w:rFonts w:ascii="ＭＳ Ｐゴシック" w:eastAsia="ＭＳ Ｐゴシック" w:hAnsi="ＭＳ Ｐゴシック" w:cs="RyuminPro-Bold" w:hint="eastAsia"/>
                <w:bCs/>
                <w:color w:val="000000"/>
                <w:kern w:val="0"/>
                <w:sz w:val="20"/>
                <w:szCs w:val="20"/>
              </w:rPr>
              <w:t>0,000円</w:t>
            </w:r>
          </w:p>
        </w:tc>
      </w:tr>
      <w:tr w:rsidR="006558CF" w:rsidTr="003D756A">
        <w:trPr>
          <w:trHeight w:val="271"/>
        </w:trPr>
        <w:tc>
          <w:tcPr>
            <w:tcW w:w="1101" w:type="dxa"/>
          </w:tcPr>
          <w:p w:rsidR="006558CF" w:rsidRDefault="006558CF" w:rsidP="003D756A">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3CC</w:t>
            </w:r>
          </w:p>
        </w:tc>
        <w:tc>
          <w:tcPr>
            <w:tcW w:w="1701" w:type="dxa"/>
          </w:tcPr>
          <w:p w:rsidR="006558CF" w:rsidRDefault="006558CF" w:rsidP="003D756A">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bCs/>
                <w:color w:val="000000"/>
                <w:kern w:val="0"/>
                <w:sz w:val="20"/>
                <w:szCs w:val="20"/>
              </w:rPr>
              <w:t>348</w:t>
            </w:r>
            <w:r>
              <w:rPr>
                <w:rFonts w:ascii="ＭＳ Ｐゴシック" w:eastAsia="ＭＳ Ｐゴシック" w:hAnsi="ＭＳ Ｐゴシック" w:cs="RyuminPro-Bold" w:hint="eastAsia"/>
                <w:bCs/>
                <w:color w:val="000000"/>
                <w:kern w:val="0"/>
                <w:sz w:val="20"/>
                <w:szCs w:val="20"/>
              </w:rPr>
              <w:t>,000円</w:t>
            </w:r>
          </w:p>
        </w:tc>
        <w:tc>
          <w:tcPr>
            <w:tcW w:w="1984" w:type="dxa"/>
          </w:tcPr>
          <w:p w:rsidR="006558CF" w:rsidRDefault="006558CF" w:rsidP="003D756A">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bCs/>
                <w:color w:val="000000"/>
                <w:kern w:val="0"/>
                <w:sz w:val="20"/>
                <w:szCs w:val="20"/>
              </w:rPr>
              <w:t>166</w:t>
            </w:r>
            <w:r>
              <w:rPr>
                <w:rFonts w:ascii="ＭＳ Ｐゴシック" w:eastAsia="ＭＳ Ｐゴシック" w:hAnsi="ＭＳ Ｐゴシック" w:cs="RyuminPro-Bold" w:hint="eastAsia"/>
                <w:bCs/>
                <w:color w:val="000000"/>
                <w:kern w:val="0"/>
                <w:sz w:val="20"/>
                <w:szCs w:val="20"/>
              </w:rPr>
              <w:t>,</w:t>
            </w:r>
            <w:r>
              <w:rPr>
                <w:rFonts w:ascii="ＭＳ Ｐゴシック" w:eastAsia="ＭＳ Ｐゴシック" w:hAnsi="ＭＳ Ｐゴシック" w:cs="RyuminPro-Bold"/>
                <w:bCs/>
                <w:color w:val="000000"/>
                <w:kern w:val="0"/>
                <w:sz w:val="20"/>
                <w:szCs w:val="20"/>
              </w:rPr>
              <w:t>5</w:t>
            </w:r>
            <w:r>
              <w:rPr>
                <w:rFonts w:ascii="ＭＳ Ｐゴシック" w:eastAsia="ＭＳ Ｐゴシック" w:hAnsi="ＭＳ Ｐゴシック" w:cs="RyuminPro-Bold" w:hint="eastAsia"/>
                <w:bCs/>
                <w:color w:val="000000"/>
                <w:kern w:val="0"/>
                <w:sz w:val="20"/>
                <w:szCs w:val="20"/>
              </w:rPr>
              <w:t>00円</w:t>
            </w:r>
          </w:p>
        </w:tc>
      </w:tr>
      <w:tr w:rsidR="006558CF" w:rsidTr="003D756A">
        <w:trPr>
          <w:trHeight w:val="271"/>
        </w:trPr>
        <w:tc>
          <w:tcPr>
            <w:tcW w:w="1101" w:type="dxa"/>
          </w:tcPr>
          <w:p w:rsidR="006558CF" w:rsidRDefault="006558CF" w:rsidP="003D756A">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4CC</w:t>
            </w:r>
          </w:p>
        </w:tc>
        <w:tc>
          <w:tcPr>
            <w:tcW w:w="1701" w:type="dxa"/>
          </w:tcPr>
          <w:p w:rsidR="006558CF" w:rsidRDefault="006558CF" w:rsidP="003D756A">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bCs/>
                <w:color w:val="000000"/>
                <w:kern w:val="0"/>
                <w:sz w:val="20"/>
                <w:szCs w:val="20"/>
              </w:rPr>
              <w:t>45</w:t>
            </w:r>
            <w:r>
              <w:rPr>
                <w:rFonts w:ascii="ＭＳ Ｐゴシック" w:eastAsia="ＭＳ Ｐゴシック" w:hAnsi="ＭＳ Ｐゴシック" w:cs="RyuminPro-Bold" w:hint="eastAsia"/>
                <w:bCs/>
                <w:color w:val="000000"/>
                <w:kern w:val="0"/>
                <w:sz w:val="20"/>
                <w:szCs w:val="20"/>
              </w:rPr>
              <w:t>0,000円</w:t>
            </w:r>
          </w:p>
        </w:tc>
        <w:tc>
          <w:tcPr>
            <w:tcW w:w="1984" w:type="dxa"/>
          </w:tcPr>
          <w:p w:rsidR="006558CF" w:rsidRDefault="006558CF" w:rsidP="003D756A">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bCs/>
                <w:color w:val="000000"/>
                <w:kern w:val="0"/>
                <w:sz w:val="20"/>
                <w:szCs w:val="20"/>
              </w:rPr>
              <w:t>207</w:t>
            </w:r>
            <w:r>
              <w:rPr>
                <w:rFonts w:ascii="ＭＳ Ｐゴシック" w:eastAsia="ＭＳ Ｐゴシック" w:hAnsi="ＭＳ Ｐゴシック" w:cs="RyuminPro-Bold" w:hint="eastAsia"/>
                <w:bCs/>
                <w:color w:val="000000"/>
                <w:kern w:val="0"/>
                <w:sz w:val="20"/>
                <w:szCs w:val="20"/>
              </w:rPr>
              <w:t>,000円</w:t>
            </w:r>
          </w:p>
        </w:tc>
      </w:tr>
    </w:tbl>
    <w:p w:rsidR="006558CF"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6558CF"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6558CF" w:rsidRPr="001212B1"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6558CF" w:rsidRPr="001212B1"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6558CF"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6558CF" w:rsidRDefault="006558CF" w:rsidP="006558CF">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3C3A8D" w:rsidRDefault="003C3A8D"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3C3A8D" w:rsidRDefault="003C3A8D"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3C3A8D" w:rsidRDefault="003C3A8D"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3C3A8D" w:rsidRDefault="003C3A8D"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tbl>
      <w:tblPr>
        <w:tblStyle w:val="ab"/>
        <w:tblpPr w:leftFromText="142" w:rightFromText="142" w:vertAnchor="page" w:horzAnchor="margin" w:tblpXSpec="center" w:tblpY="1261"/>
        <w:tblW w:w="0" w:type="auto"/>
        <w:tblLook w:val="04A0" w:firstRow="1" w:lastRow="0" w:firstColumn="1" w:lastColumn="0" w:noHBand="0" w:noVBand="1"/>
      </w:tblPr>
      <w:tblGrid>
        <w:gridCol w:w="1668"/>
        <w:gridCol w:w="1842"/>
        <w:gridCol w:w="1418"/>
        <w:gridCol w:w="3544"/>
      </w:tblGrid>
      <w:tr w:rsidR="003C3A8D" w:rsidTr="003C3A8D">
        <w:trPr>
          <w:trHeight w:val="294"/>
        </w:trPr>
        <w:tc>
          <w:tcPr>
            <w:tcW w:w="8472" w:type="dxa"/>
            <w:gridSpan w:val="4"/>
          </w:tcPr>
          <w:p w:rsidR="003C3A8D" w:rsidRDefault="003C3A8D" w:rsidP="003C3A8D">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細胞培養委託のキャンセル料に関して</w:t>
            </w:r>
          </w:p>
        </w:tc>
      </w:tr>
      <w:tr w:rsidR="003C3A8D" w:rsidTr="003C3A8D">
        <w:trPr>
          <w:trHeight w:val="306"/>
        </w:trPr>
        <w:tc>
          <w:tcPr>
            <w:tcW w:w="1668" w:type="dxa"/>
            <w:vMerge w:val="restart"/>
            <w:vAlign w:val="center"/>
          </w:tcPr>
          <w:p w:rsidR="003C3A8D" w:rsidRDefault="003C3A8D" w:rsidP="003C3A8D">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施術予定日の前日を起算として</w:t>
            </w:r>
          </w:p>
        </w:tc>
        <w:tc>
          <w:tcPr>
            <w:tcW w:w="1842" w:type="dxa"/>
            <w:vAlign w:val="center"/>
          </w:tcPr>
          <w:p w:rsidR="003C3A8D" w:rsidRDefault="003C3A8D" w:rsidP="003C3A8D">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施術予定日の前日から14日まで</w:t>
            </w:r>
          </w:p>
        </w:tc>
        <w:tc>
          <w:tcPr>
            <w:tcW w:w="1418" w:type="dxa"/>
            <w:vAlign w:val="center"/>
          </w:tcPr>
          <w:p w:rsidR="003C3A8D" w:rsidRDefault="003C3A8D" w:rsidP="003C3A8D">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料金の10％</w:t>
            </w:r>
          </w:p>
        </w:tc>
        <w:tc>
          <w:tcPr>
            <w:tcW w:w="3544" w:type="dxa"/>
          </w:tcPr>
          <w:p w:rsidR="003C3A8D" w:rsidRDefault="003C3A8D" w:rsidP="003C3A8D">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（例）10/1施術予定日の場合、9/30から遡って14日前までが適用となる。</w:t>
            </w:r>
          </w:p>
        </w:tc>
      </w:tr>
      <w:tr w:rsidR="003C3A8D" w:rsidTr="003C3A8D">
        <w:trPr>
          <w:trHeight w:val="306"/>
        </w:trPr>
        <w:tc>
          <w:tcPr>
            <w:tcW w:w="1668" w:type="dxa"/>
            <w:vMerge/>
            <w:vAlign w:val="center"/>
          </w:tcPr>
          <w:p w:rsidR="003C3A8D" w:rsidRDefault="003C3A8D" w:rsidP="003C3A8D">
            <w:pPr>
              <w:autoSpaceDE w:val="0"/>
              <w:autoSpaceDN w:val="0"/>
              <w:adjustRightInd w:val="0"/>
              <w:jc w:val="center"/>
              <w:rPr>
                <w:rFonts w:ascii="ＭＳ Ｐゴシック" w:eastAsia="ＭＳ Ｐゴシック" w:hAnsi="ＭＳ Ｐゴシック" w:cs="RyuminPro-Light"/>
                <w:color w:val="000000"/>
                <w:kern w:val="0"/>
                <w:sz w:val="20"/>
                <w:szCs w:val="20"/>
              </w:rPr>
            </w:pPr>
          </w:p>
        </w:tc>
        <w:tc>
          <w:tcPr>
            <w:tcW w:w="1842" w:type="dxa"/>
            <w:vAlign w:val="center"/>
          </w:tcPr>
          <w:p w:rsidR="003C3A8D" w:rsidRDefault="003C3A8D" w:rsidP="003C3A8D">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施術予定日の前日から13日目以降</w:t>
            </w:r>
          </w:p>
        </w:tc>
        <w:tc>
          <w:tcPr>
            <w:tcW w:w="1418" w:type="dxa"/>
            <w:vAlign w:val="center"/>
          </w:tcPr>
          <w:p w:rsidR="003C3A8D" w:rsidRDefault="003C3A8D" w:rsidP="003C3A8D">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料金の100％</w:t>
            </w:r>
          </w:p>
        </w:tc>
        <w:tc>
          <w:tcPr>
            <w:tcW w:w="3544" w:type="dxa"/>
          </w:tcPr>
          <w:p w:rsidR="003C3A8D" w:rsidRDefault="003C3A8D" w:rsidP="003C3A8D">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（例）10/1施術予定日の場合、9/30から遡って13日前から適用となる。</w:t>
            </w:r>
          </w:p>
        </w:tc>
      </w:tr>
    </w:tbl>
    <w:p w:rsidR="003C3A8D" w:rsidRDefault="003C3A8D"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5DF9" w:rsidRDefault="00125DF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5DF9" w:rsidRDefault="00125DF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5DF9" w:rsidRDefault="00125DF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5DF9" w:rsidRDefault="00125DF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8D40EF" w:rsidRDefault="008D40EF" w:rsidP="008D40EF">
      <w:pPr>
        <w:autoSpaceDE w:val="0"/>
        <w:autoSpaceDN w:val="0"/>
        <w:adjustRightInd w:val="0"/>
        <w:ind w:firstLineChars="400" w:firstLine="80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※基本的に細胞の培養については業務委託契約を結んでいる培養加工会社に委託しております。</w:t>
      </w:r>
    </w:p>
    <w:p w:rsidR="008D40EF" w:rsidRDefault="008D40EF" w:rsidP="00A41D61">
      <w:pPr>
        <w:autoSpaceDE w:val="0"/>
        <w:autoSpaceDN w:val="0"/>
        <w:adjustRightInd w:val="0"/>
        <w:ind w:firstLineChars="400" w:firstLine="80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最初の細胞抽出には最低限の原価がかかるため、培養加工会社へ支払い金額を基準に設定されております。</w:t>
      </w: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C53A84" w:rsidRPr="008046F1" w:rsidRDefault="00C53A84" w:rsidP="00C53A84">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Medium" w:hint="eastAsia"/>
          <w:b/>
          <w:color w:val="000000"/>
          <w:kern w:val="0"/>
          <w:sz w:val="20"/>
          <w:szCs w:val="20"/>
        </w:rPr>
        <w:t>【お問い合わせ窓口】</w:t>
      </w:r>
    </w:p>
    <w:p w:rsidR="00C53A84" w:rsidRPr="008046F1" w:rsidRDefault="00C53A84" w:rsidP="00C53A84">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線維芽細胞移植術治療に関するお問い合わせ、並びに治療後の患者様からのお問い合わせ、苦情については、下記までご連絡ください。</w:t>
      </w:r>
    </w:p>
    <w:p w:rsidR="00C53A84" w:rsidRPr="00127E72" w:rsidRDefault="00C53A84" w:rsidP="00C53A84">
      <w:pPr>
        <w:rPr>
          <w:sz w:val="20"/>
          <w:szCs w:val="20"/>
        </w:rPr>
      </w:pPr>
      <w:r>
        <w:rPr>
          <w:rFonts w:ascii="ＭＳ ゴシック" w:eastAsia="ＭＳ ゴシック" w:hAnsi="ＭＳ ゴシック" w:hint="eastAsia"/>
          <w:sz w:val="20"/>
          <w:szCs w:val="20"/>
        </w:rPr>
        <w:t>ウエノスキンサポートクリニック</w:t>
      </w:r>
      <w:r w:rsidRPr="008046F1">
        <w:rPr>
          <w:rFonts w:ascii="ＭＳ Ｐゴシック" w:eastAsia="ＭＳ Ｐゴシック" w:hAnsi="ＭＳ Ｐゴシック" w:cs="RyuminPro-Light" w:hint="eastAsia"/>
          <w:color w:val="FF0000"/>
          <w:kern w:val="0"/>
          <w:sz w:val="20"/>
          <w:szCs w:val="20"/>
        </w:rPr>
        <w:t xml:space="preserve">　　</w:t>
      </w:r>
      <w:r w:rsidRPr="008046F1">
        <w:rPr>
          <w:rFonts w:ascii="ＭＳ Ｐゴシック" w:eastAsia="ＭＳ Ｐゴシック" w:hAnsi="ＭＳ Ｐゴシック" w:cs="RyuminPro-Light" w:hint="eastAsia"/>
          <w:kern w:val="0"/>
          <w:sz w:val="20"/>
          <w:szCs w:val="20"/>
        </w:rPr>
        <w:t xml:space="preserve">電話番号　</w:t>
      </w:r>
      <w:r>
        <w:rPr>
          <w:rFonts w:ascii="ＭＳ Ｐゴシック" w:eastAsia="ＭＳ Ｐゴシック" w:hAnsi="ＭＳ Ｐゴシック" w:cs="RyuminPro-Light" w:hint="eastAsia"/>
          <w:kern w:val="0"/>
          <w:sz w:val="20"/>
          <w:szCs w:val="20"/>
        </w:rPr>
        <w:t>052-686-5670</w:t>
      </w:r>
      <w:r w:rsidRPr="008046F1">
        <w:rPr>
          <w:rFonts w:ascii="ＭＳ Ｐゴシック" w:eastAsia="ＭＳ Ｐゴシック" w:hAnsi="ＭＳ Ｐゴシック" w:cs="RyuminPro-Light" w:hint="eastAsia"/>
          <w:kern w:val="0"/>
          <w:sz w:val="20"/>
          <w:szCs w:val="20"/>
        </w:rPr>
        <w:t xml:space="preserve">　（</w:t>
      </w:r>
      <w:r>
        <w:rPr>
          <w:rFonts w:ascii="ＭＳ ゴシック" w:eastAsia="ＭＳ ゴシック" w:hAnsi="ＭＳ ゴシック" w:hint="eastAsia"/>
          <w:sz w:val="20"/>
          <w:szCs w:val="20"/>
        </w:rPr>
        <w:t>火曜、水曜の休診日を除く</w:t>
      </w:r>
      <w:r>
        <w:rPr>
          <w:sz w:val="20"/>
          <w:szCs w:val="20"/>
        </w:rPr>
        <w:t>11</w:t>
      </w:r>
      <w:r>
        <w:rPr>
          <w:rFonts w:ascii="ＭＳ ゴシック" w:eastAsia="ＭＳ ゴシック" w:hAnsi="ＭＳ ゴシック" w:hint="eastAsia"/>
          <w:sz w:val="20"/>
          <w:szCs w:val="20"/>
        </w:rPr>
        <w:t>：</w:t>
      </w:r>
      <w:r>
        <w:rPr>
          <w:sz w:val="20"/>
          <w:szCs w:val="20"/>
        </w:rPr>
        <w:t>00</w:t>
      </w:r>
      <w:r>
        <w:rPr>
          <w:rFonts w:ascii="ＭＳ ゴシック" w:eastAsia="ＭＳ ゴシック" w:hAnsi="ＭＳ ゴシック" w:hint="eastAsia"/>
          <w:sz w:val="20"/>
          <w:szCs w:val="20"/>
        </w:rPr>
        <w:t>～</w:t>
      </w:r>
      <w:r>
        <w:rPr>
          <w:sz w:val="20"/>
          <w:szCs w:val="20"/>
        </w:rPr>
        <w:t>18</w:t>
      </w:r>
      <w:r>
        <w:rPr>
          <w:rFonts w:ascii="ＭＳ ゴシック" w:eastAsia="ＭＳ ゴシック" w:hAnsi="ＭＳ ゴシック" w:hint="eastAsia"/>
          <w:sz w:val="20"/>
          <w:szCs w:val="20"/>
        </w:rPr>
        <w:t>：</w:t>
      </w:r>
      <w:r>
        <w:rPr>
          <w:sz w:val="20"/>
          <w:szCs w:val="20"/>
        </w:rPr>
        <w:t>30</w:t>
      </w:r>
      <w:r>
        <w:rPr>
          <w:rFonts w:ascii="ＭＳ Ｐゴシック" w:eastAsia="ＭＳ Ｐゴシック" w:hAnsi="ＭＳ Ｐゴシック" w:cs="RyuminPro-Light" w:hint="eastAsia"/>
          <w:kern w:val="0"/>
          <w:sz w:val="20"/>
          <w:szCs w:val="20"/>
        </w:rPr>
        <w:t xml:space="preserve">）　　</w:t>
      </w:r>
    </w:p>
    <w:p w:rsidR="00C53A84" w:rsidRPr="008046F1" w:rsidRDefault="00C53A84" w:rsidP="00C53A84">
      <w:pPr>
        <w:autoSpaceDE w:val="0"/>
        <w:autoSpaceDN w:val="0"/>
        <w:adjustRightInd w:val="0"/>
        <w:jc w:val="left"/>
        <w:rPr>
          <w:rFonts w:ascii="ＭＳ Ｐゴシック" w:eastAsia="ＭＳ Ｐゴシック" w:hAnsi="ＭＳ Ｐゴシック" w:cs="RyuminPro-Bold"/>
          <w:b/>
          <w:bCs/>
          <w:color w:val="FF0000"/>
          <w:kern w:val="0"/>
          <w:sz w:val="20"/>
          <w:szCs w:val="20"/>
        </w:rPr>
      </w:pPr>
      <w:r w:rsidRPr="008046F1">
        <w:rPr>
          <w:rFonts w:ascii="ＭＳ Ｐゴシック" w:eastAsia="ＭＳ Ｐゴシック" w:hAnsi="ＭＳ Ｐゴシック" w:cs="RyuminPro-Light" w:hint="eastAsia"/>
          <w:kern w:val="0"/>
          <w:sz w:val="20"/>
          <w:szCs w:val="20"/>
        </w:rPr>
        <w:t xml:space="preserve">対応責任者：院長　</w:t>
      </w:r>
      <w:r>
        <w:rPr>
          <w:rFonts w:ascii="ＭＳ ゴシック" w:eastAsia="ＭＳ ゴシック" w:hAnsi="ＭＳ ゴシック" w:hint="eastAsia"/>
          <w:sz w:val="20"/>
          <w:szCs w:val="20"/>
        </w:rPr>
        <w:t>林　良美</w:t>
      </w:r>
    </w:p>
    <w:p w:rsidR="004132BD" w:rsidRPr="00C53A84" w:rsidRDefault="004132BD" w:rsidP="004132BD">
      <w:pPr>
        <w:autoSpaceDE w:val="0"/>
        <w:autoSpaceDN w:val="0"/>
        <w:adjustRightInd w:val="0"/>
        <w:jc w:val="left"/>
        <w:rPr>
          <w:rFonts w:ascii="ＭＳ Ｐゴシック" w:eastAsia="ＭＳ Ｐゴシック" w:hAnsi="ＭＳ Ｐゴシック" w:cs="RyuminPro-Bold"/>
          <w:b/>
          <w:bCs/>
          <w:color w:val="FF0000"/>
          <w:kern w:val="0"/>
          <w:sz w:val="20"/>
          <w:szCs w:val="20"/>
        </w:rPr>
      </w:pPr>
    </w:p>
    <w:p w:rsidR="00534F9C" w:rsidRPr="008046F1" w:rsidRDefault="00CC2173" w:rsidP="008046F1">
      <w:pPr>
        <w:autoSpaceDE w:val="0"/>
        <w:autoSpaceDN w:val="0"/>
        <w:adjustRightInd w:val="0"/>
        <w:jc w:val="center"/>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治療同意書</w:t>
      </w:r>
      <w:r w:rsidR="008D3379" w:rsidRPr="008046F1">
        <w:rPr>
          <w:rFonts w:ascii="ＭＳ Ｐゴシック" w:eastAsia="ＭＳ Ｐゴシック" w:hAnsi="ＭＳ Ｐゴシック" w:cs="RyuminPro-Bold" w:hint="eastAsia"/>
          <w:b/>
          <w:bCs/>
          <w:color w:val="000000"/>
          <w:kern w:val="0"/>
          <w:sz w:val="20"/>
          <w:szCs w:val="20"/>
        </w:rPr>
        <w:t xml:space="preserve">　</w:t>
      </w:r>
    </w:p>
    <w:p w:rsidR="00CC2173" w:rsidRPr="00990C6D" w:rsidRDefault="00F3721F" w:rsidP="00F3721F">
      <w:pPr>
        <w:ind w:firstLineChars="100" w:firstLine="200"/>
        <w:rPr>
          <w:sz w:val="20"/>
          <w:szCs w:val="20"/>
        </w:rPr>
      </w:pPr>
      <w:r>
        <w:rPr>
          <w:rFonts w:ascii="ＭＳ Ｐゴシック" w:eastAsia="ＭＳ Ｐゴシック" w:hAnsi="ＭＳ Ｐゴシック" w:cs="RyuminPro-Bold" w:hint="eastAsia"/>
          <w:bCs/>
          <w:color w:val="000000"/>
          <w:kern w:val="0"/>
          <w:sz w:val="20"/>
          <w:szCs w:val="20"/>
        </w:rPr>
        <w:t xml:space="preserve">医療上人上伸会　</w:t>
      </w:r>
      <w:r w:rsidR="000966B4">
        <w:rPr>
          <w:rFonts w:ascii="ＭＳ ゴシック" w:eastAsia="ＭＳ ゴシック" w:hAnsi="ＭＳ ゴシック" w:hint="eastAsia"/>
          <w:sz w:val="20"/>
          <w:szCs w:val="20"/>
        </w:rPr>
        <w:t>ウエノスキンサポート</w:t>
      </w:r>
      <w:r w:rsidR="00990C6D">
        <w:rPr>
          <w:rFonts w:ascii="ＭＳ ゴシック" w:eastAsia="ＭＳ ゴシック" w:hAnsi="ＭＳ ゴシック" w:hint="eastAsia"/>
          <w:sz w:val="20"/>
          <w:szCs w:val="20"/>
        </w:rPr>
        <w:t>クリニック</w:t>
      </w:r>
      <w:r w:rsidR="008D3379" w:rsidRPr="008046F1">
        <w:rPr>
          <w:rFonts w:ascii="ＭＳ Ｐゴシック" w:eastAsia="ＭＳ Ｐゴシック" w:hAnsi="ＭＳ Ｐゴシック" w:cs="RyuminPro-Bold" w:hint="eastAsia"/>
          <w:bCs/>
          <w:color w:val="000000"/>
          <w:kern w:val="0"/>
          <w:sz w:val="20"/>
          <w:szCs w:val="20"/>
        </w:rPr>
        <w:t xml:space="preserve">　</w:t>
      </w:r>
      <w:r>
        <w:rPr>
          <w:rFonts w:ascii="ＭＳ Ｐゴシック" w:eastAsia="ＭＳ Ｐゴシック" w:hAnsi="ＭＳ Ｐゴシック" w:cs="RyuminPro-Bold" w:hint="eastAsia"/>
          <w:bCs/>
          <w:color w:val="000000"/>
          <w:kern w:val="0"/>
          <w:sz w:val="20"/>
          <w:szCs w:val="20"/>
        </w:rPr>
        <w:t xml:space="preserve">名古屋医院　</w:t>
      </w:r>
      <w:r w:rsidR="008D3379" w:rsidRPr="008046F1">
        <w:rPr>
          <w:rFonts w:ascii="ＭＳ Ｐゴシック" w:eastAsia="ＭＳ Ｐゴシック" w:hAnsi="ＭＳ Ｐゴシック" w:cs="RyuminPro-Bold" w:hint="eastAsia"/>
          <w:bCs/>
          <w:color w:val="000000"/>
          <w:kern w:val="0"/>
          <w:sz w:val="20"/>
          <w:szCs w:val="20"/>
        </w:rPr>
        <w:t>御中</w:t>
      </w:r>
    </w:p>
    <w:p w:rsidR="00534F9C"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このたび、私は皮膚・血液を採取し、自家真皮線維芽細胞移植術を行うにあたり、担当医師より詳細な説明を受け、</w:t>
      </w:r>
      <w:r w:rsidR="0039637C" w:rsidRPr="008046F1">
        <w:rPr>
          <w:rFonts w:ascii="ＭＳ Ｐゴシック" w:eastAsia="ＭＳ Ｐゴシック" w:hAnsi="ＭＳ Ｐゴシック" w:cs="RyuminPro-Light" w:hint="eastAsia"/>
          <w:color w:val="000000"/>
          <w:kern w:val="0"/>
          <w:sz w:val="20"/>
          <w:szCs w:val="20"/>
        </w:rPr>
        <w:t>十分に理解し、納得した上で自らの意思で施術を受けることに</w:t>
      </w:r>
      <w:r w:rsidRPr="008046F1">
        <w:rPr>
          <w:rFonts w:ascii="ＭＳ Ｐゴシック" w:eastAsia="ＭＳ Ｐゴシック" w:hAnsi="ＭＳ Ｐゴシック" w:cs="RyuminPro-Light" w:hint="eastAsia"/>
          <w:color w:val="000000"/>
          <w:kern w:val="0"/>
          <w:sz w:val="20"/>
          <w:szCs w:val="20"/>
        </w:rPr>
        <w:t>同意しま</w:t>
      </w:r>
      <w:r w:rsidR="0039637C" w:rsidRPr="008046F1">
        <w:rPr>
          <w:rFonts w:ascii="ＭＳ Ｐゴシック" w:eastAsia="ＭＳ Ｐゴシック" w:hAnsi="ＭＳ Ｐゴシック" w:cs="RyuminPro-Light" w:hint="eastAsia"/>
          <w:color w:val="000000"/>
          <w:kern w:val="0"/>
          <w:sz w:val="20"/>
          <w:szCs w:val="20"/>
        </w:rPr>
        <w:t>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特に下記項目については、担当医師とともに確認いたしました。</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エイズを含めた感染症を検査すること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検査の結果、感染症が認められた場合治療を断念すること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痛みの緩和のため「麻酔薬（エムラ、ペンレス、キシロカイン）」を使用すること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細胞の分散を防ぐため人工関節液「ヒアルロン酸：承認名『アルツ』承認薬（適用外使用）」を少量使用すること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細胞の定着を促進するため皮膚治療剤「トラフェルミン（合成</w:t>
      </w:r>
      <w:r w:rsidR="00CC2173" w:rsidRPr="008046F1">
        <w:rPr>
          <w:rFonts w:ascii="ＭＳ Ｐゴシック" w:eastAsia="ＭＳ Ｐゴシック" w:hAnsi="ＭＳ Ｐゴシック" w:cs="RyuminPro-Light"/>
          <w:color w:val="000000"/>
          <w:kern w:val="0"/>
          <w:sz w:val="20"/>
          <w:szCs w:val="20"/>
        </w:rPr>
        <w:t>FGF</w:t>
      </w:r>
      <w:r w:rsidR="00CC2173" w:rsidRPr="008046F1">
        <w:rPr>
          <w:rFonts w:ascii="ＭＳ Ｐゴシック" w:eastAsia="ＭＳ Ｐゴシック" w:hAnsi="ＭＳ Ｐゴシック" w:cs="RyuminPro-Light" w:hint="eastAsia"/>
          <w:color w:val="000000"/>
          <w:kern w:val="0"/>
          <w:sz w:val="20"/>
          <w:szCs w:val="20"/>
        </w:rPr>
        <w:t>）商品名『フィブラストスプレー』承認薬（適用外使用）」を少量使用すること</w:t>
      </w:r>
    </w:p>
    <w:p w:rsidR="00CC2173"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治療料金についての説明</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年　　　　月　　　　日</w:t>
      </w:r>
      <w:r w:rsidR="00534F9C" w:rsidRPr="008046F1">
        <w:rPr>
          <w:rFonts w:ascii="ＭＳ Ｐゴシック" w:eastAsia="ＭＳ Ｐゴシック" w:hAnsi="ＭＳ Ｐゴシック" w:cs="RyuminPro-Light" w:hint="eastAsia"/>
          <w:color w:val="000000"/>
          <w:kern w:val="0"/>
          <w:sz w:val="20"/>
          <w:szCs w:val="20"/>
        </w:rPr>
        <w:t xml:space="preserve">　</w:t>
      </w:r>
    </w:p>
    <w:p w:rsidR="00B94E60" w:rsidRPr="008046F1" w:rsidRDefault="00E448B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B94E60" w:rsidRPr="008046F1">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患者様（本人</w:t>
      </w:r>
      <w:r w:rsidR="00534F9C" w:rsidRPr="008046F1">
        <w:rPr>
          <w:rFonts w:ascii="ＭＳ Ｐゴシック" w:eastAsia="ＭＳ Ｐゴシック" w:hAnsi="ＭＳ Ｐゴシック" w:cs="RyuminPro-Light" w:hint="eastAsia"/>
          <w:color w:val="000000"/>
          <w:kern w:val="0"/>
          <w:sz w:val="20"/>
          <w:szCs w:val="20"/>
        </w:rPr>
        <w:t>自署</w:t>
      </w:r>
      <w:r w:rsidR="00CC2173" w:rsidRPr="008046F1">
        <w:rPr>
          <w:rFonts w:ascii="ＭＳ Ｐゴシック" w:eastAsia="ＭＳ Ｐゴシック" w:hAnsi="ＭＳ Ｐゴシック" w:cs="RyuminPro-Light" w:hint="eastAsia"/>
          <w:color w:val="000000"/>
          <w:kern w:val="0"/>
          <w:sz w:val="20"/>
          <w:szCs w:val="20"/>
        </w:rPr>
        <w:t>）</w:t>
      </w:r>
      <w:r w:rsidR="00B94E60" w:rsidRPr="008046F1">
        <w:rPr>
          <w:rFonts w:ascii="ＭＳ Ｐゴシック" w:eastAsia="ＭＳ Ｐゴシック" w:hAnsi="ＭＳ Ｐゴシック" w:cs="RyuminPro-Light" w:hint="eastAsia"/>
          <w:color w:val="000000"/>
          <w:kern w:val="0"/>
          <w:sz w:val="20"/>
          <w:szCs w:val="20"/>
        </w:rPr>
        <w:t xml:space="preserve">　　氏名</w:t>
      </w:r>
    </w:p>
    <w:p w:rsidR="00CC2173" w:rsidRPr="008046F1" w:rsidRDefault="00B94E60"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住所</w:t>
      </w:r>
    </w:p>
    <w:p w:rsidR="00B94E60" w:rsidRPr="008046F1" w:rsidRDefault="00B94E60"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p>
    <w:p w:rsidR="00B3780D" w:rsidRPr="008046F1" w:rsidRDefault="00B3780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同席者（任意）　　　　　　　　　　　　　　　　　　　　（本人</w:t>
      </w:r>
      <w:r w:rsidR="00B94E60" w:rsidRPr="008046F1">
        <w:rPr>
          <w:rFonts w:ascii="ＭＳ Ｐゴシック" w:eastAsia="ＭＳ Ｐゴシック" w:hAnsi="ＭＳ Ｐゴシック" w:cs="RyuminPro-Light" w:hint="eastAsia"/>
          <w:color w:val="000000"/>
          <w:kern w:val="0"/>
          <w:sz w:val="20"/>
          <w:szCs w:val="20"/>
        </w:rPr>
        <w:t>自署</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E448B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【その他特記事項】</w:t>
      </w:r>
    </w:p>
    <w:p w:rsidR="00534F9C" w:rsidRPr="008046F1" w:rsidRDefault="00CC2173" w:rsidP="00534F9C">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この同意書にサイン</w:t>
      </w:r>
      <w:r w:rsidR="00B94E60" w:rsidRPr="008046F1">
        <w:rPr>
          <w:rFonts w:ascii="ＭＳ Ｐゴシック" w:eastAsia="ＭＳ Ｐゴシック" w:hAnsi="ＭＳ Ｐゴシック" w:cs="RyuminPro-Light" w:hint="eastAsia"/>
          <w:color w:val="000000"/>
          <w:kern w:val="0"/>
          <w:sz w:val="20"/>
          <w:szCs w:val="20"/>
        </w:rPr>
        <w:t>したあとでも撤回することができます。この</w:t>
      </w:r>
      <w:r w:rsidR="001E7775">
        <w:rPr>
          <w:rFonts w:ascii="ＭＳ Ｐゴシック" w:eastAsia="ＭＳ Ｐゴシック" w:hAnsi="ＭＳ Ｐゴシック" w:cs="RyuminPro-Light" w:hint="eastAsia"/>
          <w:color w:val="000000"/>
          <w:kern w:val="0"/>
          <w:sz w:val="20"/>
          <w:szCs w:val="20"/>
        </w:rPr>
        <w:t>ことで患者様の正当な権利が制限されることは</w:t>
      </w:r>
      <w:bookmarkStart w:id="0" w:name="_GoBack"/>
      <w:bookmarkEnd w:id="0"/>
      <w:r w:rsidRPr="008046F1">
        <w:rPr>
          <w:rFonts w:ascii="ＭＳ Ｐゴシック" w:eastAsia="ＭＳ Ｐゴシック" w:hAnsi="ＭＳ Ｐゴシック" w:cs="RyuminPro-Light" w:hint="eastAsia"/>
          <w:color w:val="000000"/>
          <w:kern w:val="0"/>
          <w:sz w:val="20"/>
          <w:szCs w:val="20"/>
        </w:rPr>
        <w:t>ありません。</w:t>
      </w:r>
    </w:p>
    <w:p w:rsidR="00B32799" w:rsidRPr="008046F1" w:rsidRDefault="00534F9C" w:rsidP="00B94E60">
      <w:pPr>
        <w:autoSpaceDE w:val="0"/>
        <w:autoSpaceDN w:val="0"/>
        <w:adjustRightInd w:val="0"/>
        <w:jc w:val="left"/>
        <w:rPr>
          <w:rFonts w:ascii="ＭＳ Ｐゴシック" w:eastAsia="ＭＳ Ｐゴシック" w:hAnsi="ＭＳ Ｐゴシック" w:cs="RyuminPro-Light"/>
          <w:color w:val="000000"/>
          <w:kern w:val="0"/>
          <w:szCs w:val="21"/>
        </w:rPr>
      </w:pPr>
      <w:r w:rsidRPr="008046F1">
        <w:rPr>
          <w:rFonts w:ascii="ＭＳ Ｐゴシック" w:eastAsia="ＭＳ Ｐゴシック" w:hAnsi="ＭＳ Ｐゴシック" w:cs="RyuminPro-Light" w:hint="eastAsia"/>
          <w:color w:val="000000"/>
          <w:kern w:val="0"/>
          <w:sz w:val="20"/>
          <w:szCs w:val="20"/>
        </w:rPr>
        <w:t xml:space="preserve">　　　　　　　　　　　　　　　</w:t>
      </w:r>
      <w:r w:rsidR="004E7813">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w:t>
      </w:r>
      <w:r w:rsidR="00B32799" w:rsidRPr="008046F1">
        <w:rPr>
          <w:rFonts w:ascii="ＭＳ Ｐゴシック" w:eastAsia="ＭＳ Ｐゴシック" w:hAnsi="ＭＳ Ｐゴシック" w:cs="RyuminPro-Light" w:hint="eastAsia"/>
          <w:color w:val="000000"/>
          <w:kern w:val="0"/>
          <w:sz w:val="20"/>
          <w:szCs w:val="20"/>
        </w:rPr>
        <w:t>担当</w:t>
      </w:r>
      <w:r w:rsidRPr="008046F1">
        <w:rPr>
          <w:rFonts w:ascii="ＭＳ Ｐゴシック" w:eastAsia="ＭＳ Ｐゴシック" w:hAnsi="ＭＳ Ｐゴシック" w:cs="RyuminPro-Light" w:hint="eastAsia"/>
          <w:color w:val="000000"/>
          <w:kern w:val="0"/>
          <w:sz w:val="20"/>
          <w:szCs w:val="20"/>
        </w:rPr>
        <w:t xml:space="preserve">提供医師　　</w:t>
      </w:r>
      <w:r w:rsidRPr="00CC2173">
        <w:rPr>
          <w:rFonts w:ascii="ＭＳ Ｐゴシック" w:eastAsia="ＭＳ Ｐゴシック" w:hAnsi="ＭＳ Ｐゴシック" w:cs="RyuminPro-Light" w:hint="eastAsia"/>
          <w:color w:val="000000"/>
          <w:kern w:val="0"/>
          <w:szCs w:val="21"/>
        </w:rPr>
        <w:t xml:space="preserve">　　　　　　　　　　　　　　　　　　</w:t>
      </w:r>
    </w:p>
    <w:sectPr w:rsidR="00B32799" w:rsidRPr="008046F1" w:rsidSect="008046F1">
      <w:pgSz w:w="11906" w:h="16838"/>
      <w:pgMar w:top="102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97" w:rsidRDefault="00A57897" w:rsidP="00A261EB">
      <w:r>
        <w:separator/>
      </w:r>
    </w:p>
  </w:endnote>
  <w:endnote w:type="continuationSeparator" w:id="0">
    <w:p w:rsidR="00A57897" w:rsidRDefault="00A57897" w:rsidP="00A2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Heavy">
    <w:altName w:val="Arial Unicode MS"/>
    <w:panose1 w:val="00000000000000000000"/>
    <w:charset w:val="80"/>
    <w:family w:val="auto"/>
    <w:notTrueType/>
    <w:pitch w:val="default"/>
    <w:sig w:usb0="00000001" w:usb1="08070000" w:usb2="00000010" w:usb3="00000000" w:csb0="00020000" w:csb1="00000000"/>
  </w:font>
  <w:font w:name="RyuminPro-Medium">
    <w:altName w:val="Arial Unicode MS"/>
    <w:panose1 w:val="00000000000000000000"/>
    <w:charset w:val="80"/>
    <w:family w:val="auto"/>
    <w:notTrueType/>
    <w:pitch w:val="default"/>
    <w:sig w:usb0="00000001" w:usb1="08070000" w:usb2="00000010" w:usb3="00000000" w:csb0="00020000" w:csb1="00000000"/>
  </w:font>
  <w:font w:name="Ryumin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97" w:rsidRDefault="00A57897" w:rsidP="00A261EB">
      <w:r>
        <w:separator/>
      </w:r>
    </w:p>
  </w:footnote>
  <w:footnote w:type="continuationSeparator" w:id="0">
    <w:p w:rsidR="00A57897" w:rsidRDefault="00A57897" w:rsidP="00A26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3B3F"/>
    <w:multiLevelType w:val="hybridMultilevel"/>
    <w:tmpl w:val="D72AE08E"/>
    <w:lvl w:ilvl="0" w:tplc="D8C23F10">
      <w:start w:val="1"/>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1A3728"/>
    <w:multiLevelType w:val="hybridMultilevel"/>
    <w:tmpl w:val="BB7E5EB4"/>
    <w:lvl w:ilvl="0" w:tplc="323A3A36">
      <w:start w:val="1"/>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DD67F2"/>
    <w:multiLevelType w:val="hybridMultilevel"/>
    <w:tmpl w:val="D638CF26"/>
    <w:lvl w:ilvl="0" w:tplc="5798DB8A">
      <w:start w:val="1"/>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73"/>
    <w:rsid w:val="00042BF3"/>
    <w:rsid w:val="000966B4"/>
    <w:rsid w:val="000F61A8"/>
    <w:rsid w:val="001212B1"/>
    <w:rsid w:val="00121961"/>
    <w:rsid w:val="00125DF9"/>
    <w:rsid w:val="00127E72"/>
    <w:rsid w:val="001420AB"/>
    <w:rsid w:val="00184BED"/>
    <w:rsid w:val="001E120B"/>
    <w:rsid w:val="001E7775"/>
    <w:rsid w:val="001F7897"/>
    <w:rsid w:val="0022353B"/>
    <w:rsid w:val="002A1CD6"/>
    <w:rsid w:val="0033171F"/>
    <w:rsid w:val="00392E62"/>
    <w:rsid w:val="0039637C"/>
    <w:rsid w:val="003C3A8D"/>
    <w:rsid w:val="003E226B"/>
    <w:rsid w:val="004132BD"/>
    <w:rsid w:val="004A2EC5"/>
    <w:rsid w:val="004A5901"/>
    <w:rsid w:val="004A5BC9"/>
    <w:rsid w:val="004A6DEF"/>
    <w:rsid w:val="004E7813"/>
    <w:rsid w:val="004F6E14"/>
    <w:rsid w:val="00507202"/>
    <w:rsid w:val="00523255"/>
    <w:rsid w:val="00534F9C"/>
    <w:rsid w:val="005377F8"/>
    <w:rsid w:val="0055639C"/>
    <w:rsid w:val="00577A2D"/>
    <w:rsid w:val="00583A1B"/>
    <w:rsid w:val="00594997"/>
    <w:rsid w:val="005A0273"/>
    <w:rsid w:val="005C0407"/>
    <w:rsid w:val="005C3716"/>
    <w:rsid w:val="005E30D7"/>
    <w:rsid w:val="00615850"/>
    <w:rsid w:val="0063312E"/>
    <w:rsid w:val="006409D4"/>
    <w:rsid w:val="006558CF"/>
    <w:rsid w:val="006567C8"/>
    <w:rsid w:val="00693DFD"/>
    <w:rsid w:val="006C329B"/>
    <w:rsid w:val="0074420D"/>
    <w:rsid w:val="007469D2"/>
    <w:rsid w:val="00767863"/>
    <w:rsid w:val="00793F4D"/>
    <w:rsid w:val="007A2594"/>
    <w:rsid w:val="007B2EA0"/>
    <w:rsid w:val="008046F1"/>
    <w:rsid w:val="00807948"/>
    <w:rsid w:val="008470D7"/>
    <w:rsid w:val="00854582"/>
    <w:rsid w:val="00867CCF"/>
    <w:rsid w:val="008D3379"/>
    <w:rsid w:val="008D40EF"/>
    <w:rsid w:val="00990C6D"/>
    <w:rsid w:val="009B4F09"/>
    <w:rsid w:val="009D14B5"/>
    <w:rsid w:val="009F0745"/>
    <w:rsid w:val="00A233E0"/>
    <w:rsid w:val="00A261EB"/>
    <w:rsid w:val="00A41D61"/>
    <w:rsid w:val="00A540AE"/>
    <w:rsid w:val="00A57897"/>
    <w:rsid w:val="00A93A93"/>
    <w:rsid w:val="00B01CF9"/>
    <w:rsid w:val="00B32799"/>
    <w:rsid w:val="00B3780D"/>
    <w:rsid w:val="00B56FF3"/>
    <w:rsid w:val="00B71D56"/>
    <w:rsid w:val="00B94E60"/>
    <w:rsid w:val="00BA2E20"/>
    <w:rsid w:val="00C53A84"/>
    <w:rsid w:val="00CA34D8"/>
    <w:rsid w:val="00CB1BFF"/>
    <w:rsid w:val="00CC2173"/>
    <w:rsid w:val="00CE7180"/>
    <w:rsid w:val="00CE71E0"/>
    <w:rsid w:val="00D63EE4"/>
    <w:rsid w:val="00D923A9"/>
    <w:rsid w:val="00DA2D3A"/>
    <w:rsid w:val="00DA6C29"/>
    <w:rsid w:val="00DD53B1"/>
    <w:rsid w:val="00E2134A"/>
    <w:rsid w:val="00E265FC"/>
    <w:rsid w:val="00E448B8"/>
    <w:rsid w:val="00ED1EE6"/>
    <w:rsid w:val="00F22104"/>
    <w:rsid w:val="00F3721F"/>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789782-BA29-4A23-B032-13D8E6BF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character" w:styleId="a4">
    <w:name w:val="Hyperlink"/>
    <w:basedOn w:val="a0"/>
    <w:uiPriority w:val="99"/>
    <w:unhideWhenUsed/>
    <w:rsid w:val="00B32799"/>
    <w:rPr>
      <w:color w:val="0000FF" w:themeColor="hyperlink"/>
      <w:u w:val="single"/>
    </w:rPr>
  </w:style>
  <w:style w:type="paragraph" w:styleId="a5">
    <w:name w:val="header"/>
    <w:basedOn w:val="a"/>
    <w:link w:val="a6"/>
    <w:uiPriority w:val="99"/>
    <w:unhideWhenUsed/>
    <w:rsid w:val="00A261EB"/>
    <w:pPr>
      <w:tabs>
        <w:tab w:val="center" w:pos="4252"/>
        <w:tab w:val="right" w:pos="8504"/>
      </w:tabs>
      <w:snapToGrid w:val="0"/>
    </w:pPr>
  </w:style>
  <w:style w:type="character" w:customStyle="1" w:styleId="a6">
    <w:name w:val="ヘッダー (文字)"/>
    <w:basedOn w:val="a0"/>
    <w:link w:val="a5"/>
    <w:uiPriority w:val="99"/>
    <w:rsid w:val="00A261EB"/>
  </w:style>
  <w:style w:type="paragraph" w:styleId="a7">
    <w:name w:val="footer"/>
    <w:basedOn w:val="a"/>
    <w:link w:val="a8"/>
    <w:uiPriority w:val="99"/>
    <w:unhideWhenUsed/>
    <w:rsid w:val="00A261EB"/>
    <w:pPr>
      <w:tabs>
        <w:tab w:val="center" w:pos="4252"/>
        <w:tab w:val="right" w:pos="8504"/>
      </w:tabs>
      <w:snapToGrid w:val="0"/>
    </w:pPr>
  </w:style>
  <w:style w:type="character" w:customStyle="1" w:styleId="a8">
    <w:name w:val="フッター (文字)"/>
    <w:basedOn w:val="a0"/>
    <w:link w:val="a7"/>
    <w:uiPriority w:val="99"/>
    <w:rsid w:val="00A261EB"/>
  </w:style>
  <w:style w:type="paragraph" w:styleId="a9">
    <w:name w:val="Balloon Text"/>
    <w:basedOn w:val="a"/>
    <w:link w:val="aa"/>
    <w:uiPriority w:val="99"/>
    <w:semiHidden/>
    <w:unhideWhenUsed/>
    <w:rsid w:val="00867C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CCF"/>
    <w:rPr>
      <w:rFonts w:asciiTheme="majorHAnsi" w:eastAsiaTheme="majorEastAsia" w:hAnsiTheme="majorHAnsi" w:cstheme="majorBidi"/>
      <w:sz w:val="18"/>
      <w:szCs w:val="18"/>
    </w:rPr>
  </w:style>
  <w:style w:type="table" w:styleId="ab">
    <w:name w:val="Table Grid"/>
    <w:basedOn w:val="a1"/>
    <w:uiPriority w:val="59"/>
    <w:rsid w:val="00B0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7275">
      <w:bodyDiv w:val="1"/>
      <w:marLeft w:val="0"/>
      <w:marRight w:val="0"/>
      <w:marTop w:val="0"/>
      <w:marBottom w:val="0"/>
      <w:divBdr>
        <w:top w:val="none" w:sz="0" w:space="0" w:color="auto"/>
        <w:left w:val="none" w:sz="0" w:space="0" w:color="auto"/>
        <w:bottom w:val="none" w:sz="0" w:space="0" w:color="auto"/>
        <w:right w:val="none" w:sz="0" w:space="0" w:color="auto"/>
      </w:divBdr>
    </w:div>
    <w:div w:id="134378103">
      <w:bodyDiv w:val="1"/>
      <w:marLeft w:val="0"/>
      <w:marRight w:val="0"/>
      <w:marTop w:val="0"/>
      <w:marBottom w:val="0"/>
      <w:divBdr>
        <w:top w:val="none" w:sz="0" w:space="0" w:color="auto"/>
        <w:left w:val="none" w:sz="0" w:space="0" w:color="auto"/>
        <w:bottom w:val="none" w:sz="0" w:space="0" w:color="auto"/>
        <w:right w:val="none" w:sz="0" w:space="0" w:color="auto"/>
      </w:divBdr>
    </w:div>
    <w:div w:id="374813174">
      <w:bodyDiv w:val="1"/>
      <w:marLeft w:val="0"/>
      <w:marRight w:val="0"/>
      <w:marTop w:val="0"/>
      <w:marBottom w:val="0"/>
      <w:divBdr>
        <w:top w:val="none" w:sz="0" w:space="0" w:color="auto"/>
        <w:left w:val="none" w:sz="0" w:space="0" w:color="auto"/>
        <w:bottom w:val="none" w:sz="0" w:space="0" w:color="auto"/>
        <w:right w:val="none" w:sz="0" w:space="0" w:color="auto"/>
      </w:divBdr>
    </w:div>
    <w:div w:id="744300817">
      <w:bodyDiv w:val="1"/>
      <w:marLeft w:val="0"/>
      <w:marRight w:val="0"/>
      <w:marTop w:val="0"/>
      <w:marBottom w:val="0"/>
      <w:divBdr>
        <w:top w:val="none" w:sz="0" w:space="0" w:color="auto"/>
        <w:left w:val="none" w:sz="0" w:space="0" w:color="auto"/>
        <w:bottom w:val="none" w:sz="0" w:space="0" w:color="auto"/>
        <w:right w:val="none" w:sz="0" w:space="0" w:color="auto"/>
      </w:divBdr>
    </w:div>
    <w:div w:id="1503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C521-B32D-4D82-96B8-D4EFA6AE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1013</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栗田</cp:lastModifiedBy>
  <cp:revision>6</cp:revision>
  <cp:lastPrinted>2016-10-04T06:53:00Z</cp:lastPrinted>
  <dcterms:created xsi:type="dcterms:W3CDTF">2018-01-06T01:15:00Z</dcterms:created>
  <dcterms:modified xsi:type="dcterms:W3CDTF">2018-03-30T06:32:00Z</dcterms:modified>
</cp:coreProperties>
</file>