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E14A2" w14:textId="77777777" w:rsidR="00C728A3" w:rsidRPr="00464791" w:rsidRDefault="00525BDE" w:rsidP="00525BDE">
      <w:pPr>
        <w:spacing w:line="437" w:lineRule="exact"/>
        <w:jc w:val="center"/>
        <w:rPr>
          <w:rFonts w:asciiTheme="minorEastAsia" w:hAnsiTheme="minorEastAsia" w:cs="Heisei Kaku Gothic Std W5"/>
          <w:sz w:val="32"/>
          <w:szCs w:val="32"/>
        </w:rPr>
      </w:pPr>
      <w:r>
        <w:rPr>
          <w:rFonts w:asciiTheme="minorEastAsia" w:hAnsiTheme="minorEastAsia" w:cs="Heisei Kaku Gothic Std W5" w:hint="eastAsia"/>
          <w:sz w:val="32"/>
          <w:szCs w:val="32"/>
          <w:shd w:val="clear" w:color="auto" w:fill="D9D9D9"/>
          <w:lang w:eastAsia="ja-JP"/>
        </w:rPr>
        <w:t>自己</w:t>
      </w:r>
      <w:r w:rsidR="002438B3" w:rsidRPr="00464791">
        <w:rPr>
          <w:rFonts w:asciiTheme="minorEastAsia" w:hAnsiTheme="minorEastAsia" w:cs="Heisei Kaku Gothic Std W5"/>
          <w:sz w:val="32"/>
          <w:szCs w:val="32"/>
          <w:shd w:val="clear" w:color="auto" w:fill="D9D9D9"/>
        </w:rPr>
        <w:t>多血小板血漿（</w:t>
      </w:r>
      <w:r w:rsidR="002438B3" w:rsidRPr="00464791">
        <w:rPr>
          <w:rFonts w:asciiTheme="minorEastAsia" w:hAnsiTheme="minorEastAsia" w:cs="Century"/>
          <w:sz w:val="32"/>
          <w:szCs w:val="32"/>
          <w:shd w:val="clear" w:color="auto" w:fill="D9D9D9"/>
        </w:rPr>
        <w:t>PRP</w:t>
      </w:r>
      <w:r>
        <w:rPr>
          <w:rFonts w:asciiTheme="minorEastAsia" w:hAnsiTheme="minorEastAsia" w:cs="Heisei Kaku Gothic Std W5"/>
          <w:sz w:val="32"/>
          <w:szCs w:val="32"/>
          <w:shd w:val="clear" w:color="auto" w:fill="D9D9D9"/>
        </w:rPr>
        <w:t>）注入</w:t>
      </w:r>
      <w:r>
        <w:rPr>
          <w:rFonts w:asciiTheme="minorEastAsia" w:hAnsiTheme="minorEastAsia" w:cs="Heisei Kaku Gothic Std W5" w:hint="eastAsia"/>
          <w:sz w:val="32"/>
          <w:szCs w:val="32"/>
          <w:shd w:val="clear" w:color="auto" w:fill="D9D9D9"/>
          <w:lang w:eastAsia="ja-JP"/>
        </w:rPr>
        <w:t xml:space="preserve">療法　</w:t>
      </w:r>
      <w:r w:rsidR="002438B3" w:rsidRPr="00464791">
        <w:rPr>
          <w:rFonts w:asciiTheme="minorEastAsia" w:hAnsiTheme="minorEastAsia" w:cs="Heisei Kaku Gothic Std W5"/>
          <w:sz w:val="32"/>
          <w:szCs w:val="32"/>
          <w:shd w:val="clear" w:color="auto" w:fill="D9D9D9"/>
        </w:rPr>
        <w:t>施術説明</w:t>
      </w:r>
      <w:r>
        <w:rPr>
          <w:rFonts w:asciiTheme="minorEastAsia" w:hAnsiTheme="minorEastAsia" w:cs="Heisei Kaku Gothic Std W5" w:hint="eastAsia"/>
          <w:sz w:val="32"/>
          <w:szCs w:val="32"/>
          <w:shd w:val="clear" w:color="auto" w:fill="D9D9D9"/>
          <w:lang w:eastAsia="ja-JP"/>
        </w:rPr>
        <w:t>書および</w:t>
      </w:r>
      <w:r w:rsidR="002438B3" w:rsidRPr="00464791">
        <w:rPr>
          <w:rFonts w:asciiTheme="minorEastAsia" w:hAnsiTheme="minorEastAsia" w:cs="Heisei Kaku Gothic Std W5"/>
          <w:sz w:val="32"/>
          <w:szCs w:val="32"/>
          <w:shd w:val="clear" w:color="auto" w:fill="D9D9D9"/>
        </w:rPr>
        <w:t>同意書</w:t>
      </w:r>
    </w:p>
    <w:p w14:paraId="1EBA4A3E" w14:textId="77777777" w:rsidR="00C728A3" w:rsidRPr="00464791" w:rsidRDefault="00C728A3">
      <w:pPr>
        <w:rPr>
          <w:rFonts w:asciiTheme="minorEastAsia" w:hAnsiTheme="minorEastAsia" w:cs="Heisei Kaku Gothic Std W5"/>
          <w:sz w:val="32"/>
          <w:szCs w:val="32"/>
        </w:rPr>
      </w:pPr>
    </w:p>
    <w:p w14:paraId="6BBEF99F" w14:textId="77777777" w:rsidR="00C728A3" w:rsidRPr="00464791" w:rsidRDefault="00C728A3">
      <w:pPr>
        <w:spacing w:before="7"/>
        <w:rPr>
          <w:rFonts w:asciiTheme="minorEastAsia" w:hAnsiTheme="minorEastAsia" w:cs="Heisei Kaku Gothic Std W5"/>
        </w:rPr>
      </w:pPr>
    </w:p>
    <w:tbl>
      <w:tblPr>
        <w:tblpPr w:leftFromText="142" w:rightFromText="142" w:vertAnchor="text" w:tblpX="270" w:tblpY="-55"/>
        <w:tblW w:w="9313"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313"/>
      </w:tblGrid>
      <w:tr w:rsidR="008C6719" w14:paraId="0A55E0F5" w14:textId="77777777" w:rsidTr="008C6719">
        <w:trPr>
          <w:trHeight w:val="3237"/>
        </w:trPr>
        <w:tc>
          <w:tcPr>
            <w:tcW w:w="9313" w:type="dxa"/>
          </w:tcPr>
          <w:p w14:paraId="7889E099" w14:textId="77777777" w:rsidR="008C6719" w:rsidRDefault="008C6719" w:rsidP="008C6719">
            <w:pPr>
              <w:pStyle w:val="a3"/>
              <w:spacing w:line="264" w:lineRule="auto"/>
              <w:ind w:rightChars="244" w:right="537"/>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はじめに</w:t>
            </w:r>
          </w:p>
          <w:p w14:paraId="5C11BE70" w14:textId="77777777" w:rsidR="008C6719" w:rsidRDefault="008C6719" w:rsidP="008C6719">
            <w:pPr>
              <w:pStyle w:val="a3"/>
              <w:spacing w:line="264" w:lineRule="auto"/>
              <w:ind w:left="230"/>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この書類には当クリニックでPRP治療を受けていただくにあたり、ご理解いただきたいこと、ご注意いただきたいことについての説明が書かれています。内容を良くお読みの上、ご不明な点がありましたら遠慮なくお尋ねください。</w:t>
            </w:r>
          </w:p>
          <w:p w14:paraId="14B707FF" w14:textId="77777777" w:rsidR="008C6719" w:rsidRDefault="008C6719" w:rsidP="008C6719">
            <w:pPr>
              <w:pStyle w:val="a3"/>
              <w:spacing w:line="264" w:lineRule="auto"/>
              <w:ind w:left="230"/>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・治療を受けることに対して同意した場合であっても、投与までの間でしたらいつでも治療を取りやめることができます。</w:t>
            </w:r>
          </w:p>
          <w:p w14:paraId="4BE1AFB3" w14:textId="77777777" w:rsidR="008C6719" w:rsidRDefault="008C6719" w:rsidP="008C6719">
            <w:pPr>
              <w:pStyle w:val="a3"/>
              <w:spacing w:line="264" w:lineRule="auto"/>
              <w:ind w:left="110"/>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・血液を採取してPRPを投与するまでの間に治療を中止することも可能です。ただし血液採取に使用した消耗品の費用は請求させていただくことがあります。</w:t>
            </w:r>
          </w:p>
          <w:p w14:paraId="5AD72290" w14:textId="0F01E712" w:rsidR="008C6719" w:rsidRDefault="008C6719" w:rsidP="008C6719">
            <w:pPr>
              <w:pStyle w:val="a3"/>
              <w:spacing w:line="264" w:lineRule="auto"/>
              <w:ind w:left="110"/>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・患者様には治療に関する情報の詳細を知る権利があります。ご不明な点がありましたら遠慮なくお尋ねください。</w:t>
            </w:r>
          </w:p>
        </w:tc>
      </w:tr>
    </w:tbl>
    <w:p w14:paraId="2097E7A2"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p>
    <w:p w14:paraId="7E9DFDD3"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p>
    <w:p w14:paraId="0E1F8EE7" w14:textId="3E54C709" w:rsidR="00321565" w:rsidRPr="008C6719" w:rsidRDefault="00321565" w:rsidP="008C6719">
      <w:pPr>
        <w:pStyle w:val="a3"/>
        <w:numPr>
          <w:ilvl w:val="0"/>
          <w:numId w:val="14"/>
        </w:numPr>
        <w:spacing w:line="264" w:lineRule="auto"/>
        <w:rPr>
          <w:rFonts w:asciiTheme="minorEastAsia" w:eastAsiaTheme="minorEastAsia" w:hAnsiTheme="minorEastAsia"/>
          <w:spacing w:val="-3"/>
          <w:lang w:eastAsia="ja-JP"/>
        </w:rPr>
      </w:pPr>
      <w:r w:rsidRPr="008C6719">
        <w:rPr>
          <w:rFonts w:asciiTheme="minorEastAsia" w:eastAsiaTheme="minorEastAsia" w:hAnsiTheme="minorEastAsia" w:hint="eastAsia"/>
          <w:spacing w:val="-3"/>
          <w:lang w:eastAsia="ja-JP"/>
        </w:rPr>
        <w:t>PRP</w:t>
      </w:r>
      <w:r w:rsidR="008C6719" w:rsidRPr="008C6719">
        <w:rPr>
          <w:rFonts w:asciiTheme="minorEastAsia" w:eastAsiaTheme="minorEastAsia" w:hAnsiTheme="minorEastAsia" w:hint="eastAsia"/>
          <w:spacing w:val="-3"/>
          <w:lang w:eastAsia="ja-JP"/>
        </w:rPr>
        <w:t>とは</w:t>
      </w:r>
    </w:p>
    <w:p w14:paraId="7CB3B7BC" w14:textId="77777777" w:rsidR="00321565" w:rsidRDefault="00321565" w:rsidP="00321565">
      <w:pPr>
        <w:widowControl/>
        <w:rPr>
          <w:rFonts w:asciiTheme="minorEastAsia" w:hAnsiTheme="minorEastAsia" w:cs="Lantinghei SC Extralight"/>
          <w:lang w:eastAsia="ja-JP"/>
        </w:rPr>
      </w:pPr>
      <w:r w:rsidRPr="00321565">
        <w:rPr>
          <w:rFonts w:asciiTheme="minorEastAsia" w:hAnsiTheme="minorEastAsia" w:cs="Times New Roman"/>
          <w:lang w:eastAsia="ja-JP"/>
        </w:rPr>
        <w:t xml:space="preserve">PRP </w:t>
      </w:r>
      <w:r w:rsidRPr="00321565">
        <w:rPr>
          <w:rFonts w:asciiTheme="minorEastAsia" w:hAnsiTheme="minorEastAsia" w:cs="Lantinghei SC Extralight"/>
          <w:lang w:eastAsia="ja-JP"/>
        </w:rPr>
        <w:t>は</w:t>
      </w:r>
      <w:r w:rsidRPr="00321565">
        <w:rPr>
          <w:rFonts w:asciiTheme="minorEastAsia" w:hAnsiTheme="minorEastAsia" w:cs="Times New Roman"/>
          <w:lang w:eastAsia="ja-JP"/>
        </w:rPr>
        <w:t xml:space="preserve"> Platelet-Rich Plasma </w:t>
      </w:r>
      <w:r w:rsidRPr="00321565">
        <w:rPr>
          <w:rFonts w:asciiTheme="minorEastAsia" w:hAnsiTheme="minorEastAsia" w:cs="Lantinghei SC Extralight"/>
          <w:lang w:eastAsia="ja-JP"/>
        </w:rPr>
        <w:t>を略した名称で、日本語では多血小板血漿と言います。</w:t>
      </w:r>
    </w:p>
    <w:p w14:paraId="314C1FA1" w14:textId="77777777" w:rsidR="00321565" w:rsidRDefault="00321565" w:rsidP="00321565">
      <w:pPr>
        <w:widowControl/>
        <w:rPr>
          <w:rFonts w:asciiTheme="minorEastAsia" w:hAnsiTheme="minorEastAsia" w:cs="Lantinghei SC Extralight"/>
          <w:lang w:eastAsia="ja-JP"/>
        </w:rPr>
      </w:pPr>
      <w:r>
        <w:rPr>
          <w:rFonts w:asciiTheme="minorEastAsia" w:hAnsiTheme="minorEastAsia" w:cs="Times New Roman"/>
          <w:lang w:eastAsia="ja-JP"/>
        </w:rPr>
        <w:t>PRP</w:t>
      </w:r>
      <w:r w:rsidRPr="00321565">
        <w:rPr>
          <w:rFonts w:asciiTheme="minorEastAsia" w:hAnsiTheme="minorEastAsia" w:cs="Lantinghei SC Extralight"/>
          <w:lang w:eastAsia="ja-JP"/>
        </w:rPr>
        <w:t>は血液から血小板を濃縮することにより、血小板に含まれる活性の高い成長因子を多く含みます。血小板は血液</w:t>
      </w:r>
      <w:r>
        <w:rPr>
          <w:rFonts w:asciiTheme="minorEastAsia" w:hAnsiTheme="minorEastAsia" w:cs="Times New Roman"/>
          <w:lang w:eastAsia="ja-JP"/>
        </w:rPr>
        <w:t xml:space="preserve"> 1</w:t>
      </w:r>
      <w:r w:rsidRPr="00321565">
        <w:rPr>
          <w:rFonts w:asciiTheme="minorEastAsia" w:hAnsiTheme="minorEastAsia" w:cs="Times New Roman"/>
          <w:lang w:eastAsia="ja-JP"/>
        </w:rPr>
        <w:t xml:space="preserve">μL </w:t>
      </w:r>
      <w:r w:rsidRPr="00321565">
        <w:rPr>
          <w:rFonts w:asciiTheme="minorEastAsia" w:hAnsiTheme="minorEastAsia" w:cs="Lantinghei SC Extralight"/>
          <w:lang w:eastAsia="ja-JP"/>
        </w:rPr>
        <w:t>に</w:t>
      </w:r>
      <w:r w:rsidRPr="00321565">
        <w:rPr>
          <w:rFonts w:asciiTheme="minorEastAsia" w:hAnsiTheme="minorEastAsia" w:cs="Times New Roman"/>
          <w:lang w:eastAsia="ja-JP"/>
        </w:rPr>
        <w:t xml:space="preserve"> 10</w:t>
      </w:r>
      <w:r w:rsidRPr="00321565">
        <w:rPr>
          <w:rFonts w:asciiTheme="minorEastAsia" w:hAnsiTheme="minorEastAsia" w:cs="Lantinghei SC Extralight"/>
          <w:lang w:eastAsia="ja-JP"/>
        </w:rPr>
        <w:t>～</w:t>
      </w:r>
      <w:r w:rsidRPr="00321565">
        <w:rPr>
          <w:rFonts w:asciiTheme="minorEastAsia" w:hAnsiTheme="minorEastAsia" w:cs="Times New Roman"/>
          <w:lang w:eastAsia="ja-JP"/>
        </w:rPr>
        <w:t xml:space="preserve">40 </w:t>
      </w:r>
      <w:r>
        <w:rPr>
          <w:rFonts w:asciiTheme="minorEastAsia" w:hAnsiTheme="minorEastAsia" w:cs="Lantinghei SC Extralight"/>
          <w:lang w:eastAsia="ja-JP"/>
        </w:rPr>
        <w:t>万個含まれ</w:t>
      </w:r>
      <w:r w:rsidRPr="00321565">
        <w:rPr>
          <w:rFonts w:asciiTheme="minorEastAsia" w:hAnsiTheme="minorEastAsia" w:cs="Lantinghei SC Extralight"/>
          <w:lang w:eastAsia="ja-JP"/>
        </w:rPr>
        <w:t>、血液全体に占める割合は</w:t>
      </w:r>
      <w:r w:rsidRPr="00321565">
        <w:rPr>
          <w:rFonts w:asciiTheme="minorEastAsia" w:hAnsiTheme="minorEastAsia" w:cs="Times New Roman"/>
          <w:lang w:eastAsia="ja-JP"/>
        </w:rPr>
        <w:t xml:space="preserve"> 1</w:t>
      </w:r>
      <w:r>
        <w:rPr>
          <w:rFonts w:asciiTheme="minorEastAsia" w:hAnsiTheme="minorEastAsia" w:cs="Lantinghei SC Extralight"/>
          <w:lang w:eastAsia="ja-JP"/>
        </w:rPr>
        <w:t>％以下と言われています</w:t>
      </w:r>
      <w:r>
        <w:rPr>
          <w:rFonts w:asciiTheme="minorEastAsia" w:hAnsiTheme="minorEastAsia" w:cs="Lantinghei SC Extralight" w:hint="eastAsia"/>
          <w:lang w:eastAsia="ja-JP"/>
        </w:rPr>
        <w:t>。</w:t>
      </w:r>
    </w:p>
    <w:p w14:paraId="1CE95BF1" w14:textId="77777777" w:rsidR="00321565" w:rsidRDefault="00321565" w:rsidP="00321565">
      <w:pPr>
        <w:widowControl/>
        <w:rPr>
          <w:rFonts w:asciiTheme="minorEastAsia" w:hAnsiTheme="minorEastAsia" w:cs="Times New Roman"/>
          <w:lang w:eastAsia="ja-JP"/>
        </w:rPr>
      </w:pPr>
      <w:r w:rsidRPr="00321565">
        <w:rPr>
          <w:rFonts w:asciiTheme="minorEastAsia" w:hAnsiTheme="minorEastAsia" w:cs="Lantinghei SC Extralight"/>
          <w:lang w:eastAsia="ja-JP"/>
        </w:rPr>
        <w:t>血小板は、血管が傷ついたとき、傷ついた場所に集まって血を固める働きがあります。その際、血小板から多量の成長因</w:t>
      </w:r>
      <w:r>
        <w:rPr>
          <w:rFonts w:asciiTheme="minorEastAsia" w:hAnsiTheme="minorEastAsia" w:cs="Lantinghei SC Extralight"/>
          <w:lang w:eastAsia="ja-JP"/>
        </w:rPr>
        <w:t>子が放出されます。この成長因子は</w:t>
      </w:r>
      <w:r w:rsidRPr="00321565">
        <w:rPr>
          <w:rFonts w:asciiTheme="minorEastAsia" w:hAnsiTheme="minorEastAsia" w:cs="Lantinghei SC Extralight"/>
          <w:lang w:eastAsia="ja-JP"/>
        </w:rPr>
        <w:t>傷ついた組織の修復を促します。</w:t>
      </w:r>
      <w:r w:rsidRPr="00321565">
        <w:rPr>
          <w:rFonts w:asciiTheme="minorEastAsia" w:hAnsiTheme="minorEastAsia" w:cs="Times New Roman"/>
          <w:lang w:eastAsia="ja-JP"/>
        </w:rPr>
        <w:t xml:space="preserve"> </w:t>
      </w:r>
    </w:p>
    <w:p w14:paraId="6728ACF4" w14:textId="384716A4" w:rsidR="00321565" w:rsidRDefault="00321565" w:rsidP="00321565">
      <w:pPr>
        <w:widowControl/>
        <w:rPr>
          <w:rFonts w:asciiTheme="minorEastAsia" w:hAnsiTheme="minorEastAsia" w:cs="Lantinghei SC Extralight"/>
          <w:lang w:eastAsia="ja-JP"/>
        </w:rPr>
      </w:pPr>
      <w:r>
        <w:rPr>
          <w:rFonts w:asciiTheme="minorEastAsia" w:hAnsiTheme="minorEastAsia" w:cs="Lantinghei SC Extralight"/>
          <w:lang w:eastAsia="ja-JP"/>
        </w:rPr>
        <w:t>血小板の放出する成長因子の効果により、組織の修復が早ま</w:t>
      </w:r>
      <w:r>
        <w:rPr>
          <w:rFonts w:asciiTheme="minorEastAsia" w:hAnsiTheme="minorEastAsia" w:cs="Lantinghei SC Extralight" w:hint="eastAsia"/>
          <w:lang w:eastAsia="ja-JP"/>
        </w:rPr>
        <w:t>るほか</w:t>
      </w:r>
      <w:r w:rsidRPr="00321565">
        <w:rPr>
          <w:rFonts w:asciiTheme="minorEastAsia" w:hAnsiTheme="minorEastAsia" w:cs="Lantinghei SC Extralight"/>
          <w:lang w:eastAsia="ja-JP"/>
        </w:rPr>
        <w:t>、治りにくい組織の修復が期待されます。この効果を利用する治療方法が</w:t>
      </w:r>
      <w:r>
        <w:rPr>
          <w:rFonts w:asciiTheme="minorEastAsia" w:hAnsiTheme="minorEastAsia" w:cs="Times New Roman"/>
          <w:lang w:eastAsia="ja-JP"/>
        </w:rPr>
        <w:t>PRP</w:t>
      </w:r>
      <w:r w:rsidRPr="00321565">
        <w:rPr>
          <w:rFonts w:asciiTheme="minorEastAsia" w:hAnsiTheme="minorEastAsia" w:cs="Lantinghei SC Extralight"/>
          <w:lang w:eastAsia="ja-JP"/>
        </w:rPr>
        <w:t>治療です。</w:t>
      </w:r>
    </w:p>
    <w:p w14:paraId="5525A86A"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p>
    <w:p w14:paraId="717C9C9F" w14:textId="0D387A70" w:rsidR="00321565" w:rsidRPr="008C6719" w:rsidRDefault="008C6719" w:rsidP="008C6719">
      <w:pPr>
        <w:pStyle w:val="a3"/>
        <w:numPr>
          <w:ilvl w:val="0"/>
          <w:numId w:val="13"/>
        </w:numPr>
        <w:spacing w:line="264" w:lineRule="auto"/>
        <w:rPr>
          <w:rFonts w:asciiTheme="minorEastAsia" w:eastAsiaTheme="minorEastAsia" w:hAnsiTheme="minorEastAsia"/>
          <w:spacing w:val="-3"/>
          <w:lang w:eastAsia="ja-JP"/>
        </w:rPr>
      </w:pPr>
      <w:r w:rsidRPr="008C6719">
        <w:rPr>
          <w:rFonts w:asciiTheme="minorEastAsia" w:eastAsiaTheme="minorEastAsia" w:hAnsiTheme="minorEastAsia" w:hint="eastAsia"/>
          <w:spacing w:val="-3"/>
          <w:lang w:eastAsia="ja-JP"/>
        </w:rPr>
        <w:t>治療の目的</w:t>
      </w:r>
    </w:p>
    <w:p w14:paraId="41AF260C"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PRP治療はご自身のPRPを患部に投与することにより、患部の疼痛の軽減や損傷した組織の修復を目的とする治療です。</w:t>
      </w:r>
    </w:p>
    <w:p w14:paraId="74091CE2"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p>
    <w:p w14:paraId="2B4C52A9" w14:textId="3D33CE2B" w:rsidR="00321565" w:rsidRPr="008C6719" w:rsidRDefault="008C6719" w:rsidP="008C6719">
      <w:pPr>
        <w:pStyle w:val="a3"/>
        <w:numPr>
          <w:ilvl w:val="0"/>
          <w:numId w:val="12"/>
        </w:numPr>
        <w:spacing w:line="264" w:lineRule="auto"/>
        <w:rPr>
          <w:rFonts w:asciiTheme="minorEastAsia" w:eastAsiaTheme="minorEastAsia" w:hAnsiTheme="minorEastAsia"/>
          <w:spacing w:val="-3"/>
          <w:lang w:eastAsia="ja-JP"/>
        </w:rPr>
      </w:pPr>
      <w:r w:rsidRPr="008C6719">
        <w:rPr>
          <w:rFonts w:asciiTheme="minorEastAsia" w:eastAsiaTheme="minorEastAsia" w:hAnsiTheme="minorEastAsia" w:hint="eastAsia"/>
          <w:spacing w:val="-3"/>
          <w:lang w:eastAsia="ja-JP"/>
        </w:rPr>
        <w:t>治療のメリット</w:t>
      </w:r>
    </w:p>
    <w:p w14:paraId="75D8EBC9"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自分の血液から作るためアレルギー反応が起こりにくい。</w:t>
      </w:r>
    </w:p>
    <w:p w14:paraId="34AC492D"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何度でも受けることができる</w:t>
      </w:r>
    </w:p>
    <w:p w14:paraId="497CE988"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治療手技が簡単で日帰りでの処置が可能である</w:t>
      </w:r>
    </w:p>
    <w:p w14:paraId="1CA5FF71"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p>
    <w:p w14:paraId="274556E9" w14:textId="18FA256D" w:rsidR="00321565" w:rsidRPr="008C6719" w:rsidRDefault="008C6719" w:rsidP="008C6719">
      <w:pPr>
        <w:pStyle w:val="a3"/>
        <w:numPr>
          <w:ilvl w:val="0"/>
          <w:numId w:val="11"/>
        </w:numPr>
        <w:spacing w:line="264" w:lineRule="auto"/>
        <w:rPr>
          <w:rFonts w:asciiTheme="minorEastAsia" w:eastAsiaTheme="minorEastAsia" w:hAnsiTheme="minorEastAsia"/>
          <w:spacing w:val="-3"/>
          <w:lang w:eastAsia="ja-JP"/>
        </w:rPr>
      </w:pPr>
      <w:r w:rsidRPr="008C6719">
        <w:rPr>
          <w:rFonts w:asciiTheme="minorEastAsia" w:eastAsiaTheme="minorEastAsia" w:hAnsiTheme="minorEastAsia" w:hint="eastAsia"/>
          <w:spacing w:val="-3"/>
          <w:lang w:eastAsia="ja-JP"/>
        </w:rPr>
        <w:t>治療の短所・デメリット</w:t>
      </w:r>
    </w:p>
    <w:p w14:paraId="2CFE9085" w14:textId="5BC840A3" w:rsidR="00321565" w:rsidRDefault="00321565" w:rsidP="00321565">
      <w:pPr>
        <w:pStyle w:val="a3"/>
        <w:spacing w:line="264" w:lineRule="auto"/>
        <w:ind w:left="0"/>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変形性関節症を根本から治す治療ではない</w:t>
      </w:r>
    </w:p>
    <w:p w14:paraId="2C64A76D" w14:textId="4BDD9ACB" w:rsidR="00321565" w:rsidRDefault="00321565" w:rsidP="00321565">
      <w:pPr>
        <w:pStyle w:val="a3"/>
        <w:spacing w:line="264" w:lineRule="auto"/>
        <w:ind w:left="0"/>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投与から数日間は活発な細胞の反応が起こり炎症（痛み、熱感、赤み、はれ）を伴うことがある</w:t>
      </w:r>
    </w:p>
    <w:p w14:paraId="0F883FE8" w14:textId="5043D983" w:rsidR="00321565" w:rsidRDefault="00321565" w:rsidP="00321565">
      <w:pPr>
        <w:pStyle w:val="a3"/>
        <w:spacing w:line="264" w:lineRule="auto"/>
        <w:ind w:left="0"/>
        <w:rPr>
          <w:rFonts w:asciiTheme="minorEastAsia" w:eastAsiaTheme="minorEastAsia" w:hAnsiTheme="minorEastAsia"/>
          <w:spacing w:val="-3"/>
          <w:sz w:val="22"/>
          <w:szCs w:val="22"/>
          <w:lang w:eastAsia="ja-JP"/>
        </w:rPr>
      </w:pPr>
      <w:r>
        <w:rPr>
          <w:rFonts w:asciiTheme="minorEastAsia" w:eastAsiaTheme="minorEastAsia" w:hAnsiTheme="minorEastAsia" w:hint="eastAsia"/>
          <w:spacing w:val="-3"/>
          <w:sz w:val="22"/>
          <w:szCs w:val="22"/>
          <w:lang w:eastAsia="ja-JP"/>
        </w:rPr>
        <w:t>保険外診療である</w:t>
      </w:r>
    </w:p>
    <w:p w14:paraId="46917E36" w14:textId="77777777" w:rsidR="00C01DB5" w:rsidRDefault="00C01DB5" w:rsidP="00C01DB5">
      <w:pPr>
        <w:pStyle w:val="a3"/>
        <w:spacing w:before="27" w:line="259" w:lineRule="auto"/>
        <w:ind w:left="0" w:right="238"/>
        <w:jc w:val="both"/>
        <w:rPr>
          <w:rFonts w:asciiTheme="minorEastAsia" w:eastAsiaTheme="minorEastAsia" w:hAnsiTheme="minorEastAsia"/>
          <w:sz w:val="22"/>
          <w:szCs w:val="22"/>
          <w:lang w:eastAsia="ja-JP"/>
        </w:rPr>
      </w:pPr>
    </w:p>
    <w:p w14:paraId="56A3AF23" w14:textId="7F022A03" w:rsidR="00C01DB5" w:rsidRPr="008C6719" w:rsidRDefault="00C01DB5" w:rsidP="008C6719">
      <w:pPr>
        <w:pStyle w:val="a3"/>
        <w:numPr>
          <w:ilvl w:val="0"/>
          <w:numId w:val="10"/>
        </w:numPr>
        <w:tabs>
          <w:tab w:val="left" w:pos="620"/>
        </w:tabs>
        <w:spacing w:before="27" w:line="259" w:lineRule="auto"/>
        <w:ind w:right="238"/>
        <w:rPr>
          <w:rFonts w:asciiTheme="minorEastAsia" w:eastAsiaTheme="minorEastAsia" w:hAnsiTheme="minorEastAsia"/>
          <w:lang w:eastAsia="ja-JP"/>
        </w:rPr>
      </w:pPr>
      <w:r w:rsidRPr="008C6719">
        <w:rPr>
          <w:rFonts w:asciiTheme="minorEastAsia" w:eastAsiaTheme="minorEastAsia" w:hAnsiTheme="minorEastAsia" w:hint="eastAsia"/>
          <w:lang w:eastAsia="ja-JP"/>
        </w:rPr>
        <w:t>治療効果と治療回数</w:t>
      </w:r>
      <w:r w:rsidR="008C6719" w:rsidRPr="008C6719">
        <w:rPr>
          <w:rFonts w:asciiTheme="minorEastAsia" w:eastAsiaTheme="minorEastAsia" w:hAnsiTheme="minorEastAsia" w:hint="eastAsia"/>
          <w:lang w:eastAsia="ja-JP"/>
        </w:rPr>
        <w:t>、他との比較</w:t>
      </w:r>
    </w:p>
    <w:p w14:paraId="6082C387" w14:textId="77777777" w:rsidR="00C01DB5" w:rsidRPr="003A1321" w:rsidRDefault="00C01DB5" w:rsidP="00C01DB5">
      <w:pPr>
        <w:pStyle w:val="a3"/>
        <w:tabs>
          <w:tab w:val="left" w:pos="620"/>
        </w:tabs>
        <w:spacing w:before="27" w:line="259" w:lineRule="auto"/>
        <w:ind w:right="238"/>
        <w:jc w:val="center"/>
        <w:rPr>
          <w:rFonts w:asciiTheme="minorEastAsia" w:eastAsiaTheme="minorEastAsia" w:hAnsiTheme="minorEastAsia"/>
          <w:shd w:val="pct15" w:color="auto" w:fill="FFFFFF"/>
          <w:lang w:eastAsia="ja-JP"/>
        </w:rPr>
      </w:pPr>
    </w:p>
    <w:p w14:paraId="320B7261" w14:textId="64E4A647" w:rsidR="00C01DB5" w:rsidRPr="003A1321" w:rsidRDefault="00C01DB5" w:rsidP="00C01DB5">
      <w:pPr>
        <w:pStyle w:val="a3"/>
        <w:tabs>
          <w:tab w:val="left" w:pos="620"/>
        </w:tabs>
        <w:spacing w:before="27" w:line="259" w:lineRule="auto"/>
        <w:ind w:rightChars="108" w:right="238"/>
        <w:rPr>
          <w:rFonts w:asciiTheme="minorEastAsia" w:eastAsiaTheme="minorEastAsia" w:hAnsiTheme="minorEastAsia"/>
          <w:sz w:val="22"/>
          <w:szCs w:val="22"/>
          <w:lang w:eastAsia="ja-JP"/>
        </w:rPr>
      </w:pPr>
      <w:r>
        <w:rPr>
          <w:rFonts w:asciiTheme="minorEastAsia" w:eastAsiaTheme="minorEastAsia" w:hAnsiTheme="minorEastAsia" w:hint="eastAsia"/>
          <w:lang w:eastAsia="ja-JP"/>
        </w:rPr>
        <w:t xml:space="preserve">　</w:t>
      </w:r>
      <w:r>
        <w:rPr>
          <w:rFonts w:asciiTheme="minorEastAsia" w:eastAsiaTheme="minorEastAsia" w:hAnsiTheme="minorEastAsia" w:hint="eastAsia"/>
          <w:spacing w:val="-3"/>
          <w:sz w:val="22"/>
          <w:szCs w:val="22"/>
          <w:lang w:eastAsia="ja-JP"/>
        </w:rPr>
        <w:t>変形性膝関節症の治療には代表的なものにヒアルロン酸注入があります。ヒアルロン酸は関節内で保水効果を発揮しクッションのような働きをして痛みを和らげますが、やがて吸収されて消えてしまうため定期的に打つ必要があります。</w:t>
      </w:r>
      <w:r w:rsidRPr="003A1321">
        <w:rPr>
          <w:rFonts w:asciiTheme="minorEastAsia" w:eastAsiaTheme="minorEastAsia" w:hAnsiTheme="minorEastAsia" w:hint="eastAsia"/>
          <w:sz w:val="22"/>
          <w:szCs w:val="22"/>
          <w:lang w:eastAsia="ja-JP"/>
        </w:rPr>
        <w:t>変形性膝関節症に対するPRP療法は、ヒアルロン酸注射やステロイド注射と異なり、患者様ご自身の治癒力を利用し炎症を抑え、組織の修復等を目的とした治療法です。個人の治癒力を利用しているため完全に膝関節の創傷治癒を改善するものでは</w:t>
      </w:r>
      <w:r w:rsidRPr="003A1321">
        <w:rPr>
          <w:rFonts w:asciiTheme="minorEastAsia" w:eastAsiaTheme="minorEastAsia" w:hAnsiTheme="minorEastAsia" w:hint="eastAsia"/>
          <w:sz w:val="22"/>
          <w:szCs w:val="22"/>
          <w:lang w:eastAsia="ja-JP"/>
        </w:rPr>
        <w:lastRenderedPageBreak/>
        <w:t>なく、徐々に改善するなど、治療効果には個人差があります。PRP療法の回数に上限はありませんが、程度や症状によっては複数回の治療が必要な場合もあります。</w:t>
      </w:r>
    </w:p>
    <w:p w14:paraId="0610012E"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p>
    <w:p w14:paraId="2AE231B1"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p>
    <w:p w14:paraId="4299110B"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p>
    <w:p w14:paraId="6D9DB63D" w14:textId="77777777" w:rsidR="00321565" w:rsidRPr="008C6719" w:rsidRDefault="00321565" w:rsidP="008C6719">
      <w:pPr>
        <w:pStyle w:val="a4"/>
        <w:numPr>
          <w:ilvl w:val="0"/>
          <w:numId w:val="9"/>
        </w:numPr>
        <w:spacing w:line="411" w:lineRule="exact"/>
        <w:ind w:right="118"/>
        <w:rPr>
          <w:rFonts w:asciiTheme="minorEastAsia" w:hAnsiTheme="minorEastAsia" w:cs="Heisei Kaku Gothic Std W5"/>
          <w:sz w:val="24"/>
          <w:szCs w:val="24"/>
          <w:lang w:eastAsia="ja-JP"/>
        </w:rPr>
      </w:pPr>
      <w:r w:rsidRPr="008C6719">
        <w:rPr>
          <w:rFonts w:asciiTheme="minorEastAsia" w:hAnsiTheme="minorEastAsia" w:cs="Times New Roman" w:hint="eastAsia"/>
          <w:bCs/>
          <w:spacing w:val="-71"/>
          <w:sz w:val="24"/>
          <w:szCs w:val="24"/>
          <w:lang w:eastAsia="ja-JP"/>
        </w:rPr>
        <w:t>施</w:t>
      </w:r>
      <w:r w:rsidRPr="008C6719">
        <w:rPr>
          <w:rFonts w:asciiTheme="minorEastAsia" w:hAnsiTheme="minorEastAsia" w:cs="Times New Roman"/>
          <w:bCs/>
          <w:spacing w:val="-71"/>
          <w:sz w:val="24"/>
          <w:szCs w:val="24"/>
          <w:lang w:eastAsia="ja-JP"/>
        </w:rPr>
        <w:t xml:space="preserve"> </w:t>
      </w:r>
      <w:r w:rsidRPr="008C6719">
        <w:rPr>
          <w:rFonts w:asciiTheme="minorEastAsia" w:hAnsiTheme="minorEastAsia" w:cs="Times New Roman" w:hint="eastAsia"/>
          <w:bCs/>
          <w:spacing w:val="-71"/>
          <w:sz w:val="24"/>
          <w:szCs w:val="24"/>
          <w:lang w:eastAsia="ja-JP"/>
        </w:rPr>
        <w:t>術</w:t>
      </w:r>
      <w:r w:rsidRPr="008C6719">
        <w:rPr>
          <w:rFonts w:asciiTheme="minorEastAsia" w:hAnsiTheme="minorEastAsia" w:cs="Times New Roman"/>
          <w:bCs/>
          <w:spacing w:val="-71"/>
          <w:sz w:val="24"/>
          <w:szCs w:val="24"/>
          <w:lang w:eastAsia="ja-JP"/>
        </w:rPr>
        <w:t xml:space="preserve"> </w:t>
      </w:r>
      <w:r w:rsidRPr="008C6719">
        <w:rPr>
          <w:rFonts w:asciiTheme="minorEastAsia" w:hAnsiTheme="minorEastAsia" w:cs="Times New Roman" w:hint="eastAsia"/>
          <w:bCs/>
          <w:spacing w:val="-71"/>
          <w:sz w:val="24"/>
          <w:szCs w:val="24"/>
          <w:lang w:eastAsia="ja-JP"/>
        </w:rPr>
        <w:t>に</w:t>
      </w:r>
      <w:r w:rsidRPr="008C6719">
        <w:rPr>
          <w:rFonts w:asciiTheme="minorEastAsia" w:hAnsiTheme="minorEastAsia" w:cs="Times New Roman"/>
          <w:bCs/>
          <w:spacing w:val="-71"/>
          <w:sz w:val="24"/>
          <w:szCs w:val="24"/>
          <w:lang w:eastAsia="ja-JP"/>
        </w:rPr>
        <w:t xml:space="preserve"> </w:t>
      </w:r>
      <w:r w:rsidRPr="008C6719">
        <w:rPr>
          <w:rFonts w:asciiTheme="minorEastAsia" w:hAnsiTheme="minorEastAsia" w:cs="Times New Roman" w:hint="eastAsia"/>
          <w:bCs/>
          <w:spacing w:val="-71"/>
          <w:sz w:val="24"/>
          <w:szCs w:val="24"/>
          <w:lang w:eastAsia="ja-JP"/>
        </w:rPr>
        <w:t>関</w:t>
      </w:r>
      <w:r w:rsidRPr="008C6719">
        <w:rPr>
          <w:rFonts w:asciiTheme="minorEastAsia" w:hAnsiTheme="minorEastAsia" w:cs="Times New Roman"/>
          <w:bCs/>
          <w:spacing w:val="-71"/>
          <w:sz w:val="24"/>
          <w:szCs w:val="24"/>
          <w:lang w:eastAsia="ja-JP"/>
        </w:rPr>
        <w:t xml:space="preserve"> </w:t>
      </w:r>
      <w:r w:rsidRPr="008C6719">
        <w:rPr>
          <w:rFonts w:asciiTheme="minorEastAsia" w:hAnsiTheme="minorEastAsia" w:cs="Times New Roman" w:hint="eastAsia"/>
          <w:bCs/>
          <w:spacing w:val="-71"/>
          <w:sz w:val="24"/>
          <w:szCs w:val="24"/>
          <w:lang w:eastAsia="ja-JP"/>
        </w:rPr>
        <w:t>す</w:t>
      </w:r>
      <w:r w:rsidRPr="008C6719">
        <w:rPr>
          <w:rFonts w:asciiTheme="minorEastAsia" w:hAnsiTheme="minorEastAsia" w:cs="Times New Roman"/>
          <w:bCs/>
          <w:spacing w:val="-71"/>
          <w:sz w:val="24"/>
          <w:szCs w:val="24"/>
          <w:lang w:eastAsia="ja-JP"/>
        </w:rPr>
        <w:t xml:space="preserve"> </w:t>
      </w:r>
      <w:r w:rsidRPr="008C6719">
        <w:rPr>
          <w:rFonts w:asciiTheme="minorEastAsia" w:hAnsiTheme="minorEastAsia" w:cs="Times New Roman" w:hint="eastAsia"/>
          <w:bCs/>
          <w:spacing w:val="-71"/>
          <w:sz w:val="24"/>
          <w:szCs w:val="24"/>
          <w:lang w:eastAsia="ja-JP"/>
        </w:rPr>
        <w:t>る</w:t>
      </w:r>
      <w:r w:rsidRPr="008C6719">
        <w:rPr>
          <w:rFonts w:asciiTheme="minorEastAsia" w:hAnsiTheme="minorEastAsia" w:cs="Times New Roman"/>
          <w:bCs/>
          <w:spacing w:val="-71"/>
          <w:sz w:val="24"/>
          <w:szCs w:val="24"/>
          <w:lang w:eastAsia="ja-JP"/>
        </w:rPr>
        <w:t xml:space="preserve"> </w:t>
      </w:r>
      <w:r w:rsidRPr="008C6719">
        <w:rPr>
          <w:rFonts w:asciiTheme="minorEastAsia" w:hAnsiTheme="minorEastAsia" w:cs="Times New Roman" w:hint="eastAsia"/>
          <w:bCs/>
          <w:spacing w:val="-71"/>
          <w:sz w:val="24"/>
          <w:szCs w:val="24"/>
          <w:lang w:eastAsia="ja-JP"/>
        </w:rPr>
        <w:t>説</w:t>
      </w:r>
      <w:r w:rsidRPr="008C6719">
        <w:rPr>
          <w:rFonts w:asciiTheme="minorEastAsia" w:hAnsiTheme="minorEastAsia" w:cs="Times New Roman"/>
          <w:bCs/>
          <w:spacing w:val="-71"/>
          <w:sz w:val="24"/>
          <w:szCs w:val="24"/>
          <w:lang w:eastAsia="ja-JP"/>
        </w:rPr>
        <w:t xml:space="preserve"> </w:t>
      </w:r>
      <w:r w:rsidRPr="008C6719">
        <w:rPr>
          <w:rFonts w:asciiTheme="minorEastAsia" w:hAnsiTheme="minorEastAsia" w:cs="Times New Roman" w:hint="eastAsia"/>
          <w:bCs/>
          <w:spacing w:val="-71"/>
          <w:sz w:val="24"/>
          <w:szCs w:val="24"/>
          <w:lang w:eastAsia="ja-JP"/>
        </w:rPr>
        <w:t>明</w:t>
      </w:r>
    </w:p>
    <w:p w14:paraId="4EF3A4E1" w14:textId="77777777" w:rsidR="00321565" w:rsidRDefault="00321565" w:rsidP="00321565">
      <w:pPr>
        <w:pStyle w:val="a3"/>
        <w:spacing w:line="264" w:lineRule="auto"/>
        <w:ind w:left="0"/>
        <w:rPr>
          <w:rFonts w:asciiTheme="minorEastAsia" w:eastAsiaTheme="minorEastAsia" w:hAnsiTheme="minorEastAsia"/>
          <w:spacing w:val="-3"/>
          <w:sz w:val="22"/>
          <w:szCs w:val="22"/>
          <w:lang w:eastAsia="ja-JP"/>
        </w:rPr>
      </w:pPr>
    </w:p>
    <w:p w14:paraId="187B4572" w14:textId="5817D17C" w:rsidR="00C728A3" w:rsidRPr="003A1321" w:rsidRDefault="00150336" w:rsidP="00321565">
      <w:pPr>
        <w:pStyle w:val="a3"/>
        <w:spacing w:line="264" w:lineRule="auto"/>
        <w:ind w:left="0"/>
        <w:rPr>
          <w:rFonts w:asciiTheme="minorEastAsia" w:eastAsiaTheme="minorEastAsia" w:hAnsiTheme="minorEastAsia"/>
          <w:sz w:val="22"/>
          <w:szCs w:val="22"/>
          <w:lang w:eastAsia="ja-JP"/>
        </w:rPr>
      </w:pPr>
      <w:r w:rsidRPr="003A1321">
        <w:rPr>
          <w:rFonts w:asciiTheme="minorEastAsia" w:eastAsiaTheme="minorEastAsia" w:hAnsiTheme="minorEastAsia" w:hint="eastAsia"/>
          <w:spacing w:val="-3"/>
          <w:sz w:val="22"/>
          <w:szCs w:val="22"/>
          <w:lang w:eastAsia="ja-JP"/>
        </w:rPr>
        <w:t>変形性膝関節症の治療を目的とした</w:t>
      </w:r>
      <w:r w:rsidR="002438B3" w:rsidRPr="003A1321">
        <w:rPr>
          <w:rFonts w:asciiTheme="minorEastAsia" w:eastAsiaTheme="minorEastAsia" w:hAnsiTheme="minorEastAsia"/>
          <w:spacing w:val="-3"/>
          <w:sz w:val="22"/>
          <w:szCs w:val="22"/>
          <w:lang w:eastAsia="ja-JP"/>
        </w:rPr>
        <w:t>自己多血小板血漿（</w:t>
      </w:r>
      <w:r w:rsidR="002438B3" w:rsidRPr="003A1321">
        <w:rPr>
          <w:rFonts w:asciiTheme="minorEastAsia" w:eastAsiaTheme="minorEastAsia" w:hAnsiTheme="minorEastAsia" w:cs="Century"/>
          <w:spacing w:val="-3"/>
          <w:sz w:val="22"/>
          <w:szCs w:val="22"/>
          <w:lang w:eastAsia="ja-JP"/>
        </w:rPr>
        <w:t>PRP</w:t>
      </w:r>
      <w:r w:rsidR="004004D8" w:rsidRPr="003A1321">
        <w:rPr>
          <w:rFonts w:asciiTheme="minorEastAsia" w:eastAsiaTheme="minorEastAsia" w:hAnsiTheme="minorEastAsia"/>
          <w:spacing w:val="-3"/>
          <w:sz w:val="22"/>
          <w:szCs w:val="22"/>
          <w:lang w:eastAsia="ja-JP"/>
        </w:rPr>
        <w:t>）の</w:t>
      </w:r>
      <w:r w:rsidR="004004D8" w:rsidRPr="003A1321">
        <w:rPr>
          <w:rFonts w:asciiTheme="minorEastAsia" w:eastAsiaTheme="minorEastAsia" w:hAnsiTheme="minorEastAsia" w:hint="eastAsia"/>
          <w:spacing w:val="-3"/>
          <w:sz w:val="22"/>
          <w:szCs w:val="22"/>
          <w:lang w:eastAsia="ja-JP"/>
        </w:rPr>
        <w:t>患部</w:t>
      </w:r>
      <w:r w:rsidR="002438B3" w:rsidRPr="003A1321">
        <w:rPr>
          <w:rFonts w:asciiTheme="minorEastAsia" w:eastAsiaTheme="minorEastAsia" w:hAnsiTheme="minorEastAsia"/>
          <w:spacing w:val="-3"/>
          <w:sz w:val="22"/>
          <w:szCs w:val="22"/>
          <w:lang w:eastAsia="ja-JP"/>
        </w:rPr>
        <w:t>への注入</w:t>
      </w:r>
      <w:r w:rsidR="00525BDE" w:rsidRPr="003A1321">
        <w:rPr>
          <w:rFonts w:asciiTheme="minorEastAsia" w:eastAsiaTheme="minorEastAsia" w:hAnsiTheme="minorEastAsia" w:hint="eastAsia"/>
          <w:spacing w:val="-3"/>
          <w:sz w:val="22"/>
          <w:szCs w:val="22"/>
          <w:lang w:eastAsia="ja-JP"/>
        </w:rPr>
        <w:t>療法</w:t>
      </w:r>
      <w:r w:rsidR="002438B3" w:rsidRPr="003A1321">
        <w:rPr>
          <w:rFonts w:asciiTheme="minorEastAsia" w:eastAsiaTheme="minorEastAsia" w:hAnsiTheme="minorEastAsia"/>
          <w:spacing w:val="-3"/>
          <w:sz w:val="22"/>
          <w:szCs w:val="22"/>
          <w:lang w:eastAsia="ja-JP"/>
        </w:rPr>
        <w:t>を行</w:t>
      </w:r>
      <w:r w:rsidR="00525BDE" w:rsidRPr="003A1321">
        <w:rPr>
          <w:rFonts w:asciiTheme="minorEastAsia" w:eastAsiaTheme="minorEastAsia" w:hAnsiTheme="minorEastAsia" w:hint="eastAsia"/>
          <w:spacing w:val="-3"/>
          <w:sz w:val="22"/>
          <w:szCs w:val="22"/>
          <w:lang w:eastAsia="ja-JP"/>
        </w:rPr>
        <w:t>います。</w:t>
      </w:r>
    </w:p>
    <w:p w14:paraId="4C23E37B" w14:textId="77777777" w:rsidR="00C728A3" w:rsidRPr="00464791" w:rsidRDefault="00C728A3">
      <w:pPr>
        <w:rPr>
          <w:rFonts w:asciiTheme="minorEastAsia" w:hAnsiTheme="minorEastAsia" w:cs="ＭＳ ゴシック"/>
          <w:sz w:val="20"/>
          <w:szCs w:val="20"/>
          <w:lang w:eastAsia="ja-JP"/>
        </w:rPr>
      </w:pPr>
    </w:p>
    <w:p w14:paraId="3E28E6E5" w14:textId="77777777" w:rsidR="00150336" w:rsidRPr="003A1321" w:rsidRDefault="00150336" w:rsidP="003A1321">
      <w:pPr>
        <w:pStyle w:val="a3"/>
        <w:numPr>
          <w:ilvl w:val="0"/>
          <w:numId w:val="1"/>
        </w:numPr>
        <w:spacing w:before="173"/>
        <w:jc w:val="both"/>
        <w:rPr>
          <w:rFonts w:asciiTheme="minorEastAsia" w:eastAsiaTheme="minorEastAsia" w:hAnsiTheme="minorEastAsia" w:cs="Times New Roman"/>
          <w:sz w:val="22"/>
          <w:szCs w:val="22"/>
          <w:lang w:eastAsia="ja-JP"/>
        </w:rPr>
      </w:pPr>
      <w:r w:rsidRPr="003A1321">
        <w:rPr>
          <w:rFonts w:asciiTheme="minorEastAsia" w:eastAsiaTheme="minorEastAsia" w:hAnsiTheme="minorEastAsia" w:cs="Times New Roman" w:hint="eastAsia"/>
          <w:sz w:val="22"/>
          <w:szCs w:val="22"/>
          <w:lang w:eastAsia="ja-JP"/>
        </w:rPr>
        <w:t>採血</w:t>
      </w:r>
      <w:r w:rsidR="003A1321">
        <w:rPr>
          <w:rFonts w:asciiTheme="minorEastAsia" w:eastAsiaTheme="minorEastAsia" w:hAnsiTheme="minorEastAsia" w:cs="Times New Roman" w:hint="eastAsia"/>
          <w:sz w:val="22"/>
          <w:szCs w:val="22"/>
          <w:lang w:eastAsia="ja-JP"/>
        </w:rPr>
        <w:t>：</w:t>
      </w:r>
      <w:r w:rsidR="00525BDE" w:rsidRPr="003A1321">
        <w:rPr>
          <w:rFonts w:asciiTheme="minorEastAsia" w:eastAsiaTheme="minorEastAsia" w:hAnsiTheme="minorEastAsia" w:cs="Times New Roman" w:hint="eastAsia"/>
          <w:sz w:val="22"/>
          <w:szCs w:val="22"/>
          <w:lang w:eastAsia="ja-JP"/>
        </w:rPr>
        <w:t>まずPRPを作成するための血液を患者様より採血いたします。</w:t>
      </w:r>
    </w:p>
    <w:p w14:paraId="422EB702" w14:textId="7BEB4CA5" w:rsidR="00150336" w:rsidRDefault="00BF324A" w:rsidP="00150336">
      <w:pPr>
        <w:pStyle w:val="a3"/>
        <w:spacing w:before="27" w:line="259" w:lineRule="auto"/>
        <w:ind w:left="360" w:right="238"/>
        <w:jc w:val="both"/>
        <w:rPr>
          <w:rFonts w:asciiTheme="minorEastAsia" w:eastAsiaTheme="minorEastAsia" w:hAnsiTheme="minorEastAsia" w:cs="Times New Roman" w:hint="eastAsia"/>
          <w:sz w:val="22"/>
          <w:szCs w:val="22"/>
          <w:lang w:eastAsia="ja-JP"/>
        </w:rPr>
      </w:pPr>
      <w:r>
        <w:rPr>
          <w:rFonts w:asciiTheme="minorEastAsia" w:eastAsiaTheme="minorEastAsia" w:hAnsiTheme="minorEastAsia" w:cs="Times New Roman" w:hint="eastAsia"/>
          <w:sz w:val="22"/>
          <w:szCs w:val="22"/>
          <w:lang w:eastAsia="ja-JP"/>
        </w:rPr>
        <w:t>ひとつの膝関節に対して通常</w:t>
      </w:r>
      <w:r w:rsidR="00525BDE" w:rsidRPr="003A1321">
        <w:rPr>
          <w:rFonts w:asciiTheme="minorEastAsia" w:eastAsiaTheme="minorEastAsia" w:hAnsiTheme="minorEastAsia" w:cs="Times New Roman" w:hint="eastAsia"/>
          <w:sz w:val="22"/>
          <w:szCs w:val="22"/>
          <w:lang w:eastAsia="ja-JP"/>
        </w:rPr>
        <w:t>約２０mlを</w:t>
      </w:r>
      <w:r w:rsidR="00150336" w:rsidRPr="003A1321">
        <w:rPr>
          <w:rFonts w:asciiTheme="minorEastAsia" w:eastAsiaTheme="minorEastAsia" w:hAnsiTheme="minorEastAsia" w:cs="Times New Roman" w:hint="eastAsia"/>
          <w:sz w:val="22"/>
          <w:szCs w:val="22"/>
          <w:lang w:eastAsia="ja-JP"/>
        </w:rPr>
        <w:t>専用採血管を用いて採血いたします。</w:t>
      </w:r>
      <w:r>
        <w:rPr>
          <w:rFonts w:asciiTheme="minorEastAsia" w:eastAsiaTheme="minorEastAsia" w:hAnsiTheme="minorEastAsia" w:cs="Times New Roman"/>
          <w:sz w:val="22"/>
          <w:szCs w:val="22"/>
          <w:lang w:eastAsia="ja-JP"/>
        </w:rPr>
        <w:br/>
      </w:r>
      <w:r>
        <w:rPr>
          <w:rFonts w:asciiTheme="minorEastAsia" w:eastAsiaTheme="minorEastAsia" w:hAnsiTheme="minorEastAsia" w:cs="Times New Roman" w:hint="eastAsia"/>
          <w:sz w:val="22"/>
          <w:szCs w:val="22"/>
          <w:lang w:eastAsia="ja-JP"/>
        </w:rPr>
        <w:t>（血液約２０mlから2mlのPRPを抽出します。）</w:t>
      </w:r>
    </w:p>
    <w:p w14:paraId="4089B6AC" w14:textId="07E1C773" w:rsidR="00BF324A" w:rsidRDefault="00BF324A" w:rsidP="00150336">
      <w:pPr>
        <w:pStyle w:val="a3"/>
        <w:spacing w:before="27" w:line="259" w:lineRule="auto"/>
        <w:ind w:left="360" w:right="238"/>
        <w:jc w:val="both"/>
        <w:rPr>
          <w:rFonts w:asciiTheme="minorEastAsia" w:eastAsiaTheme="minorEastAsia" w:hAnsiTheme="minorEastAsia" w:cs="Times New Roman" w:hint="eastAsia"/>
          <w:sz w:val="22"/>
          <w:szCs w:val="22"/>
          <w:lang w:eastAsia="ja-JP"/>
        </w:rPr>
      </w:pPr>
      <w:r>
        <w:rPr>
          <w:rFonts w:asciiTheme="minorEastAsia" w:eastAsiaTheme="minorEastAsia" w:hAnsiTheme="minorEastAsia" w:cs="Times New Roman" w:hint="eastAsia"/>
          <w:sz w:val="22"/>
          <w:szCs w:val="22"/>
          <w:lang w:eastAsia="ja-JP"/>
        </w:rPr>
        <w:t>症状に応じ採血量を増減することがあり、２０ml〜１００ml採血する場合もあります。</w:t>
      </w:r>
    </w:p>
    <w:p w14:paraId="152F9D13" w14:textId="77777777" w:rsidR="00150336" w:rsidRPr="003A1321" w:rsidRDefault="00150336" w:rsidP="003A1321">
      <w:pPr>
        <w:pStyle w:val="a3"/>
        <w:numPr>
          <w:ilvl w:val="0"/>
          <w:numId w:val="1"/>
        </w:numPr>
        <w:spacing w:before="27" w:line="259" w:lineRule="auto"/>
        <w:ind w:right="238"/>
        <w:jc w:val="both"/>
        <w:rPr>
          <w:rFonts w:asciiTheme="minorEastAsia" w:eastAsiaTheme="minorEastAsia" w:hAnsiTheme="minorEastAsia" w:cs="Times New Roman"/>
          <w:sz w:val="22"/>
          <w:szCs w:val="22"/>
          <w:lang w:eastAsia="ja-JP"/>
        </w:rPr>
      </w:pPr>
      <w:r w:rsidRPr="003A1321">
        <w:rPr>
          <w:rFonts w:asciiTheme="minorEastAsia" w:eastAsiaTheme="minorEastAsia" w:hAnsiTheme="minorEastAsia" w:cs="Times New Roman" w:hint="eastAsia"/>
          <w:sz w:val="22"/>
          <w:szCs w:val="22"/>
          <w:lang w:eastAsia="ja-JP"/>
        </w:rPr>
        <w:t>分離</w:t>
      </w:r>
      <w:r w:rsidR="003A1321">
        <w:rPr>
          <w:rFonts w:asciiTheme="minorEastAsia" w:eastAsiaTheme="minorEastAsia" w:hAnsiTheme="minorEastAsia" w:cs="Times New Roman" w:hint="eastAsia"/>
          <w:sz w:val="22"/>
          <w:szCs w:val="22"/>
          <w:lang w:eastAsia="ja-JP"/>
        </w:rPr>
        <w:t>：</w:t>
      </w:r>
      <w:r w:rsidRPr="003A1321">
        <w:rPr>
          <w:rFonts w:asciiTheme="minorEastAsia" w:eastAsiaTheme="minorEastAsia" w:hAnsiTheme="minorEastAsia" w:cs="Times New Roman" w:hint="eastAsia"/>
          <w:sz w:val="22"/>
          <w:szCs w:val="22"/>
          <w:lang w:eastAsia="ja-JP"/>
        </w:rPr>
        <w:t>遠心分離機を用いPRPを抽出します。</w:t>
      </w:r>
    </w:p>
    <w:p w14:paraId="3387A5EA" w14:textId="5BED6531" w:rsidR="00150336" w:rsidRDefault="00150336" w:rsidP="00FD3F7C">
      <w:pPr>
        <w:pStyle w:val="a3"/>
        <w:numPr>
          <w:ilvl w:val="0"/>
          <w:numId w:val="1"/>
        </w:numPr>
        <w:spacing w:before="27" w:line="259" w:lineRule="auto"/>
        <w:ind w:right="238"/>
        <w:jc w:val="both"/>
        <w:rPr>
          <w:rFonts w:asciiTheme="minorEastAsia" w:eastAsiaTheme="minorEastAsia" w:hAnsiTheme="minorEastAsia" w:hint="eastAsia"/>
          <w:sz w:val="22"/>
          <w:szCs w:val="22"/>
          <w:lang w:eastAsia="ja-JP"/>
        </w:rPr>
      </w:pPr>
      <w:r w:rsidRPr="003A1321">
        <w:rPr>
          <w:rFonts w:asciiTheme="minorEastAsia" w:eastAsiaTheme="minorEastAsia" w:hAnsiTheme="minorEastAsia" w:cs="Century" w:hint="eastAsia"/>
          <w:sz w:val="22"/>
          <w:szCs w:val="22"/>
          <w:lang w:eastAsia="ja-JP"/>
        </w:rPr>
        <w:t>投与</w:t>
      </w:r>
      <w:r w:rsidR="003A1321">
        <w:rPr>
          <w:rFonts w:asciiTheme="minorEastAsia" w:eastAsiaTheme="minorEastAsia" w:hAnsiTheme="minorEastAsia" w:cs="Century" w:hint="eastAsia"/>
          <w:sz w:val="22"/>
          <w:szCs w:val="22"/>
          <w:lang w:eastAsia="ja-JP"/>
        </w:rPr>
        <w:t>：</w:t>
      </w:r>
      <w:r w:rsidRPr="003A1321">
        <w:rPr>
          <w:rFonts w:asciiTheme="minorEastAsia" w:eastAsiaTheme="minorEastAsia" w:hAnsiTheme="minorEastAsia" w:hint="eastAsia"/>
          <w:sz w:val="22"/>
          <w:szCs w:val="22"/>
          <w:lang w:eastAsia="ja-JP"/>
        </w:rPr>
        <w:t>抽出したPRPを患部に注入します。　通常の変形性膝関節症では20mlの血液から抽出したPRP２</w:t>
      </w:r>
      <w:r w:rsidRPr="003A1321">
        <w:rPr>
          <w:rFonts w:asciiTheme="minorEastAsia" w:eastAsiaTheme="minorEastAsia" w:hAnsiTheme="minorEastAsia"/>
          <w:sz w:val="22"/>
          <w:szCs w:val="22"/>
          <w:lang w:eastAsia="ja-JP"/>
        </w:rPr>
        <w:t>cc</w:t>
      </w:r>
      <w:r w:rsidRPr="003A1321">
        <w:rPr>
          <w:rFonts w:asciiTheme="minorEastAsia" w:eastAsiaTheme="minorEastAsia" w:hAnsiTheme="minorEastAsia" w:hint="eastAsia"/>
          <w:sz w:val="22"/>
          <w:szCs w:val="22"/>
          <w:lang w:eastAsia="ja-JP"/>
        </w:rPr>
        <w:t>を注入します。関節炎</w:t>
      </w:r>
      <w:r w:rsidR="00E02C4B" w:rsidRPr="003A1321">
        <w:rPr>
          <w:rFonts w:asciiTheme="minorEastAsia" w:eastAsiaTheme="minorEastAsia" w:hAnsiTheme="minorEastAsia" w:hint="eastAsia"/>
          <w:sz w:val="22"/>
          <w:szCs w:val="22"/>
          <w:lang w:eastAsia="ja-JP"/>
        </w:rPr>
        <w:t>症状が強い場合</w:t>
      </w:r>
      <w:r w:rsidRPr="003A1321">
        <w:rPr>
          <w:rFonts w:asciiTheme="minorEastAsia" w:eastAsiaTheme="minorEastAsia" w:hAnsiTheme="minorEastAsia" w:hint="eastAsia"/>
          <w:sz w:val="22"/>
          <w:szCs w:val="22"/>
          <w:lang w:eastAsia="ja-JP"/>
        </w:rPr>
        <w:t>に対してはPRPの広がりを考慮して増量が可能ですが、PRPの投与量は10mlを上限とします。</w:t>
      </w:r>
      <w:r w:rsidR="00E02C4B" w:rsidRPr="003A1321">
        <w:rPr>
          <w:rFonts w:asciiTheme="minorEastAsia" w:eastAsiaTheme="minorEastAsia" w:hAnsiTheme="minorEastAsia" w:hint="eastAsia"/>
          <w:sz w:val="22"/>
          <w:szCs w:val="22"/>
          <w:lang w:eastAsia="ja-JP"/>
        </w:rPr>
        <w:t>また、施術後はPRPが関節内にとどまるように関節を包帯やサポーターなどで圧迫しながら局所の安静を保ちます。</w:t>
      </w:r>
      <w:r w:rsidR="007D7F54" w:rsidRPr="003A1321">
        <w:rPr>
          <w:rFonts w:asciiTheme="minorEastAsia" w:eastAsiaTheme="minorEastAsia" w:hAnsiTheme="minorEastAsia" w:hint="eastAsia"/>
          <w:sz w:val="22"/>
          <w:szCs w:val="22"/>
          <w:lang w:eastAsia="ja-JP"/>
        </w:rPr>
        <w:t>１０分ほど安静にしていただき、問題がなければ帰宅します。</w:t>
      </w:r>
    </w:p>
    <w:p w14:paraId="27DD089B" w14:textId="77777777" w:rsidR="00FD3F7C" w:rsidRPr="00FD3F7C" w:rsidRDefault="00FD3F7C" w:rsidP="00FD3F7C">
      <w:pPr>
        <w:pStyle w:val="a3"/>
        <w:numPr>
          <w:ilvl w:val="0"/>
          <w:numId w:val="1"/>
        </w:numPr>
        <w:spacing w:before="27" w:line="259" w:lineRule="auto"/>
        <w:ind w:right="238"/>
        <w:jc w:val="both"/>
        <w:rPr>
          <w:rFonts w:asciiTheme="minorEastAsia" w:eastAsiaTheme="minorEastAsia" w:hAnsiTheme="minorEastAsia" w:hint="eastAsia"/>
          <w:sz w:val="22"/>
          <w:szCs w:val="22"/>
          <w:lang w:eastAsia="ja-JP"/>
        </w:rPr>
      </w:pPr>
    </w:p>
    <w:p w14:paraId="4DC563F4" w14:textId="7AF5196B" w:rsidR="003A1321" w:rsidRPr="00FD3F7C" w:rsidRDefault="007D7F54" w:rsidP="00FD3F7C">
      <w:pPr>
        <w:pStyle w:val="a3"/>
        <w:numPr>
          <w:ilvl w:val="0"/>
          <w:numId w:val="8"/>
        </w:numPr>
        <w:tabs>
          <w:tab w:val="left" w:pos="620"/>
        </w:tabs>
        <w:spacing w:before="27" w:line="259" w:lineRule="auto"/>
        <w:ind w:right="238"/>
        <w:rPr>
          <w:rFonts w:asciiTheme="minorEastAsia" w:eastAsiaTheme="minorEastAsia" w:hAnsiTheme="minorEastAsia" w:hint="eastAsia"/>
          <w:lang w:eastAsia="ja-JP"/>
        </w:rPr>
      </w:pPr>
      <w:r w:rsidRPr="008C6719">
        <w:rPr>
          <w:rFonts w:asciiTheme="minorEastAsia" w:eastAsiaTheme="minorEastAsia" w:hAnsiTheme="minorEastAsia" w:hint="eastAsia"/>
          <w:lang w:eastAsia="ja-JP"/>
        </w:rPr>
        <w:t>注意点</w:t>
      </w:r>
    </w:p>
    <w:p w14:paraId="28985618" w14:textId="77777777" w:rsidR="00A37466" w:rsidRPr="003A1321" w:rsidRDefault="007D7F54" w:rsidP="007D7F54">
      <w:pPr>
        <w:pStyle w:val="a3"/>
        <w:tabs>
          <w:tab w:val="left" w:pos="620"/>
        </w:tabs>
        <w:spacing w:before="27" w:line="259" w:lineRule="auto"/>
        <w:ind w:left="360" w:right="238" w:hanging="241"/>
        <w:rPr>
          <w:rFonts w:asciiTheme="minorEastAsia" w:eastAsiaTheme="minorEastAsia" w:hAnsiTheme="minorEastAsia"/>
          <w:sz w:val="22"/>
          <w:szCs w:val="22"/>
          <w:lang w:eastAsia="ja-JP"/>
        </w:rPr>
      </w:pPr>
      <w:r w:rsidRPr="003A1321">
        <w:rPr>
          <w:rFonts w:asciiTheme="minorEastAsia" w:eastAsiaTheme="minorEastAsia" w:hAnsiTheme="minorEastAsia" w:hint="eastAsia"/>
          <w:sz w:val="22"/>
          <w:szCs w:val="22"/>
          <w:lang w:eastAsia="ja-JP"/>
        </w:rPr>
        <w:t>施術当日：できるだけ安静にしていただきます。関節外へのPRP</w:t>
      </w:r>
      <w:r w:rsidR="00A37466" w:rsidRPr="003A1321">
        <w:rPr>
          <w:rFonts w:asciiTheme="minorEastAsia" w:eastAsiaTheme="minorEastAsia" w:hAnsiTheme="minorEastAsia" w:hint="eastAsia"/>
          <w:sz w:val="22"/>
          <w:szCs w:val="22"/>
          <w:lang w:eastAsia="ja-JP"/>
        </w:rPr>
        <w:t>の広がりを抑えるため</w:t>
      </w:r>
    </w:p>
    <w:p w14:paraId="772B9103" w14:textId="77777777" w:rsidR="00A37466" w:rsidRPr="003A1321" w:rsidRDefault="007D7F54" w:rsidP="007D7F54">
      <w:pPr>
        <w:pStyle w:val="a3"/>
        <w:tabs>
          <w:tab w:val="left" w:pos="620"/>
        </w:tabs>
        <w:spacing w:before="27" w:line="259" w:lineRule="auto"/>
        <w:ind w:left="360" w:right="238" w:hanging="241"/>
        <w:rPr>
          <w:rFonts w:asciiTheme="minorEastAsia" w:eastAsiaTheme="minorEastAsia" w:hAnsiTheme="minorEastAsia"/>
          <w:sz w:val="22"/>
          <w:szCs w:val="22"/>
          <w:lang w:eastAsia="ja-JP"/>
        </w:rPr>
      </w:pPr>
      <w:r w:rsidRPr="003A1321">
        <w:rPr>
          <w:rFonts w:asciiTheme="minorEastAsia" w:eastAsiaTheme="minorEastAsia" w:hAnsiTheme="minorEastAsia" w:hint="eastAsia"/>
          <w:sz w:val="22"/>
          <w:szCs w:val="22"/>
          <w:lang w:eastAsia="ja-JP"/>
        </w:rPr>
        <w:t>弾性包帯で膝関節</w:t>
      </w:r>
      <w:r w:rsidR="00A37466" w:rsidRPr="003A1321">
        <w:rPr>
          <w:rFonts w:asciiTheme="minorEastAsia" w:eastAsiaTheme="minorEastAsia" w:hAnsiTheme="minorEastAsia" w:hint="eastAsia"/>
          <w:sz w:val="22"/>
          <w:szCs w:val="22"/>
          <w:lang w:eastAsia="ja-JP"/>
        </w:rPr>
        <w:t>を軽度圧迫します。当日は室内歩行程度にとどめ、長距離の歩行や激</w:t>
      </w:r>
    </w:p>
    <w:p w14:paraId="5D670611" w14:textId="77777777" w:rsidR="007D7F54" w:rsidRPr="003A1321" w:rsidRDefault="00A37466" w:rsidP="007D7F54">
      <w:pPr>
        <w:pStyle w:val="a3"/>
        <w:tabs>
          <w:tab w:val="left" w:pos="620"/>
        </w:tabs>
        <w:spacing w:before="27" w:line="259" w:lineRule="auto"/>
        <w:ind w:left="360" w:right="238" w:hanging="241"/>
        <w:rPr>
          <w:rFonts w:asciiTheme="minorEastAsia" w:eastAsiaTheme="minorEastAsia" w:hAnsiTheme="minorEastAsia"/>
          <w:sz w:val="22"/>
          <w:szCs w:val="22"/>
          <w:lang w:eastAsia="ja-JP"/>
        </w:rPr>
      </w:pPr>
      <w:r w:rsidRPr="003A1321">
        <w:rPr>
          <w:rFonts w:asciiTheme="minorEastAsia" w:eastAsiaTheme="minorEastAsia" w:hAnsiTheme="minorEastAsia" w:hint="eastAsia"/>
          <w:sz w:val="22"/>
          <w:szCs w:val="22"/>
          <w:lang w:eastAsia="ja-JP"/>
        </w:rPr>
        <w:t>し</w:t>
      </w:r>
      <w:r w:rsidR="007D7F54" w:rsidRPr="003A1321">
        <w:rPr>
          <w:rFonts w:asciiTheme="minorEastAsia" w:eastAsiaTheme="minorEastAsia" w:hAnsiTheme="minorEastAsia" w:hint="eastAsia"/>
          <w:sz w:val="22"/>
          <w:szCs w:val="22"/>
          <w:lang w:eastAsia="ja-JP"/>
        </w:rPr>
        <w:t>い運動、マッサージなどは避けてください。また禁酒禁煙をお願いいたします。</w:t>
      </w:r>
    </w:p>
    <w:p w14:paraId="54609C42" w14:textId="77777777" w:rsidR="007D7F54" w:rsidRPr="003A1321" w:rsidRDefault="007D7F54" w:rsidP="007D7F54">
      <w:pPr>
        <w:pStyle w:val="a3"/>
        <w:tabs>
          <w:tab w:val="left" w:pos="620"/>
        </w:tabs>
        <w:spacing w:before="27" w:line="259" w:lineRule="auto"/>
        <w:ind w:left="360" w:right="238" w:hanging="241"/>
        <w:rPr>
          <w:rFonts w:asciiTheme="minorEastAsia" w:eastAsiaTheme="minorEastAsia" w:hAnsiTheme="minorEastAsia"/>
          <w:sz w:val="22"/>
          <w:szCs w:val="22"/>
          <w:lang w:eastAsia="ja-JP"/>
        </w:rPr>
      </w:pPr>
      <w:r w:rsidRPr="003A1321">
        <w:rPr>
          <w:rFonts w:asciiTheme="minorEastAsia" w:eastAsiaTheme="minorEastAsia" w:hAnsiTheme="minorEastAsia" w:hint="eastAsia"/>
          <w:sz w:val="22"/>
          <w:szCs w:val="22"/>
          <w:lang w:eastAsia="ja-JP"/>
        </w:rPr>
        <w:t>翌日以降：PRPの治癒促進の効果により施術した膝が一時的に熱感を持ったり、軽い痛みを感じることがありますが、自然に消失します。</w:t>
      </w:r>
    </w:p>
    <w:p w14:paraId="195760E7" w14:textId="77777777" w:rsidR="007D7F54" w:rsidRPr="003A1321" w:rsidRDefault="007D7F54" w:rsidP="007D7F54">
      <w:pPr>
        <w:pStyle w:val="a3"/>
        <w:tabs>
          <w:tab w:val="left" w:pos="620"/>
        </w:tabs>
        <w:spacing w:before="27" w:line="259" w:lineRule="auto"/>
        <w:ind w:left="360" w:right="238" w:hanging="241"/>
        <w:rPr>
          <w:rFonts w:asciiTheme="minorEastAsia" w:eastAsiaTheme="minorEastAsia" w:hAnsiTheme="minorEastAsia"/>
          <w:sz w:val="22"/>
          <w:szCs w:val="22"/>
          <w:lang w:eastAsia="ja-JP"/>
        </w:rPr>
      </w:pPr>
      <w:r w:rsidRPr="003A1321">
        <w:rPr>
          <w:rFonts w:asciiTheme="minorEastAsia" w:eastAsiaTheme="minorEastAsia" w:hAnsiTheme="minorEastAsia" w:hint="eastAsia"/>
          <w:sz w:val="22"/>
          <w:szCs w:val="22"/>
          <w:lang w:eastAsia="ja-JP"/>
        </w:rPr>
        <w:t>１週間後：診察により治療効果や副反応をチェックします。</w:t>
      </w:r>
    </w:p>
    <w:p w14:paraId="482D37FD" w14:textId="77777777" w:rsidR="00A37466" w:rsidRPr="003A1321" w:rsidRDefault="007D7F54" w:rsidP="003A1321">
      <w:pPr>
        <w:pStyle w:val="a3"/>
        <w:tabs>
          <w:tab w:val="left" w:pos="620"/>
        </w:tabs>
        <w:spacing w:before="27" w:line="259" w:lineRule="auto"/>
        <w:ind w:left="360" w:right="238" w:hanging="241"/>
        <w:rPr>
          <w:rFonts w:asciiTheme="minorEastAsia" w:eastAsiaTheme="minorEastAsia" w:hAnsiTheme="minorEastAsia"/>
          <w:sz w:val="22"/>
          <w:szCs w:val="22"/>
          <w:lang w:eastAsia="ja-JP"/>
        </w:rPr>
      </w:pPr>
      <w:r w:rsidRPr="003A1321">
        <w:rPr>
          <w:rFonts w:asciiTheme="minorEastAsia" w:eastAsiaTheme="minorEastAsia" w:hAnsiTheme="minorEastAsia" w:hint="eastAsia"/>
          <w:sz w:val="22"/>
          <w:szCs w:val="22"/>
          <w:lang w:eastAsia="ja-JP"/>
        </w:rPr>
        <w:t>３〜４週間後：診察を行い二回目の注射を行うか判断します。</w:t>
      </w:r>
    </w:p>
    <w:p w14:paraId="09C9B5FC" w14:textId="77777777" w:rsidR="00A37466" w:rsidRPr="003A1321" w:rsidRDefault="00A37466" w:rsidP="00E02C4B">
      <w:pPr>
        <w:pStyle w:val="a3"/>
        <w:tabs>
          <w:tab w:val="left" w:pos="620"/>
        </w:tabs>
        <w:spacing w:before="27" w:line="259" w:lineRule="auto"/>
        <w:ind w:left="360" w:right="238" w:hanging="241"/>
        <w:jc w:val="center"/>
        <w:rPr>
          <w:rFonts w:asciiTheme="minorEastAsia" w:eastAsiaTheme="minorEastAsia" w:hAnsiTheme="minorEastAsia"/>
          <w:shd w:val="pct15" w:color="auto" w:fill="FFFFFF"/>
          <w:lang w:eastAsia="ja-JP"/>
        </w:rPr>
      </w:pPr>
    </w:p>
    <w:p w14:paraId="1A574C8E" w14:textId="77777777" w:rsidR="00E02C4B" w:rsidRPr="008C6719" w:rsidRDefault="00E02C4B" w:rsidP="008C6719">
      <w:pPr>
        <w:pStyle w:val="a3"/>
        <w:numPr>
          <w:ilvl w:val="0"/>
          <w:numId w:val="7"/>
        </w:numPr>
        <w:tabs>
          <w:tab w:val="left" w:pos="620"/>
        </w:tabs>
        <w:spacing w:before="27" w:line="259" w:lineRule="auto"/>
        <w:ind w:right="238"/>
        <w:rPr>
          <w:rFonts w:asciiTheme="minorEastAsia" w:eastAsiaTheme="minorEastAsia" w:hAnsiTheme="minorEastAsia"/>
          <w:lang w:eastAsia="ja-JP"/>
        </w:rPr>
      </w:pPr>
      <w:r w:rsidRPr="008C6719">
        <w:rPr>
          <w:rFonts w:asciiTheme="minorEastAsia" w:eastAsiaTheme="minorEastAsia" w:hAnsiTheme="minorEastAsia" w:hint="eastAsia"/>
          <w:lang w:eastAsia="ja-JP"/>
        </w:rPr>
        <w:t>治療費用</w:t>
      </w:r>
    </w:p>
    <w:p w14:paraId="5A834DA0" w14:textId="5F751469" w:rsidR="007D7F54" w:rsidRPr="003A1321" w:rsidRDefault="008C6719" w:rsidP="008C6719">
      <w:pPr>
        <w:pStyle w:val="a3"/>
        <w:spacing w:before="27"/>
        <w:ind w:left="0"/>
        <w:jc w:val="both"/>
        <w:rPr>
          <w:rFonts w:asciiTheme="minorEastAsia" w:eastAsiaTheme="minorEastAsia" w:hAnsiTheme="minorEastAsia" w:cs="Century"/>
          <w:sz w:val="22"/>
          <w:szCs w:val="22"/>
          <w:lang w:eastAsia="ja-JP"/>
        </w:rPr>
      </w:pPr>
      <w:r>
        <w:rPr>
          <w:rFonts w:asciiTheme="minorEastAsia" w:eastAsiaTheme="minorEastAsia" w:hAnsiTheme="minorEastAsia" w:cs="Century" w:hint="eastAsia"/>
          <w:sz w:val="22"/>
          <w:szCs w:val="22"/>
          <w:lang w:eastAsia="ja-JP"/>
        </w:rPr>
        <w:t xml:space="preserve">　</w:t>
      </w:r>
      <w:r w:rsidR="007D7F54" w:rsidRPr="003A1321">
        <w:rPr>
          <w:rFonts w:asciiTheme="minorEastAsia" w:eastAsiaTheme="minorEastAsia" w:hAnsiTheme="minorEastAsia" w:cs="Century" w:hint="eastAsia"/>
          <w:sz w:val="22"/>
          <w:szCs w:val="22"/>
          <w:lang w:eastAsia="ja-JP"/>
        </w:rPr>
        <w:t>PRP療法は</w:t>
      </w:r>
      <w:r w:rsidR="003A1321">
        <w:rPr>
          <w:rFonts w:asciiTheme="minorEastAsia" w:eastAsiaTheme="minorEastAsia" w:hAnsiTheme="minorEastAsia" w:cs="Century" w:hint="eastAsia"/>
          <w:sz w:val="22"/>
          <w:szCs w:val="22"/>
          <w:lang w:eastAsia="ja-JP"/>
        </w:rPr>
        <w:t xml:space="preserve">２０１８年現在　</w:t>
      </w:r>
      <w:r w:rsidR="007D7F54" w:rsidRPr="003A1321">
        <w:rPr>
          <w:rFonts w:asciiTheme="minorEastAsia" w:eastAsiaTheme="minorEastAsia" w:hAnsiTheme="minorEastAsia" w:cs="Century" w:hint="eastAsia"/>
          <w:sz w:val="22"/>
          <w:szCs w:val="22"/>
          <w:lang w:eastAsia="ja-JP"/>
        </w:rPr>
        <w:t>保険が適用されない自由診療の治療になります。</w:t>
      </w:r>
    </w:p>
    <w:p w14:paraId="7A45DB46" w14:textId="77777777" w:rsidR="003A1321" w:rsidRDefault="007D7F54" w:rsidP="007D7F54">
      <w:pPr>
        <w:pStyle w:val="a3"/>
        <w:spacing w:before="27"/>
        <w:jc w:val="both"/>
        <w:rPr>
          <w:rFonts w:asciiTheme="minorEastAsia" w:eastAsiaTheme="minorEastAsia" w:hAnsiTheme="minorEastAsia" w:cs="Century"/>
          <w:sz w:val="22"/>
          <w:szCs w:val="22"/>
          <w:lang w:eastAsia="ja-JP"/>
        </w:rPr>
      </w:pPr>
      <w:r w:rsidRPr="003A1321">
        <w:rPr>
          <w:rFonts w:asciiTheme="minorEastAsia" w:eastAsiaTheme="minorEastAsia" w:hAnsiTheme="minorEastAsia" w:cs="Century" w:hint="eastAsia"/>
          <w:sz w:val="22"/>
          <w:szCs w:val="22"/>
          <w:lang w:eastAsia="ja-JP"/>
        </w:rPr>
        <w:t>当院では　変形性膝関節症に対しては、</w:t>
      </w:r>
    </w:p>
    <w:p w14:paraId="64F9F8B3" w14:textId="4A7F5D3B" w:rsidR="003A1321" w:rsidRDefault="00BF324A" w:rsidP="007D7F54">
      <w:pPr>
        <w:pStyle w:val="a3"/>
        <w:spacing w:before="27"/>
        <w:jc w:val="both"/>
        <w:rPr>
          <w:rFonts w:asciiTheme="minorEastAsia" w:eastAsiaTheme="minorEastAsia" w:hAnsiTheme="minorEastAsia" w:cs="Century" w:hint="eastAsia"/>
          <w:sz w:val="22"/>
          <w:szCs w:val="22"/>
          <w:u w:val="single"/>
          <w:lang w:eastAsia="ja-JP"/>
        </w:rPr>
      </w:pPr>
      <w:r>
        <w:rPr>
          <w:rFonts w:asciiTheme="minorEastAsia" w:eastAsiaTheme="minorEastAsia" w:hAnsiTheme="minorEastAsia" w:cs="Century" w:hint="eastAsia"/>
          <w:sz w:val="22"/>
          <w:szCs w:val="22"/>
          <w:lang w:eastAsia="ja-JP"/>
        </w:rPr>
        <w:t xml:space="preserve">　　　　</w:t>
      </w:r>
      <w:r w:rsidR="007D7F54" w:rsidRPr="003A1321">
        <w:rPr>
          <w:rFonts w:asciiTheme="minorEastAsia" w:eastAsiaTheme="minorEastAsia" w:hAnsiTheme="minorEastAsia" w:cs="Century" w:hint="eastAsia"/>
          <w:sz w:val="22"/>
          <w:szCs w:val="22"/>
          <w:u w:val="single"/>
          <w:lang w:eastAsia="ja-JP"/>
        </w:rPr>
        <w:t>一回の治療（採血量</w:t>
      </w:r>
      <w:r w:rsidR="007D7F54" w:rsidRPr="003A1321">
        <w:rPr>
          <w:rFonts w:asciiTheme="minorEastAsia" w:eastAsiaTheme="minorEastAsia" w:hAnsiTheme="minorEastAsia" w:cs="Century"/>
          <w:sz w:val="22"/>
          <w:szCs w:val="22"/>
          <w:u w:val="single"/>
          <w:lang w:eastAsia="ja-JP"/>
        </w:rPr>
        <w:t>20ml）</w:t>
      </w:r>
      <w:r w:rsidR="007D7F54" w:rsidRPr="003A1321">
        <w:rPr>
          <w:rFonts w:asciiTheme="minorEastAsia" w:eastAsiaTheme="minorEastAsia" w:hAnsiTheme="minorEastAsia" w:cs="Century" w:hint="eastAsia"/>
          <w:sz w:val="22"/>
          <w:szCs w:val="22"/>
          <w:u w:val="single"/>
          <w:lang w:eastAsia="ja-JP"/>
        </w:rPr>
        <w:t>につき８</w:t>
      </w:r>
      <w:r w:rsidR="00320B3D" w:rsidRPr="003A1321">
        <w:rPr>
          <w:rFonts w:asciiTheme="minorEastAsia" w:eastAsiaTheme="minorEastAsia" w:hAnsiTheme="minorEastAsia" w:cs="Century" w:hint="eastAsia"/>
          <w:sz w:val="22"/>
          <w:szCs w:val="22"/>
          <w:u w:val="single"/>
          <w:lang w:eastAsia="ja-JP"/>
        </w:rPr>
        <w:t>万円（別途消費税）です。</w:t>
      </w:r>
    </w:p>
    <w:p w14:paraId="4553C1ED" w14:textId="77777777" w:rsidR="00915277" w:rsidRDefault="00BF324A" w:rsidP="00915277">
      <w:pPr>
        <w:pStyle w:val="a3"/>
        <w:spacing w:before="27"/>
        <w:jc w:val="both"/>
        <w:rPr>
          <w:rFonts w:asciiTheme="minorEastAsia" w:eastAsiaTheme="minorEastAsia" w:hAnsiTheme="minorEastAsia" w:cs="Century" w:hint="eastAsia"/>
          <w:sz w:val="22"/>
          <w:szCs w:val="22"/>
          <w:u w:val="single"/>
          <w:lang w:eastAsia="ja-JP"/>
        </w:rPr>
      </w:pPr>
      <w:r w:rsidRPr="00BF324A">
        <w:rPr>
          <w:rFonts w:asciiTheme="minorEastAsia" w:eastAsiaTheme="minorEastAsia" w:hAnsiTheme="minorEastAsia" w:cs="Century" w:hint="eastAsia"/>
          <w:sz w:val="22"/>
          <w:szCs w:val="22"/>
          <w:lang w:eastAsia="ja-JP"/>
        </w:rPr>
        <w:t xml:space="preserve">　　　　</w:t>
      </w:r>
      <w:r>
        <w:rPr>
          <w:rFonts w:asciiTheme="minorEastAsia" w:eastAsiaTheme="minorEastAsia" w:hAnsiTheme="minorEastAsia" w:cs="Century" w:hint="eastAsia"/>
          <w:sz w:val="22"/>
          <w:szCs w:val="22"/>
          <w:u w:val="single"/>
          <w:lang w:eastAsia="ja-JP"/>
        </w:rPr>
        <w:t>尚、採血量が１０ml増すごとに追加で４万円（別途消費税）が発生いたします。</w:t>
      </w:r>
    </w:p>
    <w:p w14:paraId="3CD4DAAB" w14:textId="77777777" w:rsidR="00915277" w:rsidRDefault="00915277" w:rsidP="00915277">
      <w:pPr>
        <w:pStyle w:val="a3"/>
        <w:spacing w:before="27"/>
        <w:jc w:val="both"/>
        <w:rPr>
          <w:rFonts w:asciiTheme="minorEastAsia" w:eastAsiaTheme="minorEastAsia" w:hAnsiTheme="minorEastAsia" w:hint="eastAsia"/>
          <w:spacing w:val="-3"/>
          <w:sz w:val="22"/>
          <w:szCs w:val="22"/>
          <w:lang w:eastAsia="ja-JP"/>
        </w:rPr>
      </w:pPr>
      <w:r>
        <w:rPr>
          <w:rFonts w:asciiTheme="minorEastAsia" w:eastAsiaTheme="minorEastAsia" w:hAnsiTheme="minorEastAsia" w:hint="eastAsia"/>
          <w:spacing w:val="-3"/>
          <w:sz w:val="22"/>
          <w:szCs w:val="22"/>
          <w:lang w:eastAsia="ja-JP"/>
        </w:rPr>
        <w:t>血液を採取してPRPを投与するまでの間に治療を中止することも可能です。</w:t>
      </w:r>
    </w:p>
    <w:p w14:paraId="2B6F1EB8" w14:textId="4CD59794" w:rsidR="004F001B" w:rsidRDefault="00915277" w:rsidP="00915277">
      <w:pPr>
        <w:pStyle w:val="a3"/>
        <w:spacing w:before="27"/>
        <w:jc w:val="both"/>
        <w:rPr>
          <w:rFonts w:asciiTheme="minorEastAsia" w:eastAsiaTheme="minorEastAsia" w:hAnsiTheme="minorEastAsia" w:hint="eastAsia"/>
          <w:spacing w:val="-3"/>
          <w:sz w:val="22"/>
          <w:szCs w:val="22"/>
          <w:lang w:eastAsia="ja-JP"/>
        </w:rPr>
      </w:pPr>
      <w:r>
        <w:rPr>
          <w:rFonts w:asciiTheme="minorEastAsia" w:eastAsiaTheme="minorEastAsia" w:hAnsiTheme="minorEastAsia" w:hint="eastAsia"/>
          <w:spacing w:val="-3"/>
          <w:sz w:val="22"/>
          <w:szCs w:val="22"/>
          <w:lang w:eastAsia="ja-JP"/>
        </w:rPr>
        <w:t>ただし血液採取に使用した消耗品の費用は請求させていただくことがあります。</w:t>
      </w:r>
    </w:p>
    <w:p w14:paraId="6C9575CB" w14:textId="77777777" w:rsidR="00915277" w:rsidRPr="00915277" w:rsidRDefault="00915277" w:rsidP="00915277">
      <w:pPr>
        <w:pStyle w:val="a3"/>
        <w:spacing w:before="27"/>
        <w:jc w:val="both"/>
        <w:rPr>
          <w:rFonts w:asciiTheme="minorEastAsia" w:eastAsiaTheme="minorEastAsia" w:hAnsiTheme="minorEastAsia" w:cs="Century"/>
          <w:sz w:val="22"/>
          <w:szCs w:val="22"/>
          <w:u w:val="single"/>
          <w:lang w:eastAsia="ja-JP"/>
        </w:rPr>
      </w:pPr>
    </w:p>
    <w:p w14:paraId="7372683D" w14:textId="4FE3ED34" w:rsidR="00C01DB5" w:rsidRPr="008C6719" w:rsidRDefault="00C01DB5" w:rsidP="008C6719">
      <w:pPr>
        <w:pStyle w:val="a4"/>
        <w:numPr>
          <w:ilvl w:val="0"/>
          <w:numId w:val="7"/>
        </w:numPr>
        <w:rPr>
          <w:rFonts w:asciiTheme="minorEastAsia" w:hAnsiTheme="minorEastAsia" w:cs="ＭＳ ゴシック"/>
          <w:b/>
          <w:bCs/>
          <w:sz w:val="24"/>
          <w:szCs w:val="24"/>
          <w:lang w:eastAsia="ja-JP"/>
        </w:rPr>
      </w:pPr>
      <w:r w:rsidRPr="008C6719">
        <w:rPr>
          <w:rFonts w:asciiTheme="minorEastAsia" w:hAnsiTheme="minorEastAsia" w:cs="ＭＳ ゴシック" w:hint="eastAsia"/>
          <w:b/>
          <w:bCs/>
          <w:sz w:val="24"/>
          <w:szCs w:val="24"/>
          <w:lang w:eastAsia="ja-JP"/>
        </w:rPr>
        <w:t>個人情報保護について</w:t>
      </w:r>
    </w:p>
    <w:p w14:paraId="0715F176" w14:textId="77777777" w:rsidR="00C01DB5" w:rsidRDefault="00C01DB5" w:rsidP="00C01DB5">
      <w:pPr>
        <w:rPr>
          <w:rFonts w:asciiTheme="minorEastAsia" w:hAnsiTheme="minorEastAsia" w:cs="ＭＳ ゴシック"/>
          <w:b/>
          <w:bCs/>
          <w:sz w:val="24"/>
          <w:szCs w:val="24"/>
          <w:lang w:eastAsia="ja-JP"/>
        </w:rPr>
      </w:pPr>
    </w:p>
    <w:p w14:paraId="743B7F0C" w14:textId="414AA197" w:rsidR="002E5155" w:rsidRDefault="00C01DB5" w:rsidP="00C01DB5">
      <w:pPr>
        <w:widowControl/>
        <w:rPr>
          <w:rFonts w:asciiTheme="minorEastAsia" w:hAnsiTheme="minorEastAsia" w:cs="Lantinghei SC Extralight" w:hint="eastAsia"/>
          <w:sz w:val="20"/>
          <w:szCs w:val="20"/>
          <w:lang w:eastAsia="ja-JP"/>
        </w:rPr>
      </w:pPr>
      <w:r w:rsidRPr="00C01DB5">
        <w:rPr>
          <w:rFonts w:asciiTheme="minorEastAsia" w:hAnsiTheme="minorEastAsia" w:cs="Lantinghei SC Extralight"/>
          <w:sz w:val="20"/>
          <w:szCs w:val="20"/>
          <w:lang w:eastAsia="ja-JP"/>
        </w:rPr>
        <w:t>「個人情報の保護に関する法律の施行」に基づき、当院には、個人情報取扱実務規程があります。患者</w:t>
      </w:r>
      <w:r>
        <w:rPr>
          <w:rFonts w:asciiTheme="minorEastAsia" w:hAnsiTheme="minorEastAsia" w:cs="Lantinghei SC Extralight" w:hint="eastAsia"/>
          <w:sz w:val="20"/>
          <w:szCs w:val="20"/>
          <w:lang w:eastAsia="ja-JP"/>
        </w:rPr>
        <w:t>様</w:t>
      </w:r>
      <w:r w:rsidRPr="00C01DB5">
        <w:rPr>
          <w:rFonts w:asciiTheme="minorEastAsia" w:hAnsiTheme="minorEastAsia" w:cs="Lantinghei SC Extralight"/>
          <w:sz w:val="20"/>
          <w:szCs w:val="20"/>
          <w:lang w:eastAsia="ja-JP"/>
        </w:rPr>
        <w:t>のお名前やご病気のことなど、個人のプライバシーに関する秘密は固く守られ、外部に漏れる心配はありません。</w:t>
      </w:r>
      <w:r w:rsidRPr="00C01DB5">
        <w:rPr>
          <w:rFonts w:asciiTheme="minorEastAsia" w:hAnsiTheme="minorEastAsia" w:cs="Times New Roman"/>
          <w:sz w:val="20"/>
          <w:szCs w:val="20"/>
          <w:lang w:eastAsia="ja-JP"/>
        </w:rPr>
        <w:t xml:space="preserve"> </w:t>
      </w:r>
      <w:r w:rsidRPr="00C01DB5">
        <w:rPr>
          <w:rFonts w:asciiTheme="minorEastAsia" w:hAnsiTheme="minorEastAsia" w:cs="Lantinghei SC Extralight"/>
          <w:sz w:val="20"/>
          <w:szCs w:val="20"/>
          <w:lang w:eastAsia="ja-JP"/>
        </w:rPr>
        <w:t>本治療による成果については、今後の治療に役立てるために、医学に関する学会、研究会などでの発表、論文などでの報告することがあります。そのような場合においても、患者さまのお名前など、個人の秘密は固く守られます。</w:t>
      </w:r>
    </w:p>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567"/>
      </w:tblGrid>
      <w:tr w:rsidR="008C6719" w14:paraId="74DA9FA9" w14:textId="77777777" w:rsidTr="008C6719">
        <w:trPr>
          <w:trHeight w:val="179"/>
        </w:trPr>
        <w:tc>
          <w:tcPr>
            <w:tcW w:w="9567" w:type="dxa"/>
            <w:tcBorders>
              <w:top w:val="nil"/>
              <w:left w:val="nil"/>
              <w:bottom w:val="nil"/>
              <w:right w:val="nil"/>
            </w:tcBorders>
          </w:tcPr>
          <w:p w14:paraId="0FEBADBE" w14:textId="77777777" w:rsidR="008C6719" w:rsidRDefault="008C6719" w:rsidP="00C01DB5">
            <w:pPr>
              <w:widowControl/>
              <w:rPr>
                <w:rFonts w:asciiTheme="minorEastAsia" w:hAnsiTheme="minorEastAsia" w:cs="Lantinghei SC Extralight" w:hint="eastAsia"/>
                <w:sz w:val="20"/>
                <w:szCs w:val="20"/>
                <w:lang w:eastAsia="ja-JP"/>
              </w:rPr>
            </w:pPr>
          </w:p>
          <w:p w14:paraId="3924F137" w14:textId="77777777" w:rsidR="00915277" w:rsidRDefault="00915277" w:rsidP="00C01DB5">
            <w:pPr>
              <w:widowControl/>
              <w:rPr>
                <w:rFonts w:asciiTheme="minorEastAsia" w:hAnsiTheme="minorEastAsia" w:cs="Lantinghei SC Extralight" w:hint="eastAsia"/>
                <w:sz w:val="20"/>
                <w:szCs w:val="20"/>
                <w:lang w:eastAsia="ja-JP"/>
              </w:rPr>
            </w:pPr>
          </w:p>
          <w:p w14:paraId="5946ACC3" w14:textId="77777777" w:rsidR="00915277" w:rsidRDefault="00915277" w:rsidP="00C01DB5">
            <w:pPr>
              <w:widowControl/>
              <w:rPr>
                <w:rFonts w:asciiTheme="minorEastAsia" w:hAnsiTheme="minorEastAsia" w:cs="Lantinghei SC Extralight" w:hint="eastAsia"/>
                <w:sz w:val="20"/>
                <w:szCs w:val="20"/>
                <w:lang w:eastAsia="ja-JP"/>
              </w:rPr>
            </w:pPr>
            <w:bookmarkStart w:id="0" w:name="_GoBack"/>
            <w:bookmarkEnd w:id="0"/>
          </w:p>
          <w:p w14:paraId="77BBA5F5" w14:textId="465CF243" w:rsidR="008C6719" w:rsidRPr="008C6719" w:rsidRDefault="008C6719" w:rsidP="008C6719">
            <w:pPr>
              <w:pStyle w:val="a4"/>
              <w:widowControl/>
              <w:numPr>
                <w:ilvl w:val="0"/>
                <w:numId w:val="7"/>
              </w:numPr>
              <w:rPr>
                <w:rFonts w:asciiTheme="minorEastAsia" w:hAnsiTheme="minorEastAsia" w:cs="Lantinghei SC Extralight"/>
                <w:sz w:val="24"/>
                <w:szCs w:val="24"/>
                <w:lang w:eastAsia="ja-JP"/>
              </w:rPr>
            </w:pPr>
            <w:r w:rsidRPr="008C6719">
              <w:rPr>
                <w:rFonts w:asciiTheme="minorEastAsia" w:hAnsiTheme="minorEastAsia" w:cs="Lantinghei SC Extralight" w:hint="eastAsia"/>
                <w:sz w:val="24"/>
                <w:szCs w:val="24"/>
                <w:lang w:eastAsia="ja-JP"/>
              </w:rPr>
              <w:lastRenderedPageBreak/>
              <w:t>その他</w:t>
            </w:r>
          </w:p>
        </w:tc>
      </w:tr>
    </w:tbl>
    <w:p w14:paraId="2985D4F7" w14:textId="45283DA4" w:rsidR="002E5155" w:rsidRDefault="002E5155" w:rsidP="00C01DB5">
      <w:pPr>
        <w:widowControl/>
        <w:rPr>
          <w:rFonts w:asciiTheme="minorEastAsia" w:hAnsiTheme="minorEastAsia" w:cs="Lantinghei SC Extralight"/>
          <w:sz w:val="20"/>
          <w:szCs w:val="20"/>
          <w:lang w:eastAsia="ja-JP"/>
        </w:rPr>
      </w:pPr>
      <w:r>
        <w:rPr>
          <w:rFonts w:asciiTheme="minorEastAsia" w:hAnsiTheme="minorEastAsia" w:cs="Lantinghei SC Extralight" w:hint="eastAsia"/>
          <w:sz w:val="20"/>
          <w:szCs w:val="20"/>
          <w:lang w:eastAsia="ja-JP"/>
        </w:rPr>
        <w:lastRenderedPageBreak/>
        <w:t>当院では治療を受けられた全ての患者様に対して、術前術後に施術部位の症状の把握、画像診断をして治療効果を判定していきます。ご協力のほどよろしくお願いいたします。</w:t>
      </w:r>
    </w:p>
    <w:p w14:paraId="545641A5" w14:textId="77777777" w:rsidR="002E5155" w:rsidRDefault="002E5155" w:rsidP="00C01DB5">
      <w:pPr>
        <w:widowControl/>
        <w:rPr>
          <w:rFonts w:asciiTheme="minorEastAsia" w:hAnsiTheme="minorEastAsia" w:cs="Lantinghei SC Extralight"/>
          <w:sz w:val="20"/>
          <w:szCs w:val="20"/>
          <w:lang w:eastAsia="ja-JP"/>
        </w:rPr>
      </w:pPr>
    </w:p>
    <w:p w14:paraId="19E69F65" w14:textId="77777777" w:rsidR="002E5155" w:rsidRPr="008C6719" w:rsidRDefault="002E5155" w:rsidP="008C6719">
      <w:pPr>
        <w:pStyle w:val="a4"/>
        <w:widowControl/>
        <w:numPr>
          <w:ilvl w:val="0"/>
          <w:numId w:val="7"/>
        </w:numPr>
        <w:rPr>
          <w:rFonts w:asciiTheme="minorEastAsia" w:hAnsiTheme="minorEastAsia" w:cs="Lantinghei SC Extralight"/>
          <w:sz w:val="24"/>
          <w:szCs w:val="24"/>
          <w:lang w:eastAsia="ja-JP"/>
        </w:rPr>
      </w:pPr>
      <w:r w:rsidRPr="008C6719">
        <w:rPr>
          <w:rFonts w:asciiTheme="minorEastAsia" w:hAnsiTheme="minorEastAsia" w:cs="Lantinghei SC Extralight" w:hint="eastAsia"/>
          <w:sz w:val="24"/>
          <w:szCs w:val="24"/>
          <w:lang w:eastAsia="ja-JP"/>
        </w:rPr>
        <w:t>お問い合わせ先</w:t>
      </w:r>
    </w:p>
    <w:p w14:paraId="0F6C8CC4" w14:textId="3F7DAF0C" w:rsidR="002E5155" w:rsidRDefault="002E5155" w:rsidP="00C01DB5">
      <w:pPr>
        <w:widowControl/>
        <w:rPr>
          <w:rFonts w:asciiTheme="minorEastAsia" w:hAnsiTheme="minorEastAsia" w:cs="Lantinghei SC Extralight"/>
          <w:sz w:val="20"/>
          <w:szCs w:val="20"/>
          <w:lang w:eastAsia="ja-JP"/>
        </w:rPr>
      </w:pPr>
      <w:r>
        <w:rPr>
          <w:rFonts w:asciiTheme="minorEastAsia" w:hAnsiTheme="minorEastAsia" w:cs="Lantinghei SC Extralight" w:hint="eastAsia"/>
          <w:sz w:val="20"/>
          <w:szCs w:val="20"/>
          <w:lang w:eastAsia="ja-JP"/>
        </w:rPr>
        <w:t>この治療の内容に関してわからないことや疑問、質問などがありましたら遠慮せずにお尋ねください。</w:t>
      </w:r>
    </w:p>
    <w:p w14:paraId="5DCA4EAF" w14:textId="3751B02F" w:rsidR="002E5155" w:rsidRDefault="002E5155" w:rsidP="00C01DB5">
      <w:pPr>
        <w:widowControl/>
        <w:rPr>
          <w:rFonts w:asciiTheme="minorEastAsia" w:hAnsiTheme="minorEastAsia" w:cs="Lantinghei SC Extralight"/>
          <w:sz w:val="20"/>
          <w:szCs w:val="20"/>
          <w:lang w:eastAsia="ja-JP"/>
        </w:rPr>
      </w:pPr>
      <w:r>
        <w:rPr>
          <w:rFonts w:asciiTheme="minorEastAsia" w:hAnsiTheme="minorEastAsia" w:cs="Lantinghei SC Extralight" w:hint="eastAsia"/>
          <w:sz w:val="20"/>
          <w:szCs w:val="20"/>
          <w:lang w:eastAsia="ja-JP"/>
        </w:rPr>
        <w:t xml:space="preserve">　　　　　　　　</w:t>
      </w:r>
      <w:proofErr w:type="spellStart"/>
      <w:r>
        <w:rPr>
          <w:rFonts w:asciiTheme="minorEastAsia" w:hAnsiTheme="minorEastAsia" w:cs="Lantinghei SC Extralight"/>
          <w:sz w:val="20"/>
          <w:szCs w:val="20"/>
          <w:lang w:eastAsia="ja-JP"/>
        </w:rPr>
        <w:t>Dr.KAKUKO</w:t>
      </w:r>
      <w:proofErr w:type="spellEnd"/>
      <w:r>
        <w:rPr>
          <w:rFonts w:asciiTheme="minorEastAsia" w:hAnsiTheme="minorEastAsia" w:cs="Lantinghei SC Extralight" w:hint="eastAsia"/>
          <w:sz w:val="20"/>
          <w:szCs w:val="20"/>
          <w:lang w:eastAsia="ja-JP"/>
        </w:rPr>
        <w:t>スポーツクリニック</w:t>
      </w:r>
    </w:p>
    <w:p w14:paraId="53E0D36A" w14:textId="7193098C" w:rsidR="002E5155" w:rsidRDefault="002E5155" w:rsidP="00C01DB5">
      <w:pPr>
        <w:widowControl/>
        <w:rPr>
          <w:rFonts w:asciiTheme="minorEastAsia" w:hAnsiTheme="minorEastAsia" w:cs="Lantinghei SC Extralight"/>
          <w:sz w:val="20"/>
          <w:szCs w:val="20"/>
          <w:lang w:eastAsia="ja-JP"/>
        </w:rPr>
      </w:pPr>
      <w:r>
        <w:rPr>
          <w:rFonts w:asciiTheme="minorEastAsia" w:hAnsiTheme="minorEastAsia" w:cs="Lantinghei SC Extralight" w:hint="eastAsia"/>
          <w:sz w:val="20"/>
          <w:szCs w:val="20"/>
          <w:lang w:eastAsia="ja-JP"/>
        </w:rPr>
        <w:t xml:space="preserve">　　　　　　　　担当医：</w:t>
      </w:r>
    </w:p>
    <w:p w14:paraId="14C994BA" w14:textId="77777777" w:rsidR="002E5155" w:rsidRDefault="002E5155" w:rsidP="00C01DB5">
      <w:pPr>
        <w:widowControl/>
        <w:rPr>
          <w:rFonts w:asciiTheme="minorEastAsia" w:hAnsiTheme="minorEastAsia" w:cs="Lantinghei SC Extralight"/>
          <w:sz w:val="20"/>
          <w:szCs w:val="20"/>
          <w:lang w:eastAsia="ja-JP"/>
        </w:rPr>
      </w:pPr>
      <w:r>
        <w:rPr>
          <w:rFonts w:asciiTheme="minorEastAsia" w:hAnsiTheme="minorEastAsia" w:cs="Lantinghei SC Extralight" w:hint="eastAsia"/>
          <w:sz w:val="20"/>
          <w:szCs w:val="20"/>
          <w:lang w:eastAsia="ja-JP"/>
        </w:rPr>
        <w:t xml:space="preserve">　　　　　　　　連絡先：東京都渋谷区猿楽町９−８−１１１　</w:t>
      </w:r>
    </w:p>
    <w:p w14:paraId="30E22FF4" w14:textId="22954A75" w:rsidR="002E5155" w:rsidRPr="00C01DB5" w:rsidRDefault="002E5155" w:rsidP="00C01DB5">
      <w:pPr>
        <w:widowControl/>
        <w:rPr>
          <w:rFonts w:asciiTheme="minorEastAsia" w:hAnsiTheme="minorEastAsia" w:cs="Times New Roman"/>
          <w:sz w:val="20"/>
          <w:szCs w:val="20"/>
          <w:lang w:eastAsia="ja-JP"/>
        </w:rPr>
      </w:pPr>
      <w:r>
        <w:rPr>
          <w:rFonts w:asciiTheme="minorEastAsia" w:hAnsiTheme="minorEastAsia" w:cs="Lantinghei SC Extralight"/>
          <w:sz w:val="20"/>
          <w:szCs w:val="20"/>
          <w:lang w:eastAsia="ja-JP"/>
        </w:rPr>
        <w:t xml:space="preserve">                       03-5784-1101</w:t>
      </w:r>
    </w:p>
    <w:p w14:paraId="60FA5501" w14:textId="77777777" w:rsidR="003A1321" w:rsidRDefault="003A1321" w:rsidP="00A27E59">
      <w:pPr>
        <w:pStyle w:val="1"/>
        <w:spacing w:before="127"/>
        <w:ind w:left="0" w:right="115" w:firstLineChars="1400" w:firstLine="3920"/>
        <w:rPr>
          <w:rFonts w:asciiTheme="minorEastAsia" w:eastAsiaTheme="minorEastAsia" w:hAnsiTheme="minorEastAsia" w:cs="Century"/>
          <w:shd w:val="clear" w:color="auto" w:fill="D9D9D9"/>
          <w:lang w:eastAsia="ja-JP"/>
        </w:rPr>
      </w:pPr>
    </w:p>
    <w:tbl>
      <w:tblPr>
        <w:tblpPr w:leftFromText="142" w:rightFromText="142" w:vertAnchor="text" w:tblpX="100" w:tblpY="79"/>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7"/>
      </w:tblGrid>
      <w:tr w:rsidR="002E5155" w14:paraId="5BBCBDB5" w14:textId="77777777" w:rsidTr="002E5155">
        <w:trPr>
          <w:trHeight w:val="10437"/>
        </w:trPr>
        <w:tc>
          <w:tcPr>
            <w:tcW w:w="9567" w:type="dxa"/>
          </w:tcPr>
          <w:p w14:paraId="4C3B31A7" w14:textId="77777777" w:rsidR="002E5155" w:rsidRPr="00464791" w:rsidRDefault="002E5155" w:rsidP="002E5155">
            <w:pPr>
              <w:spacing w:before="3"/>
              <w:rPr>
                <w:rFonts w:asciiTheme="minorEastAsia" w:hAnsiTheme="minorEastAsia" w:cs="ＭＳ ゴシック"/>
                <w:sz w:val="32"/>
                <w:szCs w:val="32"/>
                <w:lang w:eastAsia="ja-JP"/>
              </w:rPr>
            </w:pPr>
          </w:p>
          <w:p w14:paraId="35FC8C8D" w14:textId="77777777" w:rsidR="002E5155" w:rsidRDefault="002E5155" w:rsidP="002E5155">
            <w:pPr>
              <w:ind w:leftChars="189" w:left="416" w:rightChars="352" w:right="774"/>
              <w:jc w:val="center"/>
              <w:rPr>
                <w:rFonts w:asciiTheme="minorEastAsia" w:hAnsiTheme="minorEastAsia" w:cs="ＭＳ ゴシック"/>
                <w:b/>
                <w:bCs/>
                <w:sz w:val="28"/>
                <w:szCs w:val="28"/>
                <w:shd w:val="pct15" w:color="auto" w:fill="FFFFFF"/>
                <w:lang w:eastAsia="ja-JP"/>
              </w:rPr>
            </w:pPr>
            <w:r w:rsidRPr="00A37466">
              <w:rPr>
                <w:rFonts w:asciiTheme="minorEastAsia" w:hAnsiTheme="minorEastAsia" w:cs="ＭＳ ゴシック" w:hint="eastAsia"/>
                <w:b/>
                <w:bCs/>
                <w:sz w:val="28"/>
                <w:szCs w:val="28"/>
                <w:shd w:val="pct15" w:color="auto" w:fill="FFFFFF"/>
                <w:lang w:eastAsia="ja-JP"/>
              </w:rPr>
              <w:t>同意書</w:t>
            </w:r>
          </w:p>
          <w:p w14:paraId="4BED96E2" w14:textId="77777777" w:rsidR="002E5155" w:rsidRDefault="002E5155" w:rsidP="002E5155">
            <w:pPr>
              <w:ind w:leftChars="189" w:left="416" w:rightChars="352" w:right="774"/>
              <w:rPr>
                <w:rFonts w:asciiTheme="minorEastAsia" w:hAnsiTheme="minorEastAsia" w:cs="ＭＳ ゴシック"/>
                <w:sz w:val="24"/>
                <w:szCs w:val="24"/>
                <w:lang w:eastAsia="ja-JP"/>
              </w:rPr>
            </w:pPr>
            <w:r w:rsidRPr="00A37466">
              <w:rPr>
                <w:rFonts w:asciiTheme="minorEastAsia" w:hAnsiTheme="minorEastAsia" w:cs="ＭＳ ゴシック"/>
                <w:sz w:val="24"/>
                <w:szCs w:val="24"/>
                <w:lang w:eastAsia="ja-JP"/>
              </w:rPr>
              <w:t> </w:t>
            </w:r>
          </w:p>
          <w:p w14:paraId="578B4804" w14:textId="77777777" w:rsidR="002E5155" w:rsidRDefault="002E5155" w:rsidP="002E5155">
            <w:pPr>
              <w:ind w:leftChars="189" w:left="416" w:rightChars="352" w:right="774"/>
              <w:rPr>
                <w:rFonts w:asciiTheme="minorEastAsia" w:hAnsiTheme="minorEastAsia" w:cs="ＭＳ ゴシック"/>
                <w:sz w:val="24"/>
                <w:szCs w:val="24"/>
                <w:lang w:eastAsia="ja-JP"/>
              </w:rPr>
            </w:pPr>
          </w:p>
          <w:p w14:paraId="3AEBABBD" w14:textId="77777777" w:rsidR="002E5155" w:rsidRDefault="002E5155" w:rsidP="002E5155">
            <w:pPr>
              <w:pStyle w:val="a4"/>
              <w:numPr>
                <w:ilvl w:val="0"/>
                <w:numId w:val="6"/>
              </w:numPr>
              <w:ind w:leftChars="189" w:left="416" w:rightChars="352" w:right="774" w:firstLine="0"/>
              <w:rPr>
                <w:rFonts w:asciiTheme="minorEastAsia" w:hAnsiTheme="minorEastAsia" w:cs="ＭＳ ゴシック"/>
                <w:sz w:val="24"/>
                <w:szCs w:val="24"/>
                <w:lang w:eastAsia="ja-JP"/>
              </w:rPr>
            </w:pPr>
            <w:r>
              <w:rPr>
                <w:rFonts w:asciiTheme="minorEastAsia" w:hAnsiTheme="minorEastAsia" w:cs="ＭＳ ゴシック" w:hint="eastAsia"/>
                <w:sz w:val="24"/>
                <w:szCs w:val="24"/>
                <w:lang w:eastAsia="ja-JP"/>
              </w:rPr>
              <w:t>個人情報の保護等に関する事項について理解しました。</w:t>
            </w:r>
          </w:p>
          <w:p w14:paraId="2E7F8F9D" w14:textId="77777777" w:rsidR="002E5155" w:rsidRDefault="002E5155" w:rsidP="002E5155">
            <w:pPr>
              <w:pStyle w:val="a4"/>
              <w:numPr>
                <w:ilvl w:val="0"/>
                <w:numId w:val="6"/>
              </w:numPr>
              <w:ind w:leftChars="189" w:left="416" w:rightChars="352" w:right="774" w:firstLine="0"/>
              <w:rPr>
                <w:rFonts w:asciiTheme="minorEastAsia" w:hAnsiTheme="minorEastAsia" w:cs="ＭＳ ゴシック"/>
                <w:sz w:val="24"/>
                <w:szCs w:val="24"/>
                <w:lang w:eastAsia="ja-JP"/>
              </w:rPr>
            </w:pPr>
            <w:r>
              <w:rPr>
                <w:rFonts w:asciiTheme="minorEastAsia" w:hAnsiTheme="minorEastAsia" w:cs="ＭＳ ゴシック" w:hint="eastAsia"/>
                <w:sz w:val="24"/>
                <w:szCs w:val="24"/>
                <w:lang w:eastAsia="ja-JP"/>
              </w:rPr>
              <w:t>上記書面を十分に理解し、貴院における治療方法の説明を受け疑問点については質問し、担当医より回答を得た上で納得して治療を受けることを認めます。</w:t>
            </w:r>
          </w:p>
          <w:p w14:paraId="3CD87020" w14:textId="77777777" w:rsidR="002E5155" w:rsidRDefault="002E5155" w:rsidP="002E5155">
            <w:pPr>
              <w:ind w:leftChars="189" w:left="416" w:rightChars="352" w:right="774"/>
              <w:rPr>
                <w:rFonts w:asciiTheme="minorEastAsia" w:hAnsiTheme="minorEastAsia" w:cs="ＭＳ ゴシック"/>
                <w:b/>
                <w:bCs/>
                <w:sz w:val="28"/>
                <w:szCs w:val="28"/>
                <w:shd w:val="pct15" w:color="auto" w:fill="FFFFFF"/>
                <w:lang w:eastAsia="ja-JP"/>
              </w:rPr>
            </w:pPr>
          </w:p>
          <w:p w14:paraId="2FDF0551" w14:textId="77777777" w:rsidR="002E5155" w:rsidRPr="00A37466" w:rsidRDefault="002E5155" w:rsidP="002E5155">
            <w:pPr>
              <w:ind w:leftChars="189" w:left="416" w:rightChars="352" w:right="774"/>
              <w:rPr>
                <w:rFonts w:asciiTheme="minorEastAsia" w:hAnsiTheme="minorEastAsia" w:cs="ＭＳ ゴシック"/>
                <w:sz w:val="20"/>
                <w:szCs w:val="20"/>
                <w:lang w:eastAsia="ja-JP"/>
              </w:rPr>
            </w:pPr>
            <w:r>
              <w:rPr>
                <w:rFonts w:asciiTheme="minorEastAsia" w:hAnsiTheme="minorEastAsia" w:cs="ＭＳ ゴシック" w:hint="eastAsia"/>
                <w:b/>
                <w:bCs/>
                <w:sz w:val="24"/>
                <w:szCs w:val="24"/>
                <w:lang w:eastAsia="ja-JP"/>
              </w:rPr>
              <w:t xml:space="preserve">　　　　　</w:t>
            </w:r>
          </w:p>
          <w:p w14:paraId="1F9922FB" w14:textId="77777777" w:rsidR="002E5155" w:rsidRDefault="002E5155" w:rsidP="002E5155">
            <w:pPr>
              <w:pStyle w:val="a3"/>
              <w:tabs>
                <w:tab w:val="left" w:pos="3720"/>
                <w:tab w:val="left" w:pos="5400"/>
                <w:tab w:val="left" w:pos="7081"/>
              </w:tabs>
              <w:ind w:leftChars="189" w:left="416" w:rightChars="352" w:right="774"/>
              <w:jc w:val="both"/>
              <w:rPr>
                <w:rFonts w:asciiTheme="minorEastAsia" w:eastAsiaTheme="minorEastAsia" w:hAnsiTheme="minorEastAsia"/>
                <w:lang w:eastAsia="ja-JP"/>
              </w:rPr>
            </w:pPr>
          </w:p>
          <w:p w14:paraId="3437B24D" w14:textId="77777777" w:rsidR="002E5155" w:rsidRDefault="002E5155" w:rsidP="002E5155">
            <w:pPr>
              <w:pStyle w:val="a3"/>
              <w:tabs>
                <w:tab w:val="left" w:pos="3720"/>
                <w:tab w:val="left" w:pos="5400"/>
                <w:tab w:val="left" w:pos="7081"/>
              </w:tabs>
              <w:ind w:leftChars="189" w:left="416" w:rightChars="352" w:right="774"/>
              <w:jc w:val="both"/>
              <w:rPr>
                <w:rFonts w:asciiTheme="minorEastAsia" w:eastAsiaTheme="minorEastAsia" w:hAnsiTheme="minorEastAsia"/>
                <w:lang w:eastAsia="ja-JP"/>
              </w:rPr>
            </w:pPr>
          </w:p>
          <w:p w14:paraId="7ECA6BA0" w14:textId="77777777" w:rsidR="002E5155" w:rsidRDefault="002E5155" w:rsidP="002E5155">
            <w:pPr>
              <w:pStyle w:val="a3"/>
              <w:tabs>
                <w:tab w:val="left" w:pos="3720"/>
                <w:tab w:val="left" w:pos="5400"/>
                <w:tab w:val="left" w:pos="7081"/>
              </w:tabs>
              <w:ind w:leftChars="189" w:left="416" w:rightChars="352" w:right="774"/>
              <w:jc w:val="both"/>
              <w:rPr>
                <w:rFonts w:asciiTheme="minorEastAsia" w:eastAsiaTheme="minorEastAsia" w:hAnsiTheme="minorEastAsia"/>
                <w:lang w:eastAsia="ja-JP"/>
              </w:rPr>
            </w:pPr>
          </w:p>
          <w:p w14:paraId="4899B15D" w14:textId="77777777" w:rsidR="002E5155" w:rsidRDefault="002E5155" w:rsidP="002E5155">
            <w:pPr>
              <w:ind w:leftChars="189" w:left="416" w:rightChars="352" w:right="774"/>
              <w:rPr>
                <w:rFonts w:asciiTheme="minorEastAsia" w:hAnsiTheme="minorEastAsia" w:cs="ＭＳ ゴシック"/>
                <w:sz w:val="24"/>
                <w:szCs w:val="24"/>
                <w:lang w:eastAsia="ja-JP"/>
              </w:rPr>
            </w:pPr>
          </w:p>
          <w:p w14:paraId="76B556C8" w14:textId="77777777" w:rsidR="002E5155" w:rsidRDefault="002E5155" w:rsidP="002E5155">
            <w:pPr>
              <w:ind w:leftChars="189" w:left="416" w:rightChars="352" w:right="774"/>
              <w:rPr>
                <w:rFonts w:asciiTheme="minorEastAsia" w:hAnsiTheme="minorEastAsia" w:cs="ＭＳ ゴシック"/>
                <w:sz w:val="24"/>
                <w:szCs w:val="24"/>
                <w:lang w:eastAsia="ja-JP"/>
              </w:rPr>
            </w:pPr>
          </w:p>
          <w:p w14:paraId="1A9ABA89" w14:textId="77777777" w:rsidR="002E5155" w:rsidRPr="00A37466" w:rsidRDefault="002E5155" w:rsidP="002E5155">
            <w:pPr>
              <w:ind w:leftChars="189" w:left="416" w:rightChars="352" w:right="774"/>
              <w:rPr>
                <w:rFonts w:asciiTheme="minorEastAsia" w:hAnsiTheme="minorEastAsia" w:cs="ＭＳ ゴシック"/>
                <w:sz w:val="24"/>
                <w:szCs w:val="24"/>
                <w:lang w:eastAsia="ja-JP"/>
              </w:rPr>
            </w:pPr>
          </w:p>
          <w:p w14:paraId="4A84D260" w14:textId="77777777" w:rsidR="002E5155" w:rsidRPr="00A37466" w:rsidRDefault="002E5155" w:rsidP="002E5155">
            <w:pPr>
              <w:ind w:leftChars="189" w:left="416" w:rightChars="352" w:right="774"/>
              <w:rPr>
                <w:rFonts w:asciiTheme="minorEastAsia" w:hAnsiTheme="minorEastAsia" w:cs="ＭＳ ゴシック"/>
                <w:sz w:val="24"/>
                <w:szCs w:val="24"/>
                <w:lang w:eastAsia="ja-JP"/>
              </w:rPr>
            </w:pPr>
            <w:r w:rsidRPr="00A37466">
              <w:rPr>
                <w:rFonts w:asciiTheme="minorEastAsia" w:hAnsiTheme="minorEastAsia" w:cs="ＭＳ ゴシック"/>
                <w:sz w:val="24"/>
                <w:szCs w:val="24"/>
                <w:lang w:eastAsia="ja-JP"/>
              </w:rPr>
              <w:t> </w:t>
            </w:r>
            <w:r>
              <w:rPr>
                <w:rFonts w:asciiTheme="minorEastAsia" w:hAnsiTheme="minorEastAsia" w:cs="ＭＳ ゴシック" w:hint="eastAsia"/>
                <w:sz w:val="24"/>
                <w:szCs w:val="24"/>
                <w:lang w:eastAsia="ja-JP"/>
              </w:rPr>
              <w:t xml:space="preserve">　　　　</w:t>
            </w:r>
            <w:r w:rsidRPr="00A37466">
              <w:rPr>
                <w:rFonts w:asciiTheme="minorEastAsia" w:hAnsiTheme="minorEastAsia" w:cs="ＭＳ ゴシック" w:hint="eastAsia"/>
                <w:sz w:val="24"/>
                <w:szCs w:val="24"/>
                <w:lang w:eastAsia="ja-JP"/>
              </w:rPr>
              <w:t xml:space="preserve">　　　　年　　　　　　　月　　　　　　　　日</w:t>
            </w:r>
          </w:p>
          <w:p w14:paraId="405BB43A" w14:textId="77777777" w:rsidR="002E5155" w:rsidRPr="00A37466" w:rsidRDefault="002E5155" w:rsidP="002E5155">
            <w:pPr>
              <w:ind w:leftChars="189" w:left="416" w:rightChars="352" w:right="774"/>
              <w:rPr>
                <w:rFonts w:asciiTheme="minorEastAsia" w:hAnsiTheme="minorEastAsia" w:cs="ＭＳ ゴシック"/>
                <w:sz w:val="24"/>
                <w:szCs w:val="24"/>
                <w:lang w:eastAsia="ja-JP"/>
              </w:rPr>
            </w:pPr>
            <w:r w:rsidRPr="00A37466">
              <w:rPr>
                <w:rFonts w:asciiTheme="minorEastAsia" w:hAnsiTheme="minorEastAsia" w:cs="ＭＳ ゴシック"/>
                <w:sz w:val="24"/>
                <w:szCs w:val="24"/>
                <w:lang w:eastAsia="ja-JP"/>
              </w:rPr>
              <w:t> </w:t>
            </w:r>
          </w:p>
          <w:p w14:paraId="2D0CCAB0" w14:textId="77777777" w:rsidR="002E5155" w:rsidRPr="00464791" w:rsidRDefault="002E5155" w:rsidP="002E5155">
            <w:pPr>
              <w:ind w:leftChars="189" w:left="416" w:rightChars="352" w:right="774"/>
              <w:rPr>
                <w:rFonts w:asciiTheme="minorEastAsia" w:hAnsiTheme="minorEastAsia" w:cs="ＭＳ ゴシック"/>
                <w:sz w:val="20"/>
                <w:szCs w:val="20"/>
                <w:lang w:eastAsia="ja-JP"/>
              </w:rPr>
            </w:pPr>
          </w:p>
          <w:p w14:paraId="383B87FC" w14:textId="42D39D71" w:rsidR="002E5155" w:rsidRDefault="002E5155" w:rsidP="002E5155">
            <w:pPr>
              <w:ind w:leftChars="189" w:left="416" w:rightChars="352" w:right="774"/>
              <w:rPr>
                <w:rFonts w:asciiTheme="minorEastAsia" w:hAnsiTheme="minorEastAsia" w:cs="ＭＳ ゴシック"/>
                <w:sz w:val="20"/>
                <w:szCs w:val="20"/>
                <w:u w:val="single"/>
                <w:lang w:eastAsia="ja-JP"/>
              </w:rPr>
            </w:pPr>
            <w:r w:rsidRPr="002E5155">
              <w:rPr>
                <w:rFonts w:asciiTheme="minorEastAsia" w:hAnsiTheme="minorEastAsia" w:cs="ＭＳ ゴシック"/>
                <w:u w:val="single"/>
                <w:lang w:eastAsia="ja-JP"/>
              </w:rPr>
              <w:t xml:space="preserve">本人氏名　</w:t>
            </w:r>
            <w:r>
              <w:rPr>
                <w:rFonts w:asciiTheme="minorEastAsia" w:hAnsiTheme="minorEastAsia" w:cs="ＭＳ ゴシック"/>
                <w:sz w:val="20"/>
                <w:szCs w:val="20"/>
                <w:u w:val="single"/>
                <w:lang w:eastAsia="ja-JP"/>
              </w:rPr>
              <w:t xml:space="preserve">　　　　　　　　　　　　　　　　　　　　　</w:t>
            </w:r>
            <w:r>
              <w:rPr>
                <w:rFonts w:asciiTheme="minorEastAsia" w:hAnsiTheme="minorEastAsia" w:cs="ＭＳ ゴシック" w:hint="eastAsia"/>
                <w:sz w:val="20"/>
                <w:szCs w:val="20"/>
                <w:u w:val="single"/>
                <w:lang w:eastAsia="ja-JP"/>
              </w:rPr>
              <w:t xml:space="preserve">　</w:t>
            </w:r>
            <w:r w:rsidRPr="00464791">
              <w:rPr>
                <w:rFonts w:asciiTheme="minorEastAsia" w:hAnsiTheme="minorEastAsia" w:cs="ＭＳ ゴシック"/>
                <w:sz w:val="20"/>
                <w:szCs w:val="20"/>
                <w:u w:val="single"/>
                <w:lang w:eastAsia="ja-JP"/>
              </w:rPr>
              <w:t xml:space="preserve">　　　　</w:t>
            </w:r>
            <w:r w:rsidRPr="00464791">
              <w:rPr>
                <w:rFonts w:asciiTheme="minorEastAsia" w:hAnsiTheme="minorEastAsia" w:cs="ＭＳ ゴシック" w:hint="eastAsia"/>
                <w:sz w:val="20"/>
                <w:szCs w:val="20"/>
                <w:u w:val="single"/>
                <w:lang w:eastAsia="ja-JP"/>
              </w:rPr>
              <w:t xml:space="preserve">　　　</w:t>
            </w:r>
            <w:r w:rsidRPr="00464791">
              <w:rPr>
                <w:rFonts w:asciiTheme="minorEastAsia" w:hAnsiTheme="minorEastAsia" w:cs="ＭＳ ゴシック"/>
                <w:sz w:val="20"/>
                <w:szCs w:val="20"/>
                <w:u w:val="single"/>
                <w:lang w:eastAsia="ja-JP"/>
              </w:rPr>
              <w:t>（自筆署名）</w:t>
            </w:r>
          </w:p>
          <w:p w14:paraId="4F01747E" w14:textId="77777777" w:rsidR="002E5155" w:rsidRDefault="002E5155" w:rsidP="002E5155">
            <w:pPr>
              <w:ind w:leftChars="189" w:left="416" w:rightChars="352" w:right="774"/>
              <w:rPr>
                <w:rFonts w:asciiTheme="minorEastAsia" w:hAnsiTheme="minorEastAsia" w:cs="ＭＳ ゴシック"/>
                <w:sz w:val="20"/>
                <w:szCs w:val="20"/>
                <w:u w:val="single"/>
                <w:lang w:eastAsia="ja-JP"/>
              </w:rPr>
            </w:pPr>
          </w:p>
          <w:p w14:paraId="55AD93BF" w14:textId="77777777" w:rsidR="002E5155" w:rsidRPr="00464791" w:rsidRDefault="002E5155" w:rsidP="002E5155">
            <w:pPr>
              <w:ind w:leftChars="189" w:left="416" w:rightChars="352" w:right="774"/>
              <w:rPr>
                <w:rFonts w:asciiTheme="minorEastAsia" w:hAnsiTheme="minorEastAsia" w:cs="ＭＳ ゴシック"/>
                <w:sz w:val="20"/>
                <w:szCs w:val="20"/>
                <w:u w:val="single"/>
                <w:lang w:eastAsia="ja-JP"/>
              </w:rPr>
            </w:pPr>
            <w:r>
              <w:rPr>
                <w:rFonts w:asciiTheme="minorEastAsia" w:hAnsiTheme="minorEastAsia" w:cs="ＭＳ ゴシック" w:hint="eastAsia"/>
                <w:sz w:val="20"/>
                <w:szCs w:val="20"/>
                <w:u w:val="single"/>
                <w:lang w:eastAsia="ja-JP"/>
              </w:rPr>
              <w:t xml:space="preserve">緊急連絡先　氏名：　　　　　　　　　　　　　　　　　　電話番号：　　　　　　　　　　　</w:t>
            </w:r>
          </w:p>
          <w:p w14:paraId="37BE1052" w14:textId="77777777" w:rsidR="002E5155" w:rsidRPr="00464791" w:rsidRDefault="002E5155" w:rsidP="002E5155">
            <w:pPr>
              <w:ind w:leftChars="189" w:left="416" w:rightChars="352" w:right="774"/>
              <w:rPr>
                <w:rFonts w:asciiTheme="minorEastAsia" w:hAnsiTheme="minorEastAsia" w:cs="ＭＳ ゴシック"/>
                <w:sz w:val="20"/>
                <w:szCs w:val="20"/>
                <w:u w:val="single"/>
                <w:lang w:eastAsia="ja-JP"/>
              </w:rPr>
            </w:pPr>
          </w:p>
          <w:p w14:paraId="360FE750" w14:textId="77777777" w:rsidR="002E5155" w:rsidRPr="00464791" w:rsidRDefault="002E5155" w:rsidP="002E5155">
            <w:pPr>
              <w:ind w:leftChars="189" w:left="416" w:rightChars="352" w:right="774"/>
              <w:rPr>
                <w:rFonts w:asciiTheme="minorEastAsia" w:hAnsiTheme="minorEastAsia" w:cs="ＭＳ ゴシック"/>
                <w:sz w:val="20"/>
                <w:szCs w:val="20"/>
                <w:lang w:eastAsia="ja-JP"/>
              </w:rPr>
            </w:pPr>
          </w:p>
          <w:p w14:paraId="2CF201BA" w14:textId="77777777" w:rsidR="002E5155" w:rsidRPr="00464791" w:rsidRDefault="002E5155" w:rsidP="002E5155">
            <w:pPr>
              <w:ind w:leftChars="189" w:left="416" w:rightChars="352" w:right="774"/>
              <w:rPr>
                <w:rFonts w:asciiTheme="minorEastAsia" w:hAnsiTheme="minorEastAsia" w:cs="ＭＳ ゴシック"/>
                <w:sz w:val="20"/>
                <w:szCs w:val="20"/>
                <w:lang w:eastAsia="ja-JP"/>
              </w:rPr>
            </w:pPr>
          </w:p>
          <w:p w14:paraId="37E9CE25" w14:textId="2E5AE552" w:rsidR="002E5155" w:rsidRPr="00464791" w:rsidRDefault="002E5155" w:rsidP="002E5155">
            <w:pPr>
              <w:ind w:leftChars="189" w:left="416" w:rightChars="352" w:right="774"/>
              <w:rPr>
                <w:rFonts w:asciiTheme="minorEastAsia" w:hAnsiTheme="minorEastAsia" w:cs="ＭＳ ゴシック"/>
                <w:sz w:val="20"/>
                <w:szCs w:val="20"/>
                <w:u w:val="single"/>
                <w:lang w:eastAsia="ja-JP"/>
              </w:rPr>
            </w:pPr>
            <w:r>
              <w:rPr>
                <w:rFonts w:asciiTheme="minorEastAsia" w:hAnsiTheme="minorEastAsia" w:cs="ＭＳ ゴシック"/>
                <w:sz w:val="20"/>
                <w:szCs w:val="20"/>
                <w:u w:val="single"/>
                <w:lang w:eastAsia="ja-JP"/>
              </w:rPr>
              <w:t xml:space="preserve">保護者・代理人　　　　　　　　　　　　　　　　　　</w:t>
            </w:r>
            <w:r w:rsidRPr="00464791">
              <w:rPr>
                <w:rFonts w:asciiTheme="minorEastAsia" w:hAnsiTheme="minorEastAsia" w:cs="ＭＳ ゴシック"/>
                <w:sz w:val="20"/>
                <w:szCs w:val="20"/>
                <w:u w:val="single"/>
                <w:lang w:eastAsia="ja-JP"/>
              </w:rPr>
              <w:t xml:space="preserve">　　　　　　　　　（</w:t>
            </w:r>
            <w:r w:rsidRPr="00464791">
              <w:rPr>
                <w:rFonts w:asciiTheme="minorEastAsia" w:hAnsiTheme="minorEastAsia" w:cs="ＭＳ ゴシック" w:hint="eastAsia"/>
                <w:sz w:val="20"/>
                <w:szCs w:val="20"/>
                <w:u w:val="single"/>
                <w:lang w:eastAsia="ja-JP"/>
              </w:rPr>
              <w:t>自筆</w:t>
            </w:r>
            <w:r w:rsidRPr="00464791">
              <w:rPr>
                <w:rFonts w:asciiTheme="minorEastAsia" w:hAnsiTheme="minorEastAsia" w:cs="ＭＳ ゴシック"/>
                <w:sz w:val="20"/>
                <w:szCs w:val="20"/>
                <w:u w:val="single"/>
                <w:lang w:eastAsia="ja-JP"/>
              </w:rPr>
              <w:t>署名）</w:t>
            </w:r>
          </w:p>
          <w:p w14:paraId="60FA1000" w14:textId="77777777" w:rsidR="002E5155" w:rsidRPr="00464791" w:rsidRDefault="002E5155" w:rsidP="002E5155">
            <w:pPr>
              <w:ind w:leftChars="189" w:left="416" w:rightChars="352" w:right="774"/>
              <w:rPr>
                <w:rFonts w:asciiTheme="minorEastAsia" w:hAnsiTheme="minorEastAsia" w:cs="ＭＳ ゴシック"/>
                <w:sz w:val="20"/>
                <w:szCs w:val="20"/>
                <w:lang w:eastAsia="ja-JP"/>
              </w:rPr>
            </w:pPr>
            <w:r w:rsidRPr="00464791">
              <w:rPr>
                <w:rFonts w:asciiTheme="minorEastAsia" w:hAnsiTheme="minorEastAsia" w:cs="ＭＳ ゴシック" w:hint="eastAsia"/>
                <w:sz w:val="20"/>
                <w:szCs w:val="20"/>
                <w:lang w:eastAsia="ja-JP"/>
              </w:rPr>
              <w:t xml:space="preserve">　＊本人が未成年または同意能力がない場合のみ署名して下さい。</w:t>
            </w:r>
          </w:p>
          <w:p w14:paraId="0AD81BE6" w14:textId="77777777" w:rsidR="002E5155" w:rsidRPr="00464791" w:rsidRDefault="002E5155" w:rsidP="002E5155">
            <w:pPr>
              <w:ind w:leftChars="189" w:left="416" w:rightChars="352" w:right="774"/>
              <w:rPr>
                <w:rFonts w:asciiTheme="minorEastAsia" w:hAnsiTheme="minorEastAsia" w:cs="ＭＳ ゴシック"/>
                <w:sz w:val="20"/>
                <w:szCs w:val="20"/>
                <w:lang w:eastAsia="ja-JP"/>
              </w:rPr>
            </w:pPr>
          </w:p>
          <w:p w14:paraId="31EF4268" w14:textId="77777777" w:rsidR="002E5155" w:rsidRPr="00464791" w:rsidRDefault="002E5155" w:rsidP="002E5155">
            <w:pPr>
              <w:spacing w:before="12"/>
              <w:ind w:leftChars="189" w:left="416" w:rightChars="352" w:right="774"/>
              <w:rPr>
                <w:rFonts w:asciiTheme="minorEastAsia" w:hAnsiTheme="minorEastAsia" w:cs="ＭＳ ゴシック"/>
                <w:sz w:val="25"/>
                <w:szCs w:val="25"/>
                <w:lang w:eastAsia="ja-JP"/>
              </w:rPr>
            </w:pPr>
          </w:p>
          <w:p w14:paraId="3F1B3D63" w14:textId="77777777" w:rsidR="002E5155" w:rsidRPr="00464791" w:rsidRDefault="002E5155" w:rsidP="002E5155">
            <w:pPr>
              <w:ind w:leftChars="189" w:left="416" w:rightChars="352" w:right="774"/>
              <w:rPr>
                <w:rFonts w:asciiTheme="minorEastAsia" w:hAnsiTheme="minorEastAsia" w:cs="ＭＳ ゴシック"/>
                <w:sz w:val="24"/>
                <w:szCs w:val="24"/>
                <w:lang w:eastAsia="ja-JP"/>
              </w:rPr>
            </w:pPr>
          </w:p>
          <w:p w14:paraId="3D6C13D1" w14:textId="77777777" w:rsidR="002E5155" w:rsidRPr="00464791" w:rsidRDefault="002E5155" w:rsidP="002E5155">
            <w:pPr>
              <w:ind w:leftChars="189" w:left="416" w:rightChars="352" w:right="774"/>
              <w:rPr>
                <w:rFonts w:asciiTheme="minorEastAsia" w:hAnsiTheme="minorEastAsia" w:cs="ＭＳ ゴシック"/>
                <w:sz w:val="24"/>
                <w:szCs w:val="24"/>
                <w:lang w:eastAsia="ja-JP"/>
              </w:rPr>
            </w:pPr>
          </w:p>
          <w:p w14:paraId="46202F20" w14:textId="16571E0F" w:rsidR="002E5155" w:rsidRDefault="002E5155" w:rsidP="002E5155">
            <w:pPr>
              <w:pStyle w:val="a3"/>
              <w:tabs>
                <w:tab w:val="left" w:pos="7726"/>
              </w:tabs>
              <w:ind w:leftChars="189" w:left="416" w:rightChars="352" w:right="774"/>
              <w:jc w:val="both"/>
              <w:rPr>
                <w:rFonts w:asciiTheme="minorEastAsia" w:hAnsiTheme="minorEastAsia" w:cs="ＭＳ ゴシック"/>
                <w:sz w:val="32"/>
                <w:szCs w:val="32"/>
                <w:lang w:eastAsia="ja-JP"/>
              </w:rPr>
            </w:pPr>
            <w:r>
              <w:rPr>
                <w:rFonts w:asciiTheme="minorEastAsia" w:eastAsiaTheme="minorEastAsia" w:hAnsiTheme="minorEastAsia"/>
                <w:u w:val="single"/>
              </w:rPr>
              <w:t>説明医師</w:t>
            </w:r>
            <w:r w:rsidR="008C6719">
              <w:rPr>
                <w:rFonts w:asciiTheme="minorEastAsia" w:eastAsiaTheme="minorEastAsia" w:hAnsiTheme="minorEastAsia" w:hint="eastAsia"/>
                <w:u w:val="single"/>
                <w:lang w:eastAsia="ja-JP"/>
              </w:rPr>
              <w:t>：</w:t>
            </w:r>
            <w:r>
              <w:rPr>
                <w:rFonts w:asciiTheme="minorEastAsia" w:eastAsiaTheme="minorEastAsia" w:hAnsiTheme="minorEastAsia" w:hint="eastAsia"/>
                <w:u w:val="single"/>
                <w:lang w:eastAsia="ja-JP"/>
              </w:rPr>
              <w:t xml:space="preserve">　　　　　　　　　　　</w:t>
            </w:r>
            <w:r w:rsidR="008C6719">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u w:val="single"/>
                <w:lang w:eastAsia="ja-JP"/>
              </w:rPr>
              <w:t xml:space="preserve">　　　　　　　　</w:t>
            </w:r>
            <w:r w:rsidRPr="002E5155">
              <w:rPr>
                <w:rFonts w:asciiTheme="minorEastAsia" w:eastAsiaTheme="minorEastAsia" w:hAnsiTheme="minorEastAsia"/>
                <w:sz w:val="20"/>
                <w:szCs w:val="20"/>
                <w:u w:val="single"/>
              </w:rPr>
              <w:t>（自筆著名）</w:t>
            </w:r>
          </w:p>
        </w:tc>
      </w:tr>
    </w:tbl>
    <w:p w14:paraId="2E3CF305" w14:textId="77777777" w:rsidR="00C728A3" w:rsidRPr="00464791" w:rsidRDefault="00C728A3" w:rsidP="002E5155">
      <w:pPr>
        <w:ind w:leftChars="189" w:left="416" w:rightChars="352" w:right="774"/>
        <w:rPr>
          <w:rFonts w:asciiTheme="minorEastAsia" w:hAnsiTheme="minorEastAsia" w:cs="ＭＳ ゴシック"/>
          <w:sz w:val="20"/>
          <w:szCs w:val="20"/>
          <w:lang w:eastAsia="ja-JP"/>
        </w:rPr>
      </w:pPr>
    </w:p>
    <w:sectPr w:rsidR="00C728A3" w:rsidRPr="00464791">
      <w:pgSz w:w="11910" w:h="16840"/>
      <w:pgMar w:top="1560" w:right="960" w:bottom="280" w:left="9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50BDA" w14:textId="77777777" w:rsidR="00FD3F7C" w:rsidRDefault="00FD3F7C" w:rsidP="00320B3D">
      <w:r>
        <w:separator/>
      </w:r>
    </w:p>
  </w:endnote>
  <w:endnote w:type="continuationSeparator" w:id="0">
    <w:p w14:paraId="0CF951B2" w14:textId="77777777" w:rsidR="00FD3F7C" w:rsidRDefault="00FD3F7C" w:rsidP="0032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Heisei Kaku Gothic Std W5">
    <w:altName w:val="Arial Unicode MS"/>
    <w:charset w:val="80"/>
    <w:family w:val="swiss"/>
    <w:pitch w:val="variable"/>
  </w:font>
  <w:font w:name="ＭＳ ゴシック">
    <w:panose1 w:val="020B0609070205080204"/>
    <w:charset w:val="4E"/>
    <w:family w:val="auto"/>
    <w:pitch w:val="variable"/>
    <w:sig w:usb0="E00002FF" w:usb1="6AC7FDFB" w:usb2="00000012" w:usb3="00000000" w:csb0="0002009F"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6CDCF" w14:textId="77777777" w:rsidR="00FD3F7C" w:rsidRDefault="00FD3F7C" w:rsidP="00320B3D">
      <w:r>
        <w:separator/>
      </w:r>
    </w:p>
  </w:footnote>
  <w:footnote w:type="continuationSeparator" w:id="0">
    <w:p w14:paraId="6E7202C8" w14:textId="77777777" w:rsidR="00FD3F7C" w:rsidRDefault="00FD3F7C" w:rsidP="00320B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9EB"/>
    <w:multiLevelType w:val="hybridMultilevel"/>
    <w:tmpl w:val="05865754"/>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1214EB"/>
    <w:multiLevelType w:val="hybridMultilevel"/>
    <w:tmpl w:val="5FB05364"/>
    <w:lvl w:ilvl="0" w:tplc="04090005">
      <w:start w:val="1"/>
      <w:numFmt w:val="bullet"/>
      <w:lvlText w:val=""/>
      <w:lvlJc w:val="left"/>
      <w:pPr>
        <w:ind w:left="600" w:hanging="480"/>
      </w:pPr>
      <w:rPr>
        <w:rFonts w:ascii="Wingdings" w:hAnsi="Wingdings" w:hint="default"/>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2">
    <w:nsid w:val="25206322"/>
    <w:multiLevelType w:val="hybridMultilevel"/>
    <w:tmpl w:val="555AADEA"/>
    <w:lvl w:ilvl="0" w:tplc="FA5EAEA4">
      <w:start w:val="1"/>
      <w:numFmt w:val="decimalEnclosedCircle"/>
      <w:lvlText w:val="%1"/>
      <w:lvlJc w:val="left"/>
      <w:pPr>
        <w:ind w:left="480" w:hanging="360"/>
      </w:pPr>
      <w:rPr>
        <w:rFonts w:cs="Century" w:hint="eastAsia"/>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3">
    <w:nsid w:val="299C0101"/>
    <w:multiLevelType w:val="hybridMultilevel"/>
    <w:tmpl w:val="C3AE9626"/>
    <w:lvl w:ilvl="0" w:tplc="04090005">
      <w:start w:val="1"/>
      <w:numFmt w:val="bullet"/>
      <w:lvlText w:val=""/>
      <w:lvlJc w:val="left"/>
      <w:pPr>
        <w:ind w:left="599" w:hanging="480"/>
      </w:pPr>
      <w:rPr>
        <w:rFonts w:ascii="Wingdings" w:hAnsi="Wingdings" w:hint="default"/>
      </w:rPr>
    </w:lvl>
    <w:lvl w:ilvl="1" w:tplc="0409000B" w:tentative="1">
      <w:start w:val="1"/>
      <w:numFmt w:val="bullet"/>
      <w:lvlText w:val=""/>
      <w:lvlJc w:val="left"/>
      <w:pPr>
        <w:ind w:left="1079" w:hanging="480"/>
      </w:pPr>
      <w:rPr>
        <w:rFonts w:ascii="Wingdings" w:hAnsi="Wingdings" w:hint="default"/>
      </w:rPr>
    </w:lvl>
    <w:lvl w:ilvl="2" w:tplc="0409000D" w:tentative="1">
      <w:start w:val="1"/>
      <w:numFmt w:val="bullet"/>
      <w:lvlText w:val=""/>
      <w:lvlJc w:val="left"/>
      <w:pPr>
        <w:ind w:left="1559" w:hanging="480"/>
      </w:pPr>
      <w:rPr>
        <w:rFonts w:ascii="Wingdings" w:hAnsi="Wingdings" w:hint="default"/>
      </w:rPr>
    </w:lvl>
    <w:lvl w:ilvl="3" w:tplc="04090001" w:tentative="1">
      <w:start w:val="1"/>
      <w:numFmt w:val="bullet"/>
      <w:lvlText w:val=""/>
      <w:lvlJc w:val="left"/>
      <w:pPr>
        <w:ind w:left="2039" w:hanging="480"/>
      </w:pPr>
      <w:rPr>
        <w:rFonts w:ascii="Wingdings" w:hAnsi="Wingdings" w:hint="default"/>
      </w:rPr>
    </w:lvl>
    <w:lvl w:ilvl="4" w:tplc="0409000B" w:tentative="1">
      <w:start w:val="1"/>
      <w:numFmt w:val="bullet"/>
      <w:lvlText w:val=""/>
      <w:lvlJc w:val="left"/>
      <w:pPr>
        <w:ind w:left="2519" w:hanging="480"/>
      </w:pPr>
      <w:rPr>
        <w:rFonts w:ascii="Wingdings" w:hAnsi="Wingdings" w:hint="default"/>
      </w:rPr>
    </w:lvl>
    <w:lvl w:ilvl="5" w:tplc="0409000D" w:tentative="1">
      <w:start w:val="1"/>
      <w:numFmt w:val="bullet"/>
      <w:lvlText w:val=""/>
      <w:lvlJc w:val="left"/>
      <w:pPr>
        <w:ind w:left="2999" w:hanging="480"/>
      </w:pPr>
      <w:rPr>
        <w:rFonts w:ascii="Wingdings" w:hAnsi="Wingdings" w:hint="default"/>
      </w:rPr>
    </w:lvl>
    <w:lvl w:ilvl="6" w:tplc="04090001" w:tentative="1">
      <w:start w:val="1"/>
      <w:numFmt w:val="bullet"/>
      <w:lvlText w:val=""/>
      <w:lvlJc w:val="left"/>
      <w:pPr>
        <w:ind w:left="3479" w:hanging="480"/>
      </w:pPr>
      <w:rPr>
        <w:rFonts w:ascii="Wingdings" w:hAnsi="Wingdings" w:hint="default"/>
      </w:rPr>
    </w:lvl>
    <w:lvl w:ilvl="7" w:tplc="0409000B" w:tentative="1">
      <w:start w:val="1"/>
      <w:numFmt w:val="bullet"/>
      <w:lvlText w:val=""/>
      <w:lvlJc w:val="left"/>
      <w:pPr>
        <w:ind w:left="3959" w:hanging="480"/>
      </w:pPr>
      <w:rPr>
        <w:rFonts w:ascii="Wingdings" w:hAnsi="Wingdings" w:hint="default"/>
      </w:rPr>
    </w:lvl>
    <w:lvl w:ilvl="8" w:tplc="0409000D" w:tentative="1">
      <w:start w:val="1"/>
      <w:numFmt w:val="bullet"/>
      <w:lvlText w:val=""/>
      <w:lvlJc w:val="left"/>
      <w:pPr>
        <w:ind w:left="4439" w:hanging="480"/>
      </w:pPr>
      <w:rPr>
        <w:rFonts w:ascii="Wingdings" w:hAnsi="Wingdings" w:hint="default"/>
      </w:rPr>
    </w:lvl>
  </w:abstractNum>
  <w:abstractNum w:abstractNumId="4">
    <w:nsid w:val="2C70092A"/>
    <w:multiLevelType w:val="hybridMultilevel"/>
    <w:tmpl w:val="8416B248"/>
    <w:lvl w:ilvl="0" w:tplc="04090005">
      <w:start w:val="1"/>
      <w:numFmt w:val="bullet"/>
      <w:lvlText w:val=""/>
      <w:lvlJc w:val="left"/>
      <w:pPr>
        <w:ind w:left="600" w:hanging="480"/>
      </w:pPr>
      <w:rPr>
        <w:rFonts w:ascii="Wingdings" w:hAnsi="Wingdings" w:hint="default"/>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5">
    <w:nsid w:val="30F67CA5"/>
    <w:multiLevelType w:val="hybridMultilevel"/>
    <w:tmpl w:val="26B41214"/>
    <w:lvl w:ilvl="0" w:tplc="01FC9920">
      <w:start w:val="1"/>
      <w:numFmt w:val="bullet"/>
      <w:lvlText w:val=""/>
      <w:lvlJc w:val="left"/>
      <w:pPr>
        <w:tabs>
          <w:tab w:val="num" w:pos="720"/>
        </w:tabs>
        <w:ind w:left="720" w:hanging="360"/>
      </w:pPr>
      <w:rPr>
        <w:rFonts w:ascii="Wingdings 3" w:hAnsi="Wingdings 3" w:hint="default"/>
      </w:rPr>
    </w:lvl>
    <w:lvl w:ilvl="1" w:tplc="DE18C28C" w:tentative="1">
      <w:start w:val="1"/>
      <w:numFmt w:val="bullet"/>
      <w:lvlText w:val=""/>
      <w:lvlJc w:val="left"/>
      <w:pPr>
        <w:tabs>
          <w:tab w:val="num" w:pos="1440"/>
        </w:tabs>
        <w:ind w:left="1440" w:hanging="360"/>
      </w:pPr>
      <w:rPr>
        <w:rFonts w:ascii="Wingdings 3" w:hAnsi="Wingdings 3" w:hint="default"/>
      </w:rPr>
    </w:lvl>
    <w:lvl w:ilvl="2" w:tplc="FCCCEB56" w:tentative="1">
      <w:start w:val="1"/>
      <w:numFmt w:val="bullet"/>
      <w:lvlText w:val=""/>
      <w:lvlJc w:val="left"/>
      <w:pPr>
        <w:tabs>
          <w:tab w:val="num" w:pos="2160"/>
        </w:tabs>
        <w:ind w:left="2160" w:hanging="360"/>
      </w:pPr>
      <w:rPr>
        <w:rFonts w:ascii="Wingdings 3" w:hAnsi="Wingdings 3" w:hint="default"/>
      </w:rPr>
    </w:lvl>
    <w:lvl w:ilvl="3" w:tplc="E4AE7560" w:tentative="1">
      <w:start w:val="1"/>
      <w:numFmt w:val="bullet"/>
      <w:lvlText w:val=""/>
      <w:lvlJc w:val="left"/>
      <w:pPr>
        <w:tabs>
          <w:tab w:val="num" w:pos="2880"/>
        </w:tabs>
        <w:ind w:left="2880" w:hanging="360"/>
      </w:pPr>
      <w:rPr>
        <w:rFonts w:ascii="Wingdings 3" w:hAnsi="Wingdings 3" w:hint="default"/>
      </w:rPr>
    </w:lvl>
    <w:lvl w:ilvl="4" w:tplc="53E61900" w:tentative="1">
      <w:start w:val="1"/>
      <w:numFmt w:val="bullet"/>
      <w:lvlText w:val=""/>
      <w:lvlJc w:val="left"/>
      <w:pPr>
        <w:tabs>
          <w:tab w:val="num" w:pos="3600"/>
        </w:tabs>
        <w:ind w:left="3600" w:hanging="360"/>
      </w:pPr>
      <w:rPr>
        <w:rFonts w:ascii="Wingdings 3" w:hAnsi="Wingdings 3" w:hint="default"/>
      </w:rPr>
    </w:lvl>
    <w:lvl w:ilvl="5" w:tplc="9B5A48CC" w:tentative="1">
      <w:start w:val="1"/>
      <w:numFmt w:val="bullet"/>
      <w:lvlText w:val=""/>
      <w:lvlJc w:val="left"/>
      <w:pPr>
        <w:tabs>
          <w:tab w:val="num" w:pos="4320"/>
        </w:tabs>
        <w:ind w:left="4320" w:hanging="360"/>
      </w:pPr>
      <w:rPr>
        <w:rFonts w:ascii="Wingdings 3" w:hAnsi="Wingdings 3" w:hint="default"/>
      </w:rPr>
    </w:lvl>
    <w:lvl w:ilvl="6" w:tplc="30C8FA08" w:tentative="1">
      <w:start w:val="1"/>
      <w:numFmt w:val="bullet"/>
      <w:lvlText w:val=""/>
      <w:lvlJc w:val="left"/>
      <w:pPr>
        <w:tabs>
          <w:tab w:val="num" w:pos="5040"/>
        </w:tabs>
        <w:ind w:left="5040" w:hanging="360"/>
      </w:pPr>
      <w:rPr>
        <w:rFonts w:ascii="Wingdings 3" w:hAnsi="Wingdings 3" w:hint="default"/>
      </w:rPr>
    </w:lvl>
    <w:lvl w:ilvl="7" w:tplc="97B2254A" w:tentative="1">
      <w:start w:val="1"/>
      <w:numFmt w:val="bullet"/>
      <w:lvlText w:val=""/>
      <w:lvlJc w:val="left"/>
      <w:pPr>
        <w:tabs>
          <w:tab w:val="num" w:pos="5760"/>
        </w:tabs>
        <w:ind w:left="5760" w:hanging="360"/>
      </w:pPr>
      <w:rPr>
        <w:rFonts w:ascii="Wingdings 3" w:hAnsi="Wingdings 3" w:hint="default"/>
      </w:rPr>
    </w:lvl>
    <w:lvl w:ilvl="8" w:tplc="FD56640E" w:tentative="1">
      <w:start w:val="1"/>
      <w:numFmt w:val="bullet"/>
      <w:lvlText w:val=""/>
      <w:lvlJc w:val="left"/>
      <w:pPr>
        <w:tabs>
          <w:tab w:val="num" w:pos="6480"/>
        </w:tabs>
        <w:ind w:left="6480" w:hanging="360"/>
      </w:pPr>
      <w:rPr>
        <w:rFonts w:ascii="Wingdings 3" w:hAnsi="Wingdings 3" w:hint="default"/>
      </w:rPr>
    </w:lvl>
  </w:abstractNum>
  <w:abstractNum w:abstractNumId="6">
    <w:nsid w:val="415517FD"/>
    <w:multiLevelType w:val="hybridMultilevel"/>
    <w:tmpl w:val="E8AE188E"/>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3B40C1C"/>
    <w:multiLevelType w:val="hybridMultilevel"/>
    <w:tmpl w:val="5B2C2D12"/>
    <w:lvl w:ilvl="0" w:tplc="9814AAFE">
      <w:start w:val="1"/>
      <w:numFmt w:val="bullet"/>
      <w:lvlText w:val=""/>
      <w:lvlJc w:val="left"/>
      <w:pPr>
        <w:tabs>
          <w:tab w:val="num" w:pos="720"/>
        </w:tabs>
        <w:ind w:left="720" w:hanging="360"/>
      </w:pPr>
      <w:rPr>
        <w:rFonts w:ascii="Wingdings 3" w:hAnsi="Wingdings 3" w:hint="default"/>
      </w:rPr>
    </w:lvl>
    <w:lvl w:ilvl="1" w:tplc="46D85D34" w:tentative="1">
      <w:start w:val="1"/>
      <w:numFmt w:val="bullet"/>
      <w:lvlText w:val=""/>
      <w:lvlJc w:val="left"/>
      <w:pPr>
        <w:tabs>
          <w:tab w:val="num" w:pos="1440"/>
        </w:tabs>
        <w:ind w:left="1440" w:hanging="360"/>
      </w:pPr>
      <w:rPr>
        <w:rFonts w:ascii="Wingdings 3" w:hAnsi="Wingdings 3" w:hint="default"/>
      </w:rPr>
    </w:lvl>
    <w:lvl w:ilvl="2" w:tplc="2B12B07A" w:tentative="1">
      <w:start w:val="1"/>
      <w:numFmt w:val="bullet"/>
      <w:lvlText w:val=""/>
      <w:lvlJc w:val="left"/>
      <w:pPr>
        <w:tabs>
          <w:tab w:val="num" w:pos="2160"/>
        </w:tabs>
        <w:ind w:left="2160" w:hanging="360"/>
      </w:pPr>
      <w:rPr>
        <w:rFonts w:ascii="Wingdings 3" w:hAnsi="Wingdings 3" w:hint="default"/>
      </w:rPr>
    </w:lvl>
    <w:lvl w:ilvl="3" w:tplc="B95216BC" w:tentative="1">
      <w:start w:val="1"/>
      <w:numFmt w:val="bullet"/>
      <w:lvlText w:val=""/>
      <w:lvlJc w:val="left"/>
      <w:pPr>
        <w:tabs>
          <w:tab w:val="num" w:pos="2880"/>
        </w:tabs>
        <w:ind w:left="2880" w:hanging="360"/>
      </w:pPr>
      <w:rPr>
        <w:rFonts w:ascii="Wingdings 3" w:hAnsi="Wingdings 3" w:hint="default"/>
      </w:rPr>
    </w:lvl>
    <w:lvl w:ilvl="4" w:tplc="8A2E9788" w:tentative="1">
      <w:start w:val="1"/>
      <w:numFmt w:val="bullet"/>
      <w:lvlText w:val=""/>
      <w:lvlJc w:val="left"/>
      <w:pPr>
        <w:tabs>
          <w:tab w:val="num" w:pos="3600"/>
        </w:tabs>
        <w:ind w:left="3600" w:hanging="360"/>
      </w:pPr>
      <w:rPr>
        <w:rFonts w:ascii="Wingdings 3" w:hAnsi="Wingdings 3" w:hint="default"/>
      </w:rPr>
    </w:lvl>
    <w:lvl w:ilvl="5" w:tplc="BB508924" w:tentative="1">
      <w:start w:val="1"/>
      <w:numFmt w:val="bullet"/>
      <w:lvlText w:val=""/>
      <w:lvlJc w:val="left"/>
      <w:pPr>
        <w:tabs>
          <w:tab w:val="num" w:pos="4320"/>
        </w:tabs>
        <w:ind w:left="4320" w:hanging="360"/>
      </w:pPr>
      <w:rPr>
        <w:rFonts w:ascii="Wingdings 3" w:hAnsi="Wingdings 3" w:hint="default"/>
      </w:rPr>
    </w:lvl>
    <w:lvl w:ilvl="6" w:tplc="D2F0C8C2" w:tentative="1">
      <w:start w:val="1"/>
      <w:numFmt w:val="bullet"/>
      <w:lvlText w:val=""/>
      <w:lvlJc w:val="left"/>
      <w:pPr>
        <w:tabs>
          <w:tab w:val="num" w:pos="5040"/>
        </w:tabs>
        <w:ind w:left="5040" w:hanging="360"/>
      </w:pPr>
      <w:rPr>
        <w:rFonts w:ascii="Wingdings 3" w:hAnsi="Wingdings 3" w:hint="default"/>
      </w:rPr>
    </w:lvl>
    <w:lvl w:ilvl="7" w:tplc="47A4E912" w:tentative="1">
      <w:start w:val="1"/>
      <w:numFmt w:val="bullet"/>
      <w:lvlText w:val=""/>
      <w:lvlJc w:val="left"/>
      <w:pPr>
        <w:tabs>
          <w:tab w:val="num" w:pos="5760"/>
        </w:tabs>
        <w:ind w:left="5760" w:hanging="360"/>
      </w:pPr>
      <w:rPr>
        <w:rFonts w:ascii="Wingdings 3" w:hAnsi="Wingdings 3" w:hint="default"/>
      </w:rPr>
    </w:lvl>
    <w:lvl w:ilvl="8" w:tplc="FE9A15F0" w:tentative="1">
      <w:start w:val="1"/>
      <w:numFmt w:val="bullet"/>
      <w:lvlText w:val=""/>
      <w:lvlJc w:val="left"/>
      <w:pPr>
        <w:tabs>
          <w:tab w:val="num" w:pos="6480"/>
        </w:tabs>
        <w:ind w:left="6480" w:hanging="360"/>
      </w:pPr>
      <w:rPr>
        <w:rFonts w:ascii="Wingdings 3" w:hAnsi="Wingdings 3" w:hint="default"/>
      </w:rPr>
    </w:lvl>
  </w:abstractNum>
  <w:abstractNum w:abstractNumId="8">
    <w:nsid w:val="4ABD71D5"/>
    <w:multiLevelType w:val="hybridMultilevel"/>
    <w:tmpl w:val="B1385ED4"/>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4F792967"/>
    <w:multiLevelType w:val="hybridMultilevel"/>
    <w:tmpl w:val="14E4DC8A"/>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50021E94"/>
    <w:multiLevelType w:val="hybridMultilevel"/>
    <w:tmpl w:val="B80065D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53261A91"/>
    <w:multiLevelType w:val="hybridMultilevel"/>
    <w:tmpl w:val="D2D24D72"/>
    <w:lvl w:ilvl="0" w:tplc="BF1AC4F6">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556308DF"/>
    <w:multiLevelType w:val="hybridMultilevel"/>
    <w:tmpl w:val="0DBA05E4"/>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59DF0961"/>
    <w:multiLevelType w:val="hybridMultilevel"/>
    <w:tmpl w:val="0008B2F2"/>
    <w:lvl w:ilvl="0" w:tplc="04090005">
      <w:start w:val="1"/>
      <w:numFmt w:val="bullet"/>
      <w:lvlText w:val=""/>
      <w:lvlJc w:val="left"/>
      <w:pPr>
        <w:ind w:left="599" w:hanging="480"/>
      </w:pPr>
      <w:rPr>
        <w:rFonts w:ascii="Wingdings" w:hAnsi="Wingdings" w:hint="default"/>
      </w:rPr>
    </w:lvl>
    <w:lvl w:ilvl="1" w:tplc="0409000B" w:tentative="1">
      <w:start w:val="1"/>
      <w:numFmt w:val="bullet"/>
      <w:lvlText w:val=""/>
      <w:lvlJc w:val="left"/>
      <w:pPr>
        <w:ind w:left="1079" w:hanging="480"/>
      </w:pPr>
      <w:rPr>
        <w:rFonts w:ascii="Wingdings" w:hAnsi="Wingdings" w:hint="default"/>
      </w:rPr>
    </w:lvl>
    <w:lvl w:ilvl="2" w:tplc="0409000D" w:tentative="1">
      <w:start w:val="1"/>
      <w:numFmt w:val="bullet"/>
      <w:lvlText w:val=""/>
      <w:lvlJc w:val="left"/>
      <w:pPr>
        <w:ind w:left="1559" w:hanging="480"/>
      </w:pPr>
      <w:rPr>
        <w:rFonts w:ascii="Wingdings" w:hAnsi="Wingdings" w:hint="default"/>
      </w:rPr>
    </w:lvl>
    <w:lvl w:ilvl="3" w:tplc="04090001" w:tentative="1">
      <w:start w:val="1"/>
      <w:numFmt w:val="bullet"/>
      <w:lvlText w:val=""/>
      <w:lvlJc w:val="left"/>
      <w:pPr>
        <w:ind w:left="2039" w:hanging="480"/>
      </w:pPr>
      <w:rPr>
        <w:rFonts w:ascii="Wingdings" w:hAnsi="Wingdings" w:hint="default"/>
      </w:rPr>
    </w:lvl>
    <w:lvl w:ilvl="4" w:tplc="0409000B" w:tentative="1">
      <w:start w:val="1"/>
      <w:numFmt w:val="bullet"/>
      <w:lvlText w:val=""/>
      <w:lvlJc w:val="left"/>
      <w:pPr>
        <w:ind w:left="2519" w:hanging="480"/>
      </w:pPr>
      <w:rPr>
        <w:rFonts w:ascii="Wingdings" w:hAnsi="Wingdings" w:hint="default"/>
      </w:rPr>
    </w:lvl>
    <w:lvl w:ilvl="5" w:tplc="0409000D" w:tentative="1">
      <w:start w:val="1"/>
      <w:numFmt w:val="bullet"/>
      <w:lvlText w:val=""/>
      <w:lvlJc w:val="left"/>
      <w:pPr>
        <w:ind w:left="2999" w:hanging="480"/>
      </w:pPr>
      <w:rPr>
        <w:rFonts w:ascii="Wingdings" w:hAnsi="Wingdings" w:hint="default"/>
      </w:rPr>
    </w:lvl>
    <w:lvl w:ilvl="6" w:tplc="04090001" w:tentative="1">
      <w:start w:val="1"/>
      <w:numFmt w:val="bullet"/>
      <w:lvlText w:val=""/>
      <w:lvlJc w:val="left"/>
      <w:pPr>
        <w:ind w:left="3479" w:hanging="480"/>
      </w:pPr>
      <w:rPr>
        <w:rFonts w:ascii="Wingdings" w:hAnsi="Wingdings" w:hint="default"/>
      </w:rPr>
    </w:lvl>
    <w:lvl w:ilvl="7" w:tplc="0409000B" w:tentative="1">
      <w:start w:val="1"/>
      <w:numFmt w:val="bullet"/>
      <w:lvlText w:val=""/>
      <w:lvlJc w:val="left"/>
      <w:pPr>
        <w:ind w:left="3959" w:hanging="480"/>
      </w:pPr>
      <w:rPr>
        <w:rFonts w:ascii="Wingdings" w:hAnsi="Wingdings" w:hint="default"/>
      </w:rPr>
    </w:lvl>
    <w:lvl w:ilvl="8" w:tplc="0409000D" w:tentative="1">
      <w:start w:val="1"/>
      <w:numFmt w:val="bullet"/>
      <w:lvlText w:val=""/>
      <w:lvlJc w:val="left"/>
      <w:pPr>
        <w:ind w:left="4439" w:hanging="480"/>
      </w:pPr>
      <w:rPr>
        <w:rFonts w:ascii="Wingdings" w:hAnsi="Wingdings" w:hint="default"/>
      </w:rPr>
    </w:lvl>
  </w:abstractNum>
  <w:abstractNum w:abstractNumId="14">
    <w:nsid w:val="77D31DCC"/>
    <w:multiLevelType w:val="hybridMultilevel"/>
    <w:tmpl w:val="C34A6BCA"/>
    <w:lvl w:ilvl="0" w:tplc="7E5C16AC">
      <w:start w:val="1"/>
      <w:numFmt w:val="bullet"/>
      <w:lvlText w:val=""/>
      <w:lvlJc w:val="left"/>
      <w:pPr>
        <w:tabs>
          <w:tab w:val="num" w:pos="720"/>
        </w:tabs>
        <w:ind w:left="720" w:hanging="360"/>
      </w:pPr>
      <w:rPr>
        <w:rFonts w:ascii="Wingdings 3" w:hAnsi="Wingdings 3" w:hint="default"/>
      </w:rPr>
    </w:lvl>
    <w:lvl w:ilvl="1" w:tplc="48985106" w:tentative="1">
      <w:start w:val="1"/>
      <w:numFmt w:val="bullet"/>
      <w:lvlText w:val=""/>
      <w:lvlJc w:val="left"/>
      <w:pPr>
        <w:tabs>
          <w:tab w:val="num" w:pos="1440"/>
        </w:tabs>
        <w:ind w:left="1440" w:hanging="360"/>
      </w:pPr>
      <w:rPr>
        <w:rFonts w:ascii="Wingdings 3" w:hAnsi="Wingdings 3" w:hint="default"/>
      </w:rPr>
    </w:lvl>
    <w:lvl w:ilvl="2" w:tplc="A18E5894" w:tentative="1">
      <w:start w:val="1"/>
      <w:numFmt w:val="bullet"/>
      <w:lvlText w:val=""/>
      <w:lvlJc w:val="left"/>
      <w:pPr>
        <w:tabs>
          <w:tab w:val="num" w:pos="2160"/>
        </w:tabs>
        <w:ind w:left="2160" w:hanging="360"/>
      </w:pPr>
      <w:rPr>
        <w:rFonts w:ascii="Wingdings 3" w:hAnsi="Wingdings 3" w:hint="default"/>
      </w:rPr>
    </w:lvl>
    <w:lvl w:ilvl="3" w:tplc="C2248286" w:tentative="1">
      <w:start w:val="1"/>
      <w:numFmt w:val="bullet"/>
      <w:lvlText w:val=""/>
      <w:lvlJc w:val="left"/>
      <w:pPr>
        <w:tabs>
          <w:tab w:val="num" w:pos="2880"/>
        </w:tabs>
        <w:ind w:left="2880" w:hanging="360"/>
      </w:pPr>
      <w:rPr>
        <w:rFonts w:ascii="Wingdings 3" w:hAnsi="Wingdings 3" w:hint="default"/>
      </w:rPr>
    </w:lvl>
    <w:lvl w:ilvl="4" w:tplc="F00ECF4A" w:tentative="1">
      <w:start w:val="1"/>
      <w:numFmt w:val="bullet"/>
      <w:lvlText w:val=""/>
      <w:lvlJc w:val="left"/>
      <w:pPr>
        <w:tabs>
          <w:tab w:val="num" w:pos="3600"/>
        </w:tabs>
        <w:ind w:left="3600" w:hanging="360"/>
      </w:pPr>
      <w:rPr>
        <w:rFonts w:ascii="Wingdings 3" w:hAnsi="Wingdings 3" w:hint="default"/>
      </w:rPr>
    </w:lvl>
    <w:lvl w:ilvl="5" w:tplc="D9AC4BA0" w:tentative="1">
      <w:start w:val="1"/>
      <w:numFmt w:val="bullet"/>
      <w:lvlText w:val=""/>
      <w:lvlJc w:val="left"/>
      <w:pPr>
        <w:tabs>
          <w:tab w:val="num" w:pos="4320"/>
        </w:tabs>
        <w:ind w:left="4320" w:hanging="360"/>
      </w:pPr>
      <w:rPr>
        <w:rFonts w:ascii="Wingdings 3" w:hAnsi="Wingdings 3" w:hint="default"/>
      </w:rPr>
    </w:lvl>
    <w:lvl w:ilvl="6" w:tplc="B76E93F6" w:tentative="1">
      <w:start w:val="1"/>
      <w:numFmt w:val="bullet"/>
      <w:lvlText w:val=""/>
      <w:lvlJc w:val="left"/>
      <w:pPr>
        <w:tabs>
          <w:tab w:val="num" w:pos="5040"/>
        </w:tabs>
        <w:ind w:left="5040" w:hanging="360"/>
      </w:pPr>
      <w:rPr>
        <w:rFonts w:ascii="Wingdings 3" w:hAnsi="Wingdings 3" w:hint="default"/>
      </w:rPr>
    </w:lvl>
    <w:lvl w:ilvl="7" w:tplc="AC48CB7E" w:tentative="1">
      <w:start w:val="1"/>
      <w:numFmt w:val="bullet"/>
      <w:lvlText w:val=""/>
      <w:lvlJc w:val="left"/>
      <w:pPr>
        <w:tabs>
          <w:tab w:val="num" w:pos="5760"/>
        </w:tabs>
        <w:ind w:left="5760" w:hanging="360"/>
      </w:pPr>
      <w:rPr>
        <w:rFonts w:ascii="Wingdings 3" w:hAnsi="Wingdings 3" w:hint="default"/>
      </w:rPr>
    </w:lvl>
    <w:lvl w:ilvl="8" w:tplc="543E5AC8"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5"/>
  </w:num>
  <w:num w:numId="3">
    <w:abstractNumId w:val="7"/>
  </w:num>
  <w:num w:numId="4">
    <w:abstractNumId w:val="14"/>
  </w:num>
  <w:num w:numId="5">
    <w:abstractNumId w:val="10"/>
  </w:num>
  <w:num w:numId="6">
    <w:abstractNumId w:val="11"/>
  </w:num>
  <w:num w:numId="7">
    <w:abstractNumId w:val="3"/>
  </w:num>
  <w:num w:numId="8">
    <w:abstractNumId w:val="13"/>
  </w:num>
  <w:num w:numId="9">
    <w:abstractNumId w:val="6"/>
  </w:num>
  <w:num w:numId="10">
    <w:abstractNumId w:val="1"/>
  </w:num>
  <w:num w:numId="11">
    <w:abstractNumId w:val="9"/>
  </w:num>
  <w:num w:numId="12">
    <w:abstractNumId w:val="0"/>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A3"/>
    <w:rsid w:val="00066DF7"/>
    <w:rsid w:val="00082298"/>
    <w:rsid w:val="00107BBE"/>
    <w:rsid w:val="00146207"/>
    <w:rsid w:val="00150336"/>
    <w:rsid w:val="002438B3"/>
    <w:rsid w:val="002B36EA"/>
    <w:rsid w:val="002E5155"/>
    <w:rsid w:val="00320B3D"/>
    <w:rsid w:val="00321565"/>
    <w:rsid w:val="003A1321"/>
    <w:rsid w:val="004004D8"/>
    <w:rsid w:val="00464791"/>
    <w:rsid w:val="004F001B"/>
    <w:rsid w:val="00525BDE"/>
    <w:rsid w:val="0056434C"/>
    <w:rsid w:val="005A4B81"/>
    <w:rsid w:val="005B7ED6"/>
    <w:rsid w:val="0074412D"/>
    <w:rsid w:val="00757542"/>
    <w:rsid w:val="007D7F54"/>
    <w:rsid w:val="00856797"/>
    <w:rsid w:val="008828C2"/>
    <w:rsid w:val="008C6719"/>
    <w:rsid w:val="00915277"/>
    <w:rsid w:val="00937B9C"/>
    <w:rsid w:val="009C6DAE"/>
    <w:rsid w:val="009D72FA"/>
    <w:rsid w:val="00A27E59"/>
    <w:rsid w:val="00A37466"/>
    <w:rsid w:val="00A6089F"/>
    <w:rsid w:val="00BF324A"/>
    <w:rsid w:val="00C01DB5"/>
    <w:rsid w:val="00C728A3"/>
    <w:rsid w:val="00C8692A"/>
    <w:rsid w:val="00D90EAC"/>
    <w:rsid w:val="00E02C4B"/>
    <w:rsid w:val="00EB54E4"/>
    <w:rsid w:val="00F32D3C"/>
    <w:rsid w:val="00F44650"/>
    <w:rsid w:val="00FD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F02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20"/>
      <w:outlineLvl w:val="0"/>
    </w:pPr>
    <w:rPr>
      <w:rFonts w:ascii="Heisei Kaku Gothic Std W5" w:eastAsia="Heisei Kaku Gothic Std W5" w:hAnsi="Heisei Kaku Gothic Std W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20B3D"/>
    <w:pPr>
      <w:tabs>
        <w:tab w:val="center" w:pos="4252"/>
        <w:tab w:val="right" w:pos="8504"/>
      </w:tabs>
      <w:snapToGrid w:val="0"/>
    </w:pPr>
  </w:style>
  <w:style w:type="character" w:customStyle="1" w:styleId="a6">
    <w:name w:val="ヘッダー (文字)"/>
    <w:basedOn w:val="a0"/>
    <w:link w:val="a5"/>
    <w:uiPriority w:val="99"/>
    <w:rsid w:val="00320B3D"/>
  </w:style>
  <w:style w:type="paragraph" w:styleId="a7">
    <w:name w:val="footer"/>
    <w:basedOn w:val="a"/>
    <w:link w:val="a8"/>
    <w:uiPriority w:val="99"/>
    <w:unhideWhenUsed/>
    <w:rsid w:val="00320B3D"/>
    <w:pPr>
      <w:tabs>
        <w:tab w:val="center" w:pos="4252"/>
        <w:tab w:val="right" w:pos="8504"/>
      </w:tabs>
      <w:snapToGrid w:val="0"/>
    </w:pPr>
  </w:style>
  <w:style w:type="character" w:customStyle="1" w:styleId="a8">
    <w:name w:val="フッター (文字)"/>
    <w:basedOn w:val="a0"/>
    <w:link w:val="a7"/>
    <w:uiPriority w:val="99"/>
    <w:rsid w:val="00320B3D"/>
  </w:style>
  <w:style w:type="character" w:styleId="a9">
    <w:name w:val="Strong"/>
    <w:basedOn w:val="a0"/>
    <w:uiPriority w:val="22"/>
    <w:qFormat/>
    <w:rsid w:val="00C869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20"/>
      <w:outlineLvl w:val="0"/>
    </w:pPr>
    <w:rPr>
      <w:rFonts w:ascii="Heisei Kaku Gothic Std W5" w:eastAsia="Heisei Kaku Gothic Std W5" w:hAnsi="Heisei Kaku Gothic Std W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20B3D"/>
    <w:pPr>
      <w:tabs>
        <w:tab w:val="center" w:pos="4252"/>
        <w:tab w:val="right" w:pos="8504"/>
      </w:tabs>
      <w:snapToGrid w:val="0"/>
    </w:pPr>
  </w:style>
  <w:style w:type="character" w:customStyle="1" w:styleId="a6">
    <w:name w:val="ヘッダー (文字)"/>
    <w:basedOn w:val="a0"/>
    <w:link w:val="a5"/>
    <w:uiPriority w:val="99"/>
    <w:rsid w:val="00320B3D"/>
  </w:style>
  <w:style w:type="paragraph" w:styleId="a7">
    <w:name w:val="footer"/>
    <w:basedOn w:val="a"/>
    <w:link w:val="a8"/>
    <w:uiPriority w:val="99"/>
    <w:unhideWhenUsed/>
    <w:rsid w:val="00320B3D"/>
    <w:pPr>
      <w:tabs>
        <w:tab w:val="center" w:pos="4252"/>
        <w:tab w:val="right" w:pos="8504"/>
      </w:tabs>
      <w:snapToGrid w:val="0"/>
    </w:pPr>
  </w:style>
  <w:style w:type="character" w:customStyle="1" w:styleId="a8">
    <w:name w:val="フッター (文字)"/>
    <w:basedOn w:val="a0"/>
    <w:link w:val="a7"/>
    <w:uiPriority w:val="99"/>
    <w:rsid w:val="00320B3D"/>
  </w:style>
  <w:style w:type="character" w:styleId="a9">
    <w:name w:val="Strong"/>
    <w:basedOn w:val="a0"/>
    <w:uiPriority w:val="22"/>
    <w:qFormat/>
    <w:rsid w:val="00C86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3877">
      <w:bodyDiv w:val="1"/>
      <w:marLeft w:val="0"/>
      <w:marRight w:val="0"/>
      <w:marTop w:val="0"/>
      <w:marBottom w:val="0"/>
      <w:divBdr>
        <w:top w:val="none" w:sz="0" w:space="0" w:color="auto"/>
        <w:left w:val="none" w:sz="0" w:space="0" w:color="auto"/>
        <w:bottom w:val="none" w:sz="0" w:space="0" w:color="auto"/>
        <w:right w:val="none" w:sz="0" w:space="0" w:color="auto"/>
      </w:divBdr>
    </w:div>
    <w:div w:id="1041516745">
      <w:bodyDiv w:val="1"/>
      <w:marLeft w:val="0"/>
      <w:marRight w:val="0"/>
      <w:marTop w:val="0"/>
      <w:marBottom w:val="0"/>
      <w:divBdr>
        <w:top w:val="none" w:sz="0" w:space="0" w:color="auto"/>
        <w:left w:val="none" w:sz="0" w:space="0" w:color="auto"/>
        <w:bottom w:val="none" w:sz="0" w:space="0" w:color="auto"/>
        <w:right w:val="none" w:sz="0" w:space="0" w:color="auto"/>
      </w:divBdr>
    </w:div>
    <w:div w:id="1654337486">
      <w:bodyDiv w:val="1"/>
      <w:marLeft w:val="0"/>
      <w:marRight w:val="0"/>
      <w:marTop w:val="0"/>
      <w:marBottom w:val="0"/>
      <w:divBdr>
        <w:top w:val="none" w:sz="0" w:space="0" w:color="auto"/>
        <w:left w:val="none" w:sz="0" w:space="0" w:color="auto"/>
        <w:bottom w:val="none" w:sz="0" w:space="0" w:color="auto"/>
        <w:right w:val="none" w:sz="0" w:space="0" w:color="auto"/>
      </w:divBdr>
      <w:divsChild>
        <w:div w:id="1250429723">
          <w:marLeft w:val="547"/>
          <w:marRight w:val="0"/>
          <w:marTop w:val="200"/>
          <w:marBottom w:val="0"/>
          <w:divBdr>
            <w:top w:val="none" w:sz="0" w:space="0" w:color="auto"/>
            <w:left w:val="none" w:sz="0" w:space="0" w:color="auto"/>
            <w:bottom w:val="none" w:sz="0" w:space="0" w:color="auto"/>
            <w:right w:val="none" w:sz="0" w:space="0" w:color="auto"/>
          </w:divBdr>
        </w:div>
        <w:div w:id="829952937">
          <w:marLeft w:val="547"/>
          <w:marRight w:val="0"/>
          <w:marTop w:val="200"/>
          <w:marBottom w:val="0"/>
          <w:divBdr>
            <w:top w:val="none" w:sz="0" w:space="0" w:color="auto"/>
            <w:left w:val="none" w:sz="0" w:space="0" w:color="auto"/>
            <w:bottom w:val="none" w:sz="0" w:space="0" w:color="auto"/>
            <w:right w:val="none" w:sz="0" w:space="0" w:color="auto"/>
          </w:divBdr>
        </w:div>
        <w:div w:id="180626627">
          <w:marLeft w:val="547"/>
          <w:marRight w:val="0"/>
          <w:marTop w:val="200"/>
          <w:marBottom w:val="0"/>
          <w:divBdr>
            <w:top w:val="none" w:sz="0" w:space="0" w:color="auto"/>
            <w:left w:val="none" w:sz="0" w:space="0" w:color="auto"/>
            <w:bottom w:val="none" w:sz="0" w:space="0" w:color="auto"/>
            <w:right w:val="none" w:sz="0" w:space="0" w:color="auto"/>
          </w:divBdr>
        </w:div>
        <w:div w:id="1270813190">
          <w:marLeft w:val="547"/>
          <w:marRight w:val="0"/>
          <w:marTop w:val="200"/>
          <w:marBottom w:val="0"/>
          <w:divBdr>
            <w:top w:val="none" w:sz="0" w:space="0" w:color="auto"/>
            <w:left w:val="none" w:sz="0" w:space="0" w:color="auto"/>
            <w:bottom w:val="none" w:sz="0" w:space="0" w:color="auto"/>
            <w:right w:val="none" w:sz="0" w:space="0" w:color="auto"/>
          </w:divBdr>
        </w:div>
        <w:div w:id="1949771854">
          <w:marLeft w:val="547"/>
          <w:marRight w:val="0"/>
          <w:marTop w:val="200"/>
          <w:marBottom w:val="0"/>
          <w:divBdr>
            <w:top w:val="none" w:sz="0" w:space="0" w:color="auto"/>
            <w:left w:val="none" w:sz="0" w:space="0" w:color="auto"/>
            <w:bottom w:val="none" w:sz="0" w:space="0" w:color="auto"/>
            <w:right w:val="none" w:sz="0" w:space="0" w:color="auto"/>
          </w:divBdr>
        </w:div>
        <w:div w:id="1779332058">
          <w:marLeft w:val="547"/>
          <w:marRight w:val="0"/>
          <w:marTop w:val="200"/>
          <w:marBottom w:val="0"/>
          <w:divBdr>
            <w:top w:val="none" w:sz="0" w:space="0" w:color="auto"/>
            <w:left w:val="none" w:sz="0" w:space="0" w:color="auto"/>
            <w:bottom w:val="none" w:sz="0" w:space="0" w:color="auto"/>
            <w:right w:val="none" w:sz="0" w:space="0" w:color="auto"/>
          </w:divBdr>
        </w:div>
        <w:div w:id="1535191161">
          <w:marLeft w:val="547"/>
          <w:marRight w:val="0"/>
          <w:marTop w:val="200"/>
          <w:marBottom w:val="0"/>
          <w:divBdr>
            <w:top w:val="none" w:sz="0" w:space="0" w:color="auto"/>
            <w:left w:val="none" w:sz="0" w:space="0" w:color="auto"/>
            <w:bottom w:val="none" w:sz="0" w:space="0" w:color="auto"/>
            <w:right w:val="none" w:sz="0" w:space="0" w:color="auto"/>
          </w:divBdr>
        </w:div>
        <w:div w:id="1666739253">
          <w:marLeft w:val="547"/>
          <w:marRight w:val="0"/>
          <w:marTop w:val="20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D825-3863-4540-9509-8AFA7FA1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429</Words>
  <Characters>2451</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UTC診察室</dc:creator>
  <cp:lastModifiedBy>中村 格子</cp:lastModifiedBy>
  <cp:revision>6</cp:revision>
  <dcterms:created xsi:type="dcterms:W3CDTF">2018-11-25T13:13:00Z</dcterms:created>
  <dcterms:modified xsi:type="dcterms:W3CDTF">2018-11-29T14:30:00Z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Microsoft® Word 2010</vt:lpwstr>
  </property>
  <property fmtid="{D5CDD505-2E9C-101B-9397-08002B2CF9AE}" pid="4" name="LastSaved">
    <vt:filetime>2015-10-15T00:00:00Z</vt:filetime>
  </property>
</Properties>
</file>