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B2" w:rsidRPr="008A7A18" w:rsidRDefault="00C122B2" w:rsidP="00A534BD">
      <w:pPr>
        <w:spacing w:line="320" w:lineRule="exact"/>
        <w:jc w:val="center"/>
        <w:rPr>
          <w:rFonts w:ascii="Meiryo UI" w:eastAsia="Meiryo UI" w:hAnsi="Meiryo UI"/>
          <w:sz w:val="24"/>
          <w:szCs w:val="24"/>
        </w:rPr>
      </w:pPr>
      <w:r w:rsidRPr="008A7A18">
        <w:rPr>
          <w:rFonts w:ascii="Meiryo UI" w:eastAsia="Meiryo UI" w:hAnsi="Meiryo UI" w:hint="eastAsia"/>
          <w:sz w:val="24"/>
          <w:szCs w:val="24"/>
        </w:rPr>
        <w:t>当該再生医療等を受けるものに対する説明文書・同意文書の様式</w:t>
      </w:r>
    </w:p>
    <w:p w:rsidR="00C122B2" w:rsidRDefault="00C122B2" w:rsidP="006D5632">
      <w:pPr>
        <w:spacing w:line="320" w:lineRule="exact"/>
        <w:rPr>
          <w:rFonts w:ascii="Meiryo UI" w:eastAsia="Meiryo UI" w:hAnsi="Meiryo UI" w:cs="Meiryo UI"/>
        </w:rPr>
      </w:pPr>
    </w:p>
    <w:p w:rsidR="00C122B2" w:rsidRPr="00001CB2" w:rsidRDefault="00C122B2" w:rsidP="006D5632">
      <w:pPr>
        <w:spacing w:line="320" w:lineRule="exact"/>
        <w:rPr>
          <w:rFonts w:ascii="Meiryo UI" w:eastAsia="Meiryo UI" w:hAnsi="Meiryo UI" w:cs="Meiryo UI"/>
        </w:rPr>
      </w:pPr>
    </w:p>
    <w:p w:rsidR="00C122B2" w:rsidRPr="003A2F02" w:rsidRDefault="00C122B2" w:rsidP="009724C7">
      <w:pPr>
        <w:spacing w:line="320" w:lineRule="exact"/>
        <w:jc w:val="center"/>
        <w:rPr>
          <w:rFonts w:ascii="Meiryo UI" w:eastAsia="Meiryo UI" w:hAnsi="Meiryo UI" w:cs="Meiryo UI"/>
        </w:rPr>
      </w:pPr>
      <w:bookmarkStart w:id="0" w:name="_Hlk496953075"/>
      <w:r w:rsidRPr="00950E42">
        <w:rPr>
          <w:rFonts w:ascii="Meiryo UI" w:eastAsia="Meiryo UI" w:hAnsi="Meiryo UI" w:cs="Meiryo UI" w:hint="eastAsia"/>
        </w:rPr>
        <w:t>多血小板血漿（</w:t>
      </w:r>
      <w:r w:rsidRPr="00950E42">
        <w:rPr>
          <w:rFonts w:ascii="Meiryo UI" w:eastAsia="Meiryo UI" w:hAnsi="Meiryo UI" w:cs="Meiryo UI"/>
        </w:rPr>
        <w:t>Platelet-Rich Plasma</w:t>
      </w:r>
      <w:r w:rsidRPr="00950E42">
        <w:rPr>
          <w:rFonts w:ascii="Meiryo UI" w:eastAsia="Meiryo UI" w:hAnsi="Meiryo UI" w:cs="Meiryo UI" w:hint="eastAsia"/>
        </w:rPr>
        <w:t>）</w:t>
      </w:r>
      <w:r>
        <w:rPr>
          <w:rFonts w:ascii="Meiryo UI" w:eastAsia="Meiryo UI" w:hAnsi="Meiryo UI" w:cs="Meiryo UI" w:hint="eastAsia"/>
        </w:rPr>
        <w:t>投与による</w:t>
      </w:r>
      <w:r w:rsidRPr="003A2F02">
        <w:rPr>
          <w:rFonts w:ascii="Meiryo UI" w:eastAsia="Meiryo UI" w:hAnsi="Meiryo UI" w:cs="Meiryo UI" w:hint="eastAsia"/>
        </w:rPr>
        <w:t>治療　説明書・同意書</w:t>
      </w:r>
    </w:p>
    <w:bookmarkEnd w:id="0"/>
    <w:p w:rsidR="00C122B2" w:rsidRPr="003A2F02" w:rsidRDefault="00C122B2" w:rsidP="009724C7">
      <w:pPr>
        <w:spacing w:line="320" w:lineRule="exact"/>
        <w:jc w:val="right"/>
        <w:rPr>
          <w:rFonts w:ascii="Meiryo UI" w:eastAsia="Meiryo UI" w:hAnsi="Meiryo UI" w:cs="Meiryo UI"/>
        </w:rPr>
      </w:pPr>
    </w:p>
    <w:p w:rsidR="00C122B2" w:rsidRPr="003A2F02" w:rsidRDefault="00C122B2" w:rsidP="007740F5">
      <w:pPr>
        <w:spacing w:line="320" w:lineRule="exact"/>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8"/>
      </w:tblGrid>
      <w:tr w:rsidR="00C122B2" w:rsidRPr="00150F28" w:rsidTr="00150F28">
        <w:tc>
          <w:tcPr>
            <w:tcW w:w="9268" w:type="dxa"/>
          </w:tcPr>
          <w:p w:rsidR="00C122B2" w:rsidRPr="00150F28" w:rsidRDefault="00C122B2" w:rsidP="00150F28">
            <w:pPr>
              <w:spacing w:line="320" w:lineRule="exact"/>
              <w:rPr>
                <w:rFonts w:ascii="Meiryo UI" w:eastAsia="Meiryo UI" w:hAnsi="Meiryo UI" w:cs="Meiryo UI"/>
              </w:rPr>
            </w:pPr>
            <w:r w:rsidRPr="00150F28">
              <w:rPr>
                <w:rFonts w:ascii="Meiryo UI" w:eastAsia="Meiryo UI" w:hAnsi="Meiryo UI" w:cs="Meiryo UI" w:hint="eastAsia"/>
              </w:rPr>
              <w:t>【はじめに】</w:t>
            </w:r>
          </w:p>
          <w:p w:rsidR="00C122B2" w:rsidRPr="00150F28" w:rsidRDefault="00C122B2" w:rsidP="00150F28">
            <w:pPr>
              <w:spacing w:line="320" w:lineRule="exact"/>
              <w:rPr>
                <w:rFonts w:ascii="Meiryo UI" w:eastAsia="Meiryo UI" w:hAnsi="Meiryo UI" w:cs="Meiryo UI"/>
              </w:rPr>
            </w:pPr>
            <w:r>
              <w:rPr>
                <w:rFonts w:ascii="Meiryo UI" w:eastAsia="Meiryo UI" w:hAnsi="Meiryo UI" w:cs="Meiryo UI" w:hint="eastAsia"/>
              </w:rPr>
              <w:t>この書類には、当</w:t>
            </w:r>
            <w:r w:rsidR="0089070C" w:rsidRPr="0089070C">
              <w:rPr>
                <w:rFonts w:ascii="Meiryo UI" w:eastAsia="Meiryo UI" w:hAnsi="Meiryo UI" w:cs="Meiryo UI" w:hint="eastAsia"/>
              </w:rPr>
              <w:t>医院</w:t>
            </w:r>
            <w:r>
              <w:rPr>
                <w:rFonts w:ascii="Meiryo UI" w:eastAsia="Meiryo UI" w:hAnsi="Meiryo UI" w:cs="Meiryo UI" w:hint="eastAsia"/>
              </w:rPr>
              <w:t>で</w:t>
            </w:r>
            <w:r>
              <w:rPr>
                <w:rFonts w:ascii="Meiryo UI" w:eastAsia="Meiryo UI" w:hAnsi="Meiryo UI" w:cs="Meiryo UI"/>
              </w:rPr>
              <w:t>PRP</w:t>
            </w:r>
            <w:r w:rsidRPr="00150F28">
              <w:rPr>
                <w:rFonts w:ascii="Meiryo UI" w:eastAsia="Meiryo UI" w:hAnsi="Meiryo UI" w:cs="Meiryo UI" w:hint="eastAsia"/>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rsidR="00C122B2" w:rsidRPr="00150F28" w:rsidRDefault="00C122B2" w:rsidP="00150F28">
            <w:pPr>
              <w:spacing w:line="320" w:lineRule="exact"/>
              <w:rPr>
                <w:rFonts w:ascii="Meiryo UI" w:eastAsia="Meiryo UI" w:hAnsi="Meiryo UI" w:cs="Meiryo UI"/>
              </w:rPr>
            </w:pPr>
            <w:r w:rsidRPr="00150F28">
              <w:rPr>
                <w:rFonts w:ascii="Meiryo UI" w:eastAsia="Meiryo UI" w:hAnsi="Meiryo UI" w:cs="Meiryo UI" w:hint="eastAsia"/>
              </w:rPr>
              <w:t>・この書類をお読みになり、説明を受けた後、この治療を受けることも受けないことも患者さまの自由です。</w:t>
            </w:r>
          </w:p>
          <w:p w:rsidR="00C122B2" w:rsidRPr="00150F28" w:rsidRDefault="00C122B2" w:rsidP="00150F28">
            <w:pPr>
              <w:spacing w:line="320" w:lineRule="exact"/>
              <w:ind w:left="141" w:hangingChars="64" w:hanging="141"/>
              <w:rPr>
                <w:rFonts w:ascii="Meiryo UI" w:eastAsia="Meiryo UI" w:hAnsi="Meiryo UI" w:cs="Meiryo UI"/>
              </w:rPr>
            </w:pPr>
            <w:r w:rsidRPr="00150F28">
              <w:rPr>
                <w:rFonts w:ascii="Meiryo UI" w:eastAsia="Meiryo UI" w:hAnsi="Meiryo UI" w:cs="Meiryo UI" w:hint="eastAsia"/>
              </w:rPr>
              <w:t>・治療に同意された後で、治療を受けないことを選択されたり、他の治療を希望される場合も、患者さまが不利益をこうむることはございません。</w:t>
            </w:r>
          </w:p>
          <w:p w:rsidR="00C122B2" w:rsidRPr="00150F28" w:rsidRDefault="00C122B2" w:rsidP="00150F28">
            <w:pPr>
              <w:spacing w:line="320" w:lineRule="exact"/>
              <w:ind w:left="141" w:hangingChars="64" w:hanging="141"/>
              <w:rPr>
                <w:rFonts w:ascii="Meiryo UI" w:eastAsia="Meiryo UI" w:hAnsi="Meiryo UI" w:cs="Meiryo UI"/>
              </w:rPr>
            </w:pPr>
            <w:r>
              <w:rPr>
                <w:rFonts w:ascii="Meiryo UI" w:eastAsia="Meiryo UI" w:hAnsi="Meiryo UI" w:cs="Meiryo UI" w:hint="eastAsia"/>
              </w:rPr>
              <w:t>・血液</w:t>
            </w:r>
            <w:r w:rsidRPr="00150F28">
              <w:rPr>
                <w:rFonts w:ascii="Meiryo UI" w:eastAsia="Meiryo UI" w:hAnsi="Meiryo UI" w:cs="Meiryo UI" w:hint="eastAsia"/>
              </w:rPr>
              <w:t>を採取して、</w:t>
            </w:r>
            <w:r>
              <w:rPr>
                <w:rFonts w:ascii="Meiryo UI" w:eastAsia="Meiryo UI" w:hAnsi="Meiryo UI" w:cs="Meiryo UI"/>
              </w:rPr>
              <w:t>PRP</w:t>
            </w:r>
            <w:r w:rsidRPr="00150F28">
              <w:rPr>
                <w:rFonts w:ascii="Meiryo UI" w:eastAsia="Meiryo UI" w:hAnsi="Meiryo UI" w:cs="Meiryo UI" w:hint="eastAsia"/>
              </w:rPr>
              <w:t>を投</w:t>
            </w:r>
            <w:r>
              <w:rPr>
                <w:rFonts w:ascii="Meiryo UI" w:eastAsia="Meiryo UI" w:hAnsi="Meiryo UI" w:cs="Meiryo UI" w:hint="eastAsia"/>
              </w:rPr>
              <w:t>与するまでの間に、治療を中止することが可能です。ただし、</w:t>
            </w:r>
            <w:r>
              <w:rPr>
                <w:rFonts w:ascii="Meiryo UI" w:eastAsia="Meiryo UI" w:hAnsi="Meiryo UI" w:cs="Meiryo UI"/>
              </w:rPr>
              <w:t>PRP</w:t>
            </w:r>
            <w:r>
              <w:rPr>
                <w:rFonts w:ascii="Meiryo UI" w:eastAsia="Meiryo UI" w:hAnsi="Meiryo UI" w:cs="Meiryo UI" w:hint="eastAsia"/>
              </w:rPr>
              <w:t>作成</w:t>
            </w:r>
            <w:r w:rsidRPr="00150F28">
              <w:rPr>
                <w:rFonts w:ascii="Meiryo UI" w:eastAsia="Meiryo UI" w:hAnsi="Meiryo UI" w:cs="Meiryo UI" w:hint="eastAsia"/>
              </w:rPr>
              <w:t>に使用した消耗品の費用は請求させていただくことがあります。</w:t>
            </w:r>
          </w:p>
          <w:p w:rsidR="00C122B2" w:rsidRPr="00150F28" w:rsidRDefault="00C122B2" w:rsidP="00150F28">
            <w:pPr>
              <w:spacing w:line="320" w:lineRule="exact"/>
              <w:ind w:left="141" w:hangingChars="64" w:hanging="141"/>
              <w:rPr>
                <w:rFonts w:ascii="Meiryo UI" w:eastAsia="Meiryo UI" w:hAnsi="Meiryo UI" w:cs="Meiryo UI"/>
              </w:rPr>
            </w:pPr>
            <w:r w:rsidRPr="00150F28">
              <w:rPr>
                <w:rFonts w:ascii="Meiryo UI" w:eastAsia="Meiryo UI" w:hAnsi="Meiryo UI" w:cs="Meiryo UI" w:hint="eastAsia"/>
              </w:rPr>
              <w:t>・患者さまには治療に関する情報の詳細を知る権利があります。ご不明な点がありましたら遠慮なくお尋ねください。</w:t>
            </w:r>
          </w:p>
        </w:tc>
      </w:tr>
    </w:tbl>
    <w:p w:rsidR="00C122B2" w:rsidRPr="003A2F02" w:rsidRDefault="00C122B2" w:rsidP="007740F5">
      <w:pPr>
        <w:spacing w:line="320" w:lineRule="exact"/>
        <w:rPr>
          <w:rFonts w:ascii="Meiryo UI" w:eastAsia="Meiryo UI" w:hAnsi="Meiryo UI" w:cs="Meiryo UI"/>
        </w:rPr>
      </w:pPr>
    </w:p>
    <w:p w:rsidR="00C122B2" w:rsidRPr="00950E42" w:rsidRDefault="00C122B2" w:rsidP="006D5632">
      <w:pPr>
        <w:spacing w:line="320" w:lineRule="exact"/>
        <w:rPr>
          <w:rFonts w:ascii="Meiryo UI" w:eastAsia="Meiryo UI" w:hAnsi="Meiryo UI" w:cs="Meiryo UI"/>
          <w:u w:val="single"/>
        </w:rPr>
      </w:pPr>
      <w:r w:rsidRPr="00950E42">
        <w:rPr>
          <w:rFonts w:ascii="Meiryo UI" w:eastAsia="Meiryo UI" w:hAnsi="Meiryo UI" w:cs="Meiryo UI" w:hint="eastAsia"/>
          <w:u w:val="single"/>
        </w:rPr>
        <w:t>多血小板血漿（</w:t>
      </w:r>
      <w:r w:rsidRPr="00950E42">
        <w:rPr>
          <w:rFonts w:ascii="Meiryo UI" w:eastAsia="Meiryo UI" w:hAnsi="Meiryo UI" w:cs="Meiryo UI"/>
          <w:u w:val="single"/>
        </w:rPr>
        <w:t>Platelet-Rich Plasma</w:t>
      </w:r>
      <w:r w:rsidRPr="00950E42">
        <w:rPr>
          <w:rFonts w:ascii="Meiryo UI" w:eastAsia="Meiryo UI" w:hAnsi="Meiryo UI" w:cs="Meiryo UI" w:hint="eastAsia"/>
          <w:u w:val="single"/>
        </w:rPr>
        <w:t>、以下「</w:t>
      </w:r>
      <w:r w:rsidRPr="00950E42">
        <w:rPr>
          <w:rFonts w:ascii="Meiryo UI" w:eastAsia="Meiryo UI" w:hAnsi="Meiryo UI" w:cs="Meiryo UI"/>
          <w:u w:val="single"/>
        </w:rPr>
        <w:t>PRP</w:t>
      </w:r>
      <w:r w:rsidRPr="00950E42">
        <w:rPr>
          <w:rFonts w:ascii="Meiryo UI" w:eastAsia="Meiryo UI" w:hAnsi="Meiryo UI" w:cs="Meiryo UI" w:hint="eastAsia"/>
          <w:u w:val="single"/>
        </w:rPr>
        <w:t>」）</w:t>
      </w:r>
      <w:r w:rsidR="00A534BD">
        <w:rPr>
          <w:rFonts w:ascii="Meiryo UI" w:eastAsia="Meiryo UI" w:hAnsi="Meiryo UI" w:cs="Meiryo UI" w:hint="eastAsia"/>
          <w:u w:val="single"/>
        </w:rPr>
        <w:t>ＰＲＰとは</w:t>
      </w:r>
    </w:p>
    <w:p w:rsidR="00C122B2" w:rsidRDefault="00C122B2" w:rsidP="006D5632">
      <w:pPr>
        <w:spacing w:line="320" w:lineRule="exact"/>
        <w:rPr>
          <w:rFonts w:ascii="Meiryo UI" w:eastAsia="Meiryo UI" w:hAnsi="Meiryo UI" w:cs="Meiryo UI"/>
        </w:rPr>
      </w:pPr>
      <w:r w:rsidRPr="00950E42">
        <w:rPr>
          <w:rFonts w:ascii="Meiryo UI" w:eastAsia="Meiryo UI" w:hAnsi="Meiryo UI" w:cs="Meiryo UI" w:hint="eastAsia"/>
        </w:rPr>
        <w:t>「</w:t>
      </w:r>
      <w:r w:rsidRPr="00950E42">
        <w:rPr>
          <w:rFonts w:ascii="Meiryo UI" w:eastAsia="Meiryo UI" w:hAnsi="Meiryo UI" w:cs="Meiryo UI"/>
        </w:rPr>
        <w:t>PRP</w:t>
      </w:r>
      <w:r w:rsidRPr="00950E42">
        <w:rPr>
          <w:rFonts w:ascii="Meiryo UI" w:eastAsia="Meiryo UI" w:hAnsi="Meiryo UI" w:cs="Meiryo UI" w:hint="eastAsia"/>
        </w:rPr>
        <w:t>」</w:t>
      </w:r>
      <w:r w:rsidRPr="00270B19">
        <w:rPr>
          <w:rFonts w:ascii="Meiryo UI" w:eastAsia="Meiryo UI" w:hAnsi="Meiryo UI" w:cs="Meiryo UI" w:hint="eastAsia"/>
        </w:rPr>
        <w:t>は、</w:t>
      </w:r>
      <w:r>
        <w:rPr>
          <w:rFonts w:ascii="Meiryo UI" w:eastAsia="Meiryo UI" w:hAnsi="Meiryo UI" w:cs="Meiryo UI" w:hint="eastAsia"/>
        </w:rPr>
        <w:t>患</w:t>
      </w:r>
      <w:r w:rsidRPr="00950E42">
        <w:rPr>
          <w:rFonts w:ascii="Meiryo UI" w:eastAsia="Meiryo UI" w:hAnsi="Meiryo UI" w:cs="Meiryo UI" w:hint="eastAsia"/>
        </w:rPr>
        <w:t>者</w:t>
      </w:r>
      <w:r>
        <w:rPr>
          <w:rFonts w:ascii="Meiryo UI" w:eastAsia="Meiryo UI" w:hAnsi="Meiryo UI" w:cs="Meiryo UI" w:hint="eastAsia"/>
        </w:rPr>
        <w:t>様ご自身から採取した血液</w:t>
      </w:r>
      <w:r w:rsidRPr="00950E42">
        <w:rPr>
          <w:rFonts w:ascii="Meiryo UI" w:eastAsia="Meiryo UI" w:hAnsi="Meiryo UI" w:cs="Meiryo UI" w:hint="eastAsia"/>
        </w:rPr>
        <w:t>を遠心処理した後得られる血漿とバフィーコートのみを抽出し、再度遠心分離して得られる</w:t>
      </w:r>
      <w:r w:rsidRPr="00950E42">
        <w:rPr>
          <w:rFonts w:ascii="Meiryo UI" w:eastAsia="Meiryo UI" w:hAnsi="Meiryo UI" w:cs="Meiryo UI"/>
        </w:rPr>
        <w:t>PRP</w:t>
      </w:r>
      <w:r w:rsidR="00A534BD">
        <w:rPr>
          <w:rFonts w:ascii="Meiryo UI" w:eastAsia="Meiryo UI" w:hAnsi="Meiryo UI" w:cs="Meiryo UI" w:hint="eastAsia"/>
        </w:rPr>
        <w:t>を患者の患部</w:t>
      </w:r>
      <w:r>
        <w:rPr>
          <w:rFonts w:ascii="Meiryo UI" w:eastAsia="Meiryo UI" w:hAnsi="Meiryo UI" w:cs="Meiryo UI" w:hint="eastAsia"/>
        </w:rPr>
        <w:t>に投与する医療技術です。</w:t>
      </w:r>
    </w:p>
    <w:p w:rsidR="00C122B2" w:rsidRPr="00950E42" w:rsidRDefault="00C122B2" w:rsidP="006D5632">
      <w:pPr>
        <w:spacing w:line="320" w:lineRule="exact"/>
        <w:rPr>
          <w:rFonts w:ascii="Meiryo UI" w:eastAsia="Meiryo UI" w:hAnsi="Meiryo UI" w:cs="Meiryo UI"/>
        </w:rPr>
      </w:pPr>
      <w:r w:rsidRPr="00950E42">
        <w:rPr>
          <w:rFonts w:ascii="Meiryo UI" w:eastAsia="Meiryo UI" w:hAnsi="Meiryo UI" w:cs="Meiryo UI" w:hint="eastAsia"/>
        </w:rPr>
        <w:t>自家</w:t>
      </w:r>
      <w:r w:rsidRPr="00950E42">
        <w:rPr>
          <w:rFonts w:ascii="Meiryo UI" w:eastAsia="Meiryo UI" w:hAnsi="Meiryo UI" w:cs="Meiryo UI"/>
        </w:rPr>
        <w:t>PRP</w:t>
      </w:r>
      <w:r w:rsidR="00A534BD">
        <w:rPr>
          <w:rFonts w:ascii="Meiryo UI" w:eastAsia="Meiryo UI" w:hAnsi="Meiryo UI" w:cs="Meiryo UI" w:hint="eastAsia"/>
        </w:rPr>
        <w:t>の体</w:t>
      </w:r>
      <w:r w:rsidRPr="00950E42">
        <w:rPr>
          <w:rFonts w:ascii="Meiryo UI" w:eastAsia="Meiryo UI" w:hAnsi="Meiryo UI" w:cs="Meiryo UI" w:hint="eastAsia"/>
        </w:rPr>
        <w:t>への投与は、侵襲性が低く、また、患者由来血液から製造した特定</w:t>
      </w:r>
      <w:r>
        <w:rPr>
          <w:rFonts w:ascii="Meiryo UI" w:eastAsia="Meiryo UI" w:hAnsi="Meiryo UI" w:cs="Meiryo UI" w:hint="eastAsia"/>
        </w:rPr>
        <w:t>細胞加工物を用いるためアレルギー反応がきわめて少ないと考えられます</w:t>
      </w:r>
      <w:r w:rsidRPr="00950E42">
        <w:rPr>
          <w:rFonts w:ascii="Meiryo UI" w:eastAsia="Meiryo UI" w:hAnsi="Meiryo UI" w:cs="Meiryo UI" w:hint="eastAsia"/>
        </w:rPr>
        <w:t>。一方、</w:t>
      </w:r>
      <w:r w:rsidRPr="00950E42">
        <w:rPr>
          <w:rFonts w:ascii="Meiryo UI" w:eastAsia="Meiryo UI" w:hAnsi="Meiryo UI" w:cs="Meiryo UI"/>
        </w:rPr>
        <w:t>PRP</w:t>
      </w:r>
      <w:r>
        <w:rPr>
          <w:rFonts w:ascii="Meiryo UI" w:eastAsia="Meiryo UI" w:hAnsi="Meiryo UI" w:cs="Meiryo UI" w:hint="eastAsia"/>
        </w:rPr>
        <w:t>は成長因子等を産生する能力もっており、損傷した組織の修復が期待されています。</w:t>
      </w:r>
    </w:p>
    <w:p w:rsidR="00C122B2" w:rsidRDefault="00C122B2" w:rsidP="006D5632">
      <w:pPr>
        <w:spacing w:line="320" w:lineRule="exact"/>
        <w:rPr>
          <w:rFonts w:ascii="Meiryo UI" w:eastAsia="Meiryo UI" w:hAnsi="Meiryo UI" w:cs="Meiryo UI"/>
        </w:rPr>
      </w:pPr>
    </w:p>
    <w:p w:rsidR="00C122B2" w:rsidRPr="003A2F02" w:rsidRDefault="00C122B2" w:rsidP="00ED7E43">
      <w:pPr>
        <w:spacing w:line="320" w:lineRule="exact"/>
        <w:rPr>
          <w:rFonts w:ascii="Meiryo UI" w:eastAsia="Meiryo UI" w:hAnsi="Meiryo UI" w:cs="Meiryo UI"/>
          <w:u w:val="thick"/>
        </w:rPr>
      </w:pPr>
      <w:r w:rsidRPr="003A2F02">
        <w:rPr>
          <w:rFonts w:ascii="Meiryo UI" w:eastAsia="Meiryo UI" w:hAnsi="Meiryo UI" w:cs="Meiryo UI" w:hint="eastAsia"/>
          <w:u w:val="thick"/>
        </w:rPr>
        <w:t>組織を修復するために必要なもの</w:t>
      </w:r>
    </w:p>
    <w:p w:rsidR="00A534BD" w:rsidRDefault="00A534BD" w:rsidP="00ED7E43">
      <w:pPr>
        <w:spacing w:line="320" w:lineRule="exact"/>
        <w:rPr>
          <w:rFonts w:ascii="Meiryo UI" w:eastAsia="Meiryo UI" w:hAnsi="Meiryo UI" w:cs="Meiryo UI"/>
        </w:rPr>
      </w:pPr>
    </w:p>
    <w:p w:rsidR="00A534BD" w:rsidRDefault="00A534BD" w:rsidP="00ED7E43">
      <w:pPr>
        <w:spacing w:line="320" w:lineRule="exact"/>
        <w:rPr>
          <w:rFonts w:ascii="Meiryo UI" w:eastAsia="Meiryo UI" w:hAnsi="Meiryo UI" w:cs="Meiryo UI"/>
        </w:rPr>
      </w:pPr>
      <w:r w:rsidRPr="00A534BD">
        <w:rPr>
          <w:rFonts w:ascii="Meiryo UI" w:eastAsia="Meiryo UI" w:hAnsi="Meiryo UI" w:cs="Meiryo UI" w:hint="eastAsia"/>
        </w:rPr>
        <w:t xml:space="preserve">変形性関節症、筋腱靭帯等の痛みは、組織のダメージが修復されないために起こります。例 えば、変形性関節症による痛みは関節の組織、特に軟骨を修復することができれば改善され ます。組織を修復するためには、以下の３つの要素が揃う必要があります。 </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細胞：組織を構成し、維持する働きをもつもの。</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足場：立体構造を作るもの。コラーゲン、ヒアルロン酸など。</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液性成分：細胞に刺激を与えるもの。成長因子、サイトカインなど。 この３つの要素に加え、 </w:t>
      </w:r>
    </w:p>
    <w:p w:rsidR="00A534BD" w:rsidRDefault="00A534BD" w:rsidP="00A534BD">
      <w:pPr>
        <w:pStyle w:val="af"/>
        <w:numPr>
          <w:ilvl w:val="0"/>
          <w:numId w:val="1"/>
        </w:numPr>
        <w:spacing w:line="320" w:lineRule="exact"/>
        <w:ind w:leftChars="0"/>
        <w:rPr>
          <w:rFonts w:ascii="Meiryo UI" w:eastAsia="Meiryo UI" w:hAnsi="Meiryo UI" w:cs="Meiryo UI"/>
        </w:rPr>
      </w:pPr>
      <w:r>
        <w:rPr>
          <w:rFonts w:ascii="Meiryo UI" w:eastAsia="Meiryo UI" w:hAnsi="Meiryo UI" w:cs="Meiryo UI" w:hint="eastAsia"/>
        </w:rPr>
        <w:t xml:space="preserve">　</w:t>
      </w:r>
      <w:r w:rsidRPr="00A534BD">
        <w:rPr>
          <w:rFonts w:ascii="Meiryo UI" w:eastAsia="Meiryo UI" w:hAnsi="Meiryo UI" w:cs="Meiryo UI" w:hint="eastAsia"/>
        </w:rPr>
        <w:t xml:space="preserve">物理的刺激 </w:t>
      </w:r>
      <w:r>
        <w:rPr>
          <w:rFonts w:ascii="Meiryo UI" w:eastAsia="Meiryo UI" w:hAnsi="Meiryo UI" w:cs="Meiryo UI" w:hint="eastAsia"/>
        </w:rPr>
        <w:t>を加えないと、正しい機能を持った関節、筋肉、腱などになりませんし、</w:t>
      </w:r>
      <w:r w:rsidRPr="00A534BD">
        <w:rPr>
          <w:rFonts w:ascii="Meiryo UI" w:eastAsia="Meiryo UI" w:hAnsi="Meiryo UI" w:cs="Meiryo UI" w:hint="eastAsia"/>
        </w:rPr>
        <w:t>硬い組織ができ</w:t>
      </w:r>
      <w:r>
        <w:rPr>
          <w:rFonts w:ascii="Meiryo UI" w:eastAsia="Meiryo UI" w:hAnsi="Meiryo UI" w:cs="Meiryo UI" w:hint="eastAsia"/>
        </w:rPr>
        <w:t xml:space="preserve">　　</w:t>
      </w:r>
    </w:p>
    <w:p w:rsidR="00C122B2" w:rsidRPr="00A534BD" w:rsidRDefault="00A534BD" w:rsidP="00A534BD">
      <w:pPr>
        <w:pStyle w:val="af"/>
        <w:spacing w:line="320" w:lineRule="exact"/>
        <w:ind w:leftChars="0" w:left="360"/>
        <w:rPr>
          <w:rFonts w:ascii="Meiryo UI" w:eastAsia="Meiryo UI" w:hAnsi="Meiryo UI" w:cs="Meiryo UI"/>
        </w:rPr>
      </w:pPr>
      <w:r>
        <w:rPr>
          <w:rFonts w:ascii="Meiryo UI" w:eastAsia="Meiryo UI" w:hAnsi="Meiryo UI" w:cs="Meiryo UI" w:hint="eastAsia"/>
        </w:rPr>
        <w:t xml:space="preserve">　</w:t>
      </w:r>
      <w:r w:rsidRPr="00A534BD">
        <w:rPr>
          <w:rFonts w:ascii="Meiryo UI" w:eastAsia="Meiryo UI" w:hAnsi="Meiryo UI" w:cs="Meiryo UI" w:hint="eastAsia"/>
        </w:rPr>
        <w:t>てしまい痛みの元になることもあります。</w:t>
      </w:r>
    </w:p>
    <w:p w:rsidR="00C122B2" w:rsidRDefault="00C122B2" w:rsidP="00ED7E43">
      <w:pPr>
        <w:spacing w:line="320" w:lineRule="exact"/>
        <w:rPr>
          <w:rFonts w:ascii="Meiryo UI" w:eastAsia="Meiryo UI" w:hAnsi="Meiryo UI" w:cs="Meiryo UI"/>
        </w:rPr>
      </w:pPr>
    </w:p>
    <w:p w:rsidR="00C122B2" w:rsidRDefault="00C122B2" w:rsidP="00ED7E43">
      <w:pPr>
        <w:spacing w:line="320" w:lineRule="exact"/>
        <w:rPr>
          <w:rFonts w:ascii="Meiryo UI" w:eastAsia="Meiryo UI" w:hAnsi="Meiryo UI" w:cs="Meiryo UI"/>
        </w:rPr>
      </w:pPr>
    </w:p>
    <w:p w:rsidR="00C122B2" w:rsidRPr="00A534BD" w:rsidRDefault="00C122B2" w:rsidP="00A534BD">
      <w:pPr>
        <w:spacing w:line="320" w:lineRule="exact"/>
        <w:rPr>
          <w:rFonts w:ascii="Meiryo UI" w:eastAsia="Meiryo UI" w:hAnsi="Meiryo UI" w:cs="Meiryo UI"/>
        </w:rPr>
      </w:pPr>
      <w:r w:rsidRPr="00706489">
        <w:rPr>
          <w:rFonts w:ascii="Meiryo UI" w:eastAsia="Meiryo UI" w:hAnsi="Meiryo UI" w:cs="Meiryo UI" w:hint="eastAsia"/>
          <w:color w:val="000000"/>
          <w:u w:val="thick"/>
        </w:rPr>
        <w:t>治療の目的</w:t>
      </w:r>
    </w:p>
    <w:p w:rsidR="00C122B2" w:rsidRPr="00706489" w:rsidRDefault="00C122B2" w:rsidP="00A534BD">
      <w:pPr>
        <w:spacing w:line="320" w:lineRule="exact"/>
        <w:ind w:leftChars="100" w:left="220"/>
        <w:rPr>
          <w:rFonts w:ascii="Meiryo UI" w:eastAsia="Meiryo UI" w:hAnsi="Meiryo UI" w:cs="Meiryo UI"/>
          <w:color w:val="000000"/>
        </w:rPr>
      </w:pPr>
      <w:r>
        <w:rPr>
          <w:rFonts w:ascii="Meiryo UI" w:eastAsia="Meiryo UI" w:hAnsi="Meiryo UI" w:cs="Meiryo UI"/>
          <w:color w:val="000000"/>
        </w:rPr>
        <w:t>PRP</w:t>
      </w:r>
      <w:r w:rsidRPr="00706489">
        <w:rPr>
          <w:rFonts w:ascii="Meiryo UI" w:eastAsia="Meiryo UI" w:hAnsi="Meiryo UI" w:cs="Meiryo UI" w:hint="eastAsia"/>
          <w:color w:val="000000"/>
        </w:rPr>
        <w:t>治療は、ご自身の</w:t>
      </w:r>
      <w:r>
        <w:rPr>
          <w:rFonts w:ascii="Meiryo UI" w:eastAsia="Meiryo UI" w:hAnsi="Meiryo UI" w:cs="Meiryo UI"/>
          <w:color w:val="000000"/>
        </w:rPr>
        <w:t>PRP</w:t>
      </w:r>
      <w:r w:rsidR="00A534BD">
        <w:rPr>
          <w:rFonts w:ascii="Meiryo UI" w:eastAsia="Meiryo UI" w:hAnsi="Meiryo UI" w:cs="Meiryo UI" w:hint="eastAsia"/>
          <w:color w:val="000000"/>
        </w:rPr>
        <w:t>を患部に投与することにより、</w:t>
      </w:r>
      <w:r w:rsidR="00A534BD" w:rsidRPr="00A534BD">
        <w:rPr>
          <w:rFonts w:ascii="Meiryo UI" w:eastAsia="Meiryo UI" w:hAnsi="Meiryo UI" w:cs="Meiryo UI" w:hint="eastAsia"/>
          <w:color w:val="000000"/>
        </w:rPr>
        <w:t>患部の疼痛の軽減や、</w:t>
      </w:r>
      <w:r w:rsidRPr="00706489">
        <w:rPr>
          <w:rFonts w:ascii="Meiryo UI" w:eastAsia="Meiryo UI" w:hAnsi="Meiryo UI" w:cs="Meiryo UI" w:hint="eastAsia"/>
          <w:color w:val="000000"/>
        </w:rPr>
        <w:t>組織の修復を目的とする治療です。</w:t>
      </w:r>
    </w:p>
    <w:p w:rsidR="00C122B2" w:rsidRDefault="00C122B2" w:rsidP="006D5632">
      <w:pPr>
        <w:spacing w:line="320" w:lineRule="exact"/>
        <w:rPr>
          <w:rFonts w:ascii="Meiryo UI" w:eastAsia="Meiryo UI" w:hAnsi="Meiryo UI" w:cs="Meiryo UI"/>
          <w:color w:val="000000"/>
        </w:rPr>
      </w:pPr>
    </w:p>
    <w:p w:rsidR="00C122B2" w:rsidRDefault="00C122B2" w:rsidP="006D5632">
      <w:pPr>
        <w:spacing w:line="320" w:lineRule="exact"/>
        <w:rPr>
          <w:rFonts w:ascii="Meiryo UI" w:eastAsia="Meiryo UI" w:hAnsi="Meiryo UI" w:cs="Meiryo UI"/>
          <w:color w:val="000000"/>
        </w:rPr>
      </w:pPr>
    </w:p>
    <w:p w:rsidR="008A7A18" w:rsidRDefault="008A7A18" w:rsidP="006D5632">
      <w:pPr>
        <w:spacing w:line="320" w:lineRule="exact"/>
        <w:rPr>
          <w:rFonts w:ascii="Meiryo UI" w:eastAsia="Meiryo UI" w:hAnsi="Meiryo UI" w:cs="Meiryo UI"/>
          <w:color w:val="000000"/>
        </w:rPr>
      </w:pPr>
    </w:p>
    <w:p w:rsidR="008A7A18" w:rsidRDefault="008A7A18" w:rsidP="006D5632">
      <w:pPr>
        <w:spacing w:line="320" w:lineRule="exact"/>
        <w:rPr>
          <w:rFonts w:ascii="Meiryo UI" w:eastAsia="Meiryo UI" w:hAnsi="Meiryo UI" w:cs="Meiryo UI" w:hint="eastAsia"/>
          <w:color w:val="000000"/>
        </w:rPr>
      </w:pPr>
    </w:p>
    <w:p w:rsidR="00082C30" w:rsidRPr="00706489" w:rsidRDefault="00082C30" w:rsidP="006D5632">
      <w:pPr>
        <w:spacing w:line="320" w:lineRule="exact"/>
        <w:rPr>
          <w:rFonts w:ascii="Meiryo UI" w:eastAsia="Meiryo UI" w:hAnsi="Meiryo UI" w:cs="Meiryo UI"/>
          <w:color w:val="000000"/>
        </w:rPr>
      </w:pPr>
    </w:p>
    <w:p w:rsidR="00C122B2" w:rsidRPr="00706489" w:rsidRDefault="00C122B2" w:rsidP="006D5632">
      <w:pPr>
        <w:spacing w:line="320" w:lineRule="exact"/>
        <w:rPr>
          <w:rFonts w:ascii="Meiryo UI" w:eastAsia="Meiryo UI" w:hAnsi="Meiryo UI" w:cs="Meiryo UI"/>
          <w:color w:val="000000"/>
          <w:u w:val="thick"/>
        </w:rPr>
      </w:pPr>
      <w:r w:rsidRPr="00706489">
        <w:rPr>
          <w:rFonts w:ascii="Meiryo UI" w:eastAsia="Meiryo UI" w:hAnsi="Meiryo UI" w:cs="Meiryo UI" w:hint="eastAsia"/>
          <w:color w:val="000000"/>
          <w:u w:val="thick"/>
        </w:rPr>
        <w:lastRenderedPageBreak/>
        <w:t>治療の理論</w:t>
      </w:r>
    </w:p>
    <w:p w:rsidR="00A534BD" w:rsidRDefault="00A534BD" w:rsidP="008F7EF6">
      <w:pPr>
        <w:spacing w:line="320" w:lineRule="exact"/>
        <w:ind w:left="141" w:hangingChars="64" w:hanging="141"/>
        <w:rPr>
          <w:rFonts w:ascii="Meiryo UI" w:eastAsia="Meiryo UI" w:hAnsi="Meiryo UI" w:cs="Meiryo UI"/>
          <w:color w:val="000000"/>
        </w:rPr>
      </w:pP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以下の理論に</w:t>
      </w:r>
      <w:r w:rsidR="00082C30">
        <w:rPr>
          <w:rFonts w:ascii="Meiryo UI" w:eastAsia="Meiryo UI" w:hAnsi="Meiryo UI" w:cs="Meiryo UI" w:hint="eastAsia"/>
          <w:color w:val="000000"/>
        </w:rPr>
        <w:t>沿</w:t>
      </w:r>
      <w:r w:rsidRPr="00A534BD">
        <w:rPr>
          <w:rFonts w:ascii="Meiryo UI" w:eastAsia="Meiryo UI" w:hAnsi="Meiryo UI" w:cs="Meiryo UI" w:hint="eastAsia"/>
          <w:color w:val="000000"/>
        </w:rPr>
        <w:t xml:space="preserve">って、治療を行います。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 xml:space="preserve">・血小板は、傷の修復を担当する、血液成分の１つです。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・その血小板を濃縮し、活性化した状態で患部に投与すると、血管が新しく作られたり、細胞が集まってきたり、足場と呼ばれる立体構造の基礎となるものが作られるなど、新しく 組織を作る上で</w:t>
      </w:r>
      <w:r>
        <w:rPr>
          <w:rFonts w:ascii="Meiryo UI" w:eastAsia="Meiryo UI" w:hAnsi="Meiryo UI" w:cs="Meiryo UI" w:hint="eastAsia"/>
          <w:color w:val="000000"/>
        </w:rPr>
        <w:t>必要なものが患部に集まります</w:t>
      </w:r>
      <w:r w:rsidRPr="00A534BD">
        <w:rPr>
          <w:rFonts w:ascii="Meiryo UI" w:eastAsia="Meiryo UI" w:hAnsi="Meiryo UI" w:cs="Meiryo UI" w:hint="eastAsia"/>
          <w:color w:val="000000"/>
        </w:rPr>
        <w:t xml:space="preserve">。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・集まった細胞、足場に対して、物理的な負荷（圧力をかける、伸び縮みさせる、こするなど）を</w:t>
      </w:r>
      <w:r>
        <w:rPr>
          <w:rFonts w:ascii="Meiryo UI" w:eastAsia="Meiryo UI" w:hAnsi="Meiryo UI" w:cs="Meiryo UI" w:hint="eastAsia"/>
          <w:color w:val="000000"/>
        </w:rPr>
        <w:t>加えることで、その場所に必要な強度や物性を持った組織を作ります</w:t>
      </w:r>
      <w:r w:rsidRPr="00A534BD">
        <w:rPr>
          <w:rFonts w:ascii="Meiryo UI" w:eastAsia="Meiryo UI" w:hAnsi="Meiryo UI" w:cs="Meiryo UI" w:hint="eastAsia"/>
          <w:color w:val="000000"/>
        </w:rPr>
        <w:t xml:space="preserve">。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・PRP を用いた臨床研究等も数多く実施されています。</w:t>
      </w:r>
    </w:p>
    <w:p w:rsidR="00A534BD" w:rsidRDefault="00A534BD" w:rsidP="00A534BD">
      <w:pPr>
        <w:spacing w:line="320" w:lineRule="exact"/>
        <w:rPr>
          <w:rFonts w:ascii="Meiryo UI" w:eastAsia="Meiryo UI" w:hAnsi="Meiryo UI" w:cs="Meiryo UI"/>
          <w:color w:val="000000"/>
        </w:rPr>
      </w:pPr>
    </w:p>
    <w:p w:rsidR="00A534BD" w:rsidRDefault="00A534BD" w:rsidP="00A534BD">
      <w:pPr>
        <w:spacing w:line="320" w:lineRule="exact"/>
        <w:rPr>
          <w:rFonts w:ascii="Meiryo UI" w:eastAsia="Meiryo UI" w:hAnsi="Meiryo UI" w:cs="Meiryo UI"/>
          <w:color w:val="000000"/>
        </w:rPr>
      </w:pPr>
      <w:r>
        <w:rPr>
          <w:rFonts w:ascii="Meiryo UI" w:eastAsia="Meiryo UI" w:hAnsi="Meiryo UI" w:cs="Meiryo UI" w:hint="eastAsia"/>
          <w:color w:val="000000"/>
        </w:rPr>
        <w:t>２０１５年の日本整形外科学会の発表では、</w:t>
      </w:r>
      <w:r w:rsidRPr="00A534BD">
        <w:rPr>
          <w:rFonts w:ascii="Meiryo UI" w:eastAsia="Meiryo UI" w:hAnsi="Meiryo UI" w:cs="Meiryo UI" w:hint="eastAsia"/>
          <w:color w:val="000000"/>
        </w:rPr>
        <w:t>膝関節痛患者</w:t>
      </w:r>
      <w:r>
        <w:rPr>
          <w:rFonts w:ascii="Meiryo UI" w:eastAsia="Meiryo UI" w:hAnsi="Meiryo UI" w:cs="Meiryo UI" w:hint="eastAsia"/>
          <w:color w:val="000000"/>
        </w:rPr>
        <w:t xml:space="preserve"> 6</w:t>
      </w:r>
      <w:r w:rsidRPr="00A534BD">
        <w:rPr>
          <w:rFonts w:ascii="Meiryo UI" w:eastAsia="Meiryo UI" w:hAnsi="Meiryo UI" w:cs="Meiryo UI" w:hint="eastAsia"/>
          <w:color w:val="000000"/>
        </w:rPr>
        <w:t>名より血液を採取して作製したPRP を、1 週間おきに計3 回、関節内に複数回投与した報告があります。PRP 注射時及び経過観察期間（経過観察期間：治療終了後 5 ヶ月 1 名、4 ヶ月 1 名、 3 ヶ月 2 名、1 ヶ月 2 名）の有害事象</w:t>
      </w:r>
      <w:r>
        <w:rPr>
          <w:rFonts w:ascii="Meiryo UI" w:eastAsia="Meiryo UI" w:hAnsi="Meiryo UI" w:cs="Meiryo UI" w:hint="eastAsia"/>
          <w:color w:val="000000"/>
        </w:rPr>
        <w:t>（1）</w:t>
      </w:r>
      <w:r w:rsidRPr="00A534BD">
        <w:rPr>
          <w:rFonts w:ascii="Meiryo UI" w:eastAsia="Meiryo UI" w:hAnsi="Meiryo UI" w:cs="Meiryo UI" w:hint="eastAsia"/>
          <w:color w:val="000000"/>
        </w:rPr>
        <w:t>と、疼痛が半減する患者の割合を評価されました。その結果、6 名に生じた有害事象は、注射直後に出現した注射部位の疼痛・皮下出血、膝のこわばりでしたが、数日で自然軽快しました。一方で、治療終了後 1 ヶ月の時点で、</w:t>
      </w:r>
      <w:r w:rsidRPr="00A534BD">
        <w:rPr>
          <w:rFonts w:ascii="Meiryo UI" w:eastAsia="Meiryo UI" w:hAnsi="Meiryo UI" w:cs="Meiryo UI" w:hint="eastAsia"/>
          <w:color w:val="000000"/>
          <w:u w:val="single"/>
        </w:rPr>
        <w:t>6 名中 5名において疼痛が半減しました。</w:t>
      </w:r>
    </w:p>
    <w:p w:rsidR="00A534BD" w:rsidRDefault="00A534BD" w:rsidP="00A534BD">
      <w:pPr>
        <w:spacing w:line="320" w:lineRule="exact"/>
        <w:rPr>
          <w:rFonts w:ascii="Meiryo UI" w:eastAsia="Meiryo UI" w:hAnsi="Meiryo UI" w:cs="Meiryo UI"/>
          <w:color w:val="000000"/>
        </w:rPr>
      </w:pPr>
    </w:p>
    <w:p w:rsidR="00A534BD" w:rsidRPr="00A534BD" w:rsidRDefault="00A534BD" w:rsidP="00A534BD">
      <w:pPr>
        <w:pStyle w:val="af"/>
        <w:numPr>
          <w:ilvl w:val="0"/>
          <w:numId w:val="2"/>
        </w:numPr>
        <w:spacing w:line="320" w:lineRule="exact"/>
        <w:ind w:leftChars="0"/>
        <w:rPr>
          <w:rFonts w:ascii="Meiryo UI" w:eastAsia="Meiryo UI" w:hAnsi="Meiryo UI" w:cs="Meiryo UI"/>
          <w:color w:val="000000"/>
        </w:rPr>
      </w:pPr>
      <w:r w:rsidRPr="00A534BD">
        <w:rPr>
          <w:rFonts w:ascii="Meiryo UI" w:eastAsia="Meiryo UI" w:hAnsi="Meiryo UI" w:cs="Meiryo UI" w:hint="eastAsia"/>
          <w:color w:val="000000"/>
        </w:rPr>
        <w:t>有事事象：「治療や処置に際して見られるあらゆる好ましくない徴候、症状、疾患、検査値異常であり、治療や処置との因果関係は問わない」と定義されている。有害事象は必ずしも治療や処置によって起こったものとは限らない。</w:t>
      </w:r>
    </w:p>
    <w:p w:rsidR="00A534BD" w:rsidRPr="00A534BD" w:rsidRDefault="00A534BD" w:rsidP="00A534BD">
      <w:pPr>
        <w:spacing w:line="320" w:lineRule="exact"/>
        <w:rPr>
          <w:rFonts w:ascii="Meiryo UI" w:eastAsia="Meiryo UI" w:hAnsi="Meiryo UI" w:cs="Meiryo UI"/>
          <w:color w:val="000000"/>
        </w:rPr>
      </w:pPr>
    </w:p>
    <w:p w:rsidR="00A534BD" w:rsidRPr="00A534BD" w:rsidRDefault="00A534BD" w:rsidP="00A534BD">
      <w:pPr>
        <w:spacing w:line="320" w:lineRule="exact"/>
        <w:ind w:left="141" w:hangingChars="64" w:hanging="141"/>
        <w:rPr>
          <w:rFonts w:ascii="Meiryo UI" w:eastAsia="Meiryo UI" w:hAnsi="Meiryo UI" w:cs="Meiryo UI"/>
          <w:color w:val="000000"/>
        </w:rPr>
      </w:pPr>
      <w:r w:rsidRPr="00267FD7">
        <w:rPr>
          <w:rFonts w:ascii="Meiryo UI" w:eastAsia="Meiryo UI" w:hAnsi="Meiryo UI" w:cs="Meiryo UI" w:hint="eastAsia"/>
          <w:color w:val="000000" w:themeColor="text1"/>
        </w:rPr>
        <w:t>＊</w:t>
      </w:r>
      <w:r w:rsidRPr="00A534BD">
        <w:rPr>
          <w:rFonts w:ascii="Meiryo UI" w:eastAsia="Meiryo UI" w:hAnsi="Meiryo UI" w:cs="Meiryo UI" w:hint="eastAsia"/>
          <w:color w:val="000000"/>
          <w:sz w:val="18"/>
          <w:szCs w:val="18"/>
        </w:rPr>
        <w:t xml:space="preserve"> 期待される効果の推定です。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1) 青戸克哉 他：日本人変形性膝関節症患者に対する多血小板血漿関節内注射治療の安全性と有効性．日整会誌 89：S734（2015</w:t>
      </w:r>
    </w:p>
    <w:p w:rsidR="00A534BD" w:rsidRDefault="00A534BD" w:rsidP="008F7EF6">
      <w:pPr>
        <w:spacing w:line="320" w:lineRule="exact"/>
        <w:ind w:left="141" w:hangingChars="64" w:hanging="141"/>
        <w:rPr>
          <w:rFonts w:ascii="Meiryo UI" w:eastAsia="Meiryo UI" w:hAnsi="Meiryo UI" w:cs="Meiryo UI"/>
          <w:color w:val="000000"/>
        </w:rPr>
      </w:pPr>
    </w:p>
    <w:p w:rsidR="00A534BD" w:rsidRPr="00706489" w:rsidRDefault="00A534BD" w:rsidP="00A534BD">
      <w:pPr>
        <w:spacing w:line="320" w:lineRule="exact"/>
        <w:rPr>
          <w:rFonts w:ascii="Meiryo UI" w:eastAsia="Meiryo UI" w:hAnsi="Meiryo UI" w:cs="Meiryo UI"/>
          <w:color w:val="000000"/>
          <w:u w:val="thick"/>
        </w:rPr>
      </w:pPr>
      <w:r>
        <w:rPr>
          <w:rFonts w:ascii="Meiryo UI" w:eastAsia="Meiryo UI" w:hAnsi="Meiryo UI" w:cs="Meiryo UI" w:hint="eastAsia"/>
          <w:color w:val="000000"/>
          <w:u w:val="thick"/>
        </w:rPr>
        <w:t>治療の方法</w:t>
      </w:r>
    </w:p>
    <w:p w:rsidR="00A534BD" w:rsidRPr="00A534BD" w:rsidRDefault="00A534BD" w:rsidP="008F7EF6">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治療は日帰りで終わります</w:t>
      </w:r>
      <w:r>
        <w:rPr>
          <w:rFonts w:ascii="Meiryo UI" w:eastAsia="Meiryo UI" w:hAnsi="Meiryo UI" w:cs="Meiryo UI" w:hint="eastAsia"/>
          <w:color w:val="000000"/>
        </w:rPr>
        <w:t>。</w:t>
      </w:r>
    </w:p>
    <w:p w:rsidR="00A534BD" w:rsidRDefault="00634B33"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w:pict>
          <v:rect id="正方形/長方形 5" o:spid="_x0000_s1026" style="position:absolute;left:0;text-align:left;margin-left:303.35pt;margin-top:1.1pt;width:90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" stroked="f">
            <v:textbox inset="5.85pt,.7pt,5.85pt,.7pt">
              <w:txbxContent>
                <w:p w:rsidR="00A61836" w:rsidRDefault="00A61836" w:rsidP="00A61836">
                  <w:r>
                    <w:rPr>
                      <w:noProof/>
                    </w:rPr>
                    <w:drawing>
                      <wp:inline distT="0" distB="0" distL="0" distR="0">
                        <wp:extent cx="1440000" cy="1428750"/>
                        <wp:effectExtent l="0" t="0" r="8255" b="0"/>
                        <wp:docPr id="4" name="図 4" descr="「変形性関節症」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変形性関節症」の画像検索結果"/>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5957" cy="1434660"/>
                                </a:xfrm>
                                <a:prstGeom prst="rect">
                                  <a:avLst/>
                                </a:prstGeom>
                                <a:noFill/>
                                <a:ln>
                                  <a:noFill/>
                                </a:ln>
                              </pic:spPr>
                            </pic:pic>
                          </a:graphicData>
                        </a:graphic>
                      </wp:inline>
                    </w:drawing>
                  </w:r>
                </w:p>
              </w:txbxContent>
            </v:textbox>
            <w10:wrap anchorx="margin"/>
          </v:rect>
        </w:pict>
      </w:r>
    </w:p>
    <w:p w:rsidR="00A534BD" w:rsidRDefault="00A534BD" w:rsidP="008F7EF6">
      <w:pPr>
        <w:spacing w:line="320" w:lineRule="exact"/>
        <w:ind w:left="141" w:hangingChars="64" w:hanging="141"/>
        <w:rPr>
          <w:rFonts w:ascii="Meiryo UI" w:eastAsia="Meiryo UI" w:hAnsi="Meiryo UI" w:cs="Meiryo UI"/>
          <w:color w:val="000000"/>
        </w:rPr>
      </w:pPr>
      <w:r>
        <w:rPr>
          <w:noProof/>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10795</wp:posOffset>
            </wp:positionV>
            <wp:extent cx="685902" cy="1009800"/>
            <wp:effectExtent l="0" t="0" r="0" b="0"/>
            <wp:wrapNone/>
            <wp:docPr id="2" name="図 2" descr="研究19-遠心分離機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19-遠心分離機 イラスト"/>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902" cy="1009800"/>
                    </a:xfrm>
                    <a:prstGeom prst="rect">
                      <a:avLst/>
                    </a:prstGeom>
                    <a:noFill/>
                    <a:ln>
                      <a:noFill/>
                    </a:ln>
                  </pic:spPr>
                </pic:pic>
              </a:graphicData>
            </a:graphic>
          </wp:anchor>
        </w:drawing>
      </w:r>
      <w:r>
        <w:rPr>
          <w:rFonts w:ascii="Meiryo UI" w:eastAsia="Meiryo UI" w:hAnsi="Meiryo UI" w:cs="Meiryo UI"/>
          <w:noProof/>
          <w:color w:val="000000"/>
        </w:rPr>
        <w:drawing>
          <wp:anchor distT="0" distB="0" distL="114300" distR="114300" simplePos="0" relativeHeight="251658240" behindDoc="0" locked="0" layoutInCell="1" allowOverlap="1">
            <wp:simplePos x="0" y="0"/>
            <wp:positionH relativeFrom="column">
              <wp:posOffset>680720</wp:posOffset>
            </wp:positionH>
            <wp:positionV relativeFrom="paragraph">
              <wp:posOffset>106045</wp:posOffset>
            </wp:positionV>
            <wp:extent cx="1030680" cy="926640"/>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0680" cy="926640"/>
                    </a:xfrm>
                    <a:prstGeom prst="rect">
                      <a:avLst/>
                    </a:prstGeom>
                    <a:noFill/>
                    <a:ln>
                      <a:noFill/>
                    </a:ln>
                  </pic:spPr>
                </pic:pic>
              </a:graphicData>
            </a:graphic>
          </wp:anchor>
        </w:drawing>
      </w:r>
    </w:p>
    <w:p w:rsidR="00C122B2" w:rsidRDefault="00C122B2" w:rsidP="008F7EF6">
      <w:pPr>
        <w:spacing w:line="320" w:lineRule="exact"/>
        <w:ind w:left="141" w:hangingChars="64" w:hanging="141"/>
        <w:rPr>
          <w:rFonts w:ascii="Meiryo UI" w:eastAsia="Meiryo UI" w:hAnsi="Meiryo UI" w:cs="Meiryo UI"/>
          <w:color w:val="000000"/>
        </w:rPr>
      </w:pPr>
    </w:p>
    <w:p w:rsidR="00A534BD" w:rsidRDefault="00634B33"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w:pict>
          <v:rect id="正方形/長方形 6" o:spid="_x0000_s1027" style="position:absolute;left:0;text-align:left;margin-left:258.35pt;margin-top:1.1pt;width:88.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" fillcolor="white [3201]" stroked="f" strokeweight="2pt">
            <v:textbox>
              <w:txbxContent>
                <w:p w:rsidR="00DB6281" w:rsidRDefault="00DB6281" w:rsidP="00DB6281">
                  <w:pPr>
                    <w:jc w:val="center"/>
                  </w:pPr>
                </w:p>
              </w:txbxContent>
            </v:textbox>
          </v:rect>
        </w:pict>
      </w:r>
    </w:p>
    <w:p w:rsidR="00A534BD" w:rsidRDefault="00DB6281" w:rsidP="008F7EF6">
      <w:pPr>
        <w:spacing w:line="320" w:lineRule="exact"/>
        <w:ind w:left="141" w:hangingChars="64" w:hanging="141"/>
        <w:rPr>
          <w:rFonts w:ascii="Meiryo UI" w:eastAsia="Meiryo UI" w:hAnsi="Meiryo UI" w:cs="Meiryo UI"/>
          <w:color w:val="000000"/>
        </w:rPr>
      </w:pPr>
      <w:r>
        <w:rPr>
          <w:noProof/>
        </w:rPr>
        <w:drawing>
          <wp:anchor distT="0" distB="0" distL="114300" distR="114300" simplePos="0" relativeHeight="251662336" behindDoc="0" locked="0" layoutInCell="1" allowOverlap="1">
            <wp:simplePos x="0" y="0"/>
            <wp:positionH relativeFrom="column">
              <wp:posOffset>3500120</wp:posOffset>
            </wp:positionH>
            <wp:positionV relativeFrom="paragraph">
              <wp:posOffset>153670</wp:posOffset>
            </wp:positionV>
            <wp:extent cx="714240" cy="714240"/>
            <wp:effectExtent l="0" t="0" r="0" b="0"/>
            <wp:wrapNone/>
            <wp:docPr id="7" name="図 7" descr="C:\Users\yuji\AppData\Local\Microsoft\Windows\INetCache\Content.Word\sick_chuu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ji\AppData\Local\Microsoft\Windows\INetCache\Content.Word\sick_chuusy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240" cy="714240"/>
                    </a:xfrm>
                    <a:prstGeom prst="rect">
                      <a:avLst/>
                    </a:prstGeom>
                    <a:noFill/>
                    <a:ln>
                      <a:noFill/>
                    </a:ln>
                  </pic:spPr>
                </pic:pic>
              </a:graphicData>
            </a:graphic>
          </wp:anchor>
        </w:drawing>
      </w:r>
    </w:p>
    <w:p w:rsidR="00A534BD" w:rsidRDefault="00A534BD" w:rsidP="008F7EF6">
      <w:pPr>
        <w:spacing w:line="320" w:lineRule="exact"/>
        <w:ind w:left="141" w:hangingChars="64" w:hanging="141"/>
        <w:rPr>
          <w:rFonts w:ascii="Meiryo UI" w:eastAsia="Meiryo UI" w:hAnsi="Meiryo UI" w:cs="Meiryo UI"/>
          <w:color w:val="000000"/>
        </w:rPr>
      </w:pPr>
    </w:p>
    <w:p w:rsidR="00A534BD" w:rsidRDefault="00634B33"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w:pict>
          <v:roundrect id="四角形: 角を丸くする 9" o:spid="_x0000_s1028" style="position:absolute;left:0;text-align:left;margin-left:142.1pt;margin-top:11.6pt;width:132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" fillcolor="#fdeada" strokecolor="#fdeada" strokeweight="2pt">
            <v:textbox>
              <w:txbxContent>
                <w:p w:rsidR="00714BEC" w:rsidRDefault="00714BEC" w:rsidP="00714BEC">
                  <w:pPr>
                    <w:ind w:left="395" w:hangingChars="200" w:hanging="395"/>
                    <w:rPr>
                      <w:rFonts w:ascii="HGPｺﾞｼｯｸE" w:eastAsia="HGPｺﾞｼｯｸE" w:hAnsi="HGPｺﾞｼｯｸE"/>
                      <w:w w:val="90"/>
                    </w:rPr>
                  </w:pPr>
                  <w:r w:rsidRPr="00714BEC">
                    <w:rPr>
                      <w:rFonts w:ascii="HGPｺﾞｼｯｸE" w:eastAsia="HGPｺﾞｼｯｸE" w:hAnsi="HGPｺﾞｼｯｸE" w:hint="eastAsia"/>
                      <w:w w:val="90"/>
                    </w:rPr>
                    <w:t>②</w:t>
                  </w:r>
                  <w:r w:rsidRPr="00714BEC">
                    <w:rPr>
                      <w:rFonts w:ascii="HGPｺﾞｼｯｸE" w:eastAsia="HGPｺﾞｼｯｸE" w:hAnsi="HGPｺﾞｼｯｸE"/>
                      <w:w w:val="90"/>
                    </w:rPr>
                    <w:t xml:space="preserve">　血液</w:t>
                  </w:r>
                  <w:r w:rsidRPr="00714BEC">
                    <w:rPr>
                      <w:rFonts w:ascii="HGPｺﾞｼｯｸE" w:eastAsia="HGPｺﾞｼｯｸE" w:hAnsi="HGPｺﾞｼｯｸE" w:hint="eastAsia"/>
                      <w:w w:val="90"/>
                    </w:rPr>
                    <w:t>を遠心分離機</w:t>
                  </w:r>
                  <w:r w:rsidRPr="00714BEC">
                    <w:rPr>
                      <w:rFonts w:ascii="HGPｺﾞｼｯｸE" w:eastAsia="HGPｺﾞｼｯｸE" w:hAnsi="HGPｺﾞｼｯｸE"/>
                      <w:w w:val="90"/>
                    </w:rPr>
                    <w:t>で</w:t>
                  </w:r>
                </w:p>
                <w:p w:rsidR="00714BEC" w:rsidRDefault="00714BEC" w:rsidP="00714BEC">
                  <w:pPr>
                    <w:ind w:firstLineChars="100" w:firstLine="198"/>
                    <w:rPr>
                      <w:rFonts w:ascii="HGPｺﾞｼｯｸE" w:eastAsia="HGPｺﾞｼｯｸE" w:hAnsi="HGPｺﾞｼｯｸE"/>
                      <w:w w:val="90"/>
                    </w:rPr>
                  </w:pPr>
                  <w:r w:rsidRPr="00714BEC">
                    <w:rPr>
                      <w:rFonts w:ascii="HGPｺﾞｼｯｸE" w:eastAsia="HGPｺﾞｼｯｸE" w:hAnsi="HGPｺﾞｼｯｸE" w:hint="eastAsia"/>
                      <w:w w:val="90"/>
                    </w:rPr>
                    <w:t>２回</w:t>
                  </w:r>
                  <w:r w:rsidRPr="00714BEC">
                    <w:rPr>
                      <w:rFonts w:ascii="HGPｺﾞｼｯｸE" w:eastAsia="HGPｺﾞｼｯｸE" w:hAnsi="HGPｺﾞｼｯｸE"/>
                      <w:w w:val="90"/>
                    </w:rPr>
                    <w:t>遠心して</w:t>
                  </w:r>
                  <w:r>
                    <w:rPr>
                      <w:rFonts w:ascii="HGPｺﾞｼｯｸE" w:eastAsia="HGPｺﾞｼｯｸE" w:hAnsi="HGPｺﾞｼｯｸE" w:hint="eastAsia"/>
                      <w:w w:val="90"/>
                    </w:rPr>
                    <w:t>ＰＲＰ</w:t>
                  </w:r>
                  <w:r>
                    <w:rPr>
                      <w:rFonts w:ascii="HGPｺﾞｼｯｸE" w:eastAsia="HGPｺﾞｼｯｸE" w:hAnsi="HGPｺﾞｼｯｸE"/>
                      <w:w w:val="90"/>
                    </w:rPr>
                    <w:t>を</w:t>
                  </w:r>
                </w:p>
                <w:p w:rsidR="00714BEC" w:rsidRPr="00714BEC" w:rsidRDefault="00714BEC" w:rsidP="00714BEC">
                  <w:pPr>
                    <w:ind w:firstLineChars="100" w:firstLine="198"/>
                    <w:rPr>
                      <w:rFonts w:ascii="HGPｺﾞｼｯｸE" w:eastAsia="HGPｺﾞｼｯｸE" w:hAnsi="HGPｺﾞｼｯｸE"/>
                    </w:rPr>
                  </w:pPr>
                  <w:r w:rsidRPr="00714BEC">
                    <w:rPr>
                      <w:rFonts w:ascii="HGPｺﾞｼｯｸE" w:eastAsia="HGPｺﾞｼｯｸE" w:hAnsi="HGPｺﾞｼｯｸE"/>
                      <w:w w:val="90"/>
                    </w:rPr>
                    <w:t>作</w:t>
                  </w:r>
                  <w:r>
                    <w:rPr>
                      <w:rFonts w:ascii="HGPｺﾞｼｯｸE" w:eastAsia="HGPｺﾞｼｯｸE" w:hAnsi="HGPｺﾞｼｯｸE"/>
                    </w:rPr>
                    <w:t>成</w:t>
                  </w:r>
                  <w:r>
                    <w:rPr>
                      <w:rFonts w:ascii="HGPｺﾞｼｯｸE" w:eastAsia="HGPｺﾞｼｯｸE" w:hAnsi="HGPｺﾞｼｯｸE" w:hint="eastAsia"/>
                    </w:rPr>
                    <w:t>します</w:t>
                  </w:r>
                  <w:r>
                    <w:rPr>
                      <w:rFonts w:ascii="HGPｺﾞｼｯｸE" w:eastAsia="HGPｺﾞｼｯｸE" w:hAnsi="HGPｺﾞｼｯｸE"/>
                    </w:rPr>
                    <w:t>。</w:t>
                  </w:r>
                </w:p>
                <w:p w:rsidR="00714BEC" w:rsidRPr="00714BEC" w:rsidRDefault="00714BEC" w:rsidP="00714BEC">
                  <w:pPr>
                    <w:rPr>
                      <w:rFonts w:ascii="HGPｺﾞｼｯｸE" w:eastAsia="HGPｺﾞｼｯｸE" w:hAnsi="HGPｺﾞｼｯｸE"/>
                    </w:rPr>
                  </w:pPr>
                </w:p>
              </w:txbxContent>
            </v:textbox>
          </v:roundrect>
        </w:pict>
      </w:r>
      <w:r>
        <w:rPr>
          <w:rFonts w:ascii="Meiryo UI" w:eastAsia="Meiryo UI" w:hAnsi="Meiryo UI" w:cs="Meiryo UI"/>
          <w:noProof/>
          <w:color w:val="000000"/>
        </w:rPr>
        <w:pict>
          <v:roundrect id="四角形: 角を丸くする 10" o:spid="_x0000_s1029" style="position:absolute;left:0;text-align:left;margin-left:322.25pt;margin-top:12.45pt;width:135.75pt;height:4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" fillcolor="#fdeada" strokecolor="#fdeada" strokeweight="2pt">
            <v:textbox>
              <w:txbxContent>
                <w:p w:rsidR="00714BEC" w:rsidRPr="00714BEC" w:rsidRDefault="00714BEC" w:rsidP="00714BEC">
                  <w:pPr>
                    <w:ind w:left="220" w:hangingChars="100" w:hanging="220"/>
                    <w:rPr>
                      <w:rFonts w:ascii="HGPｺﾞｼｯｸE" w:eastAsia="HGPｺﾞｼｯｸE" w:hAnsi="HGPｺﾞｼｯｸE"/>
                    </w:rPr>
                  </w:pPr>
                  <w:r>
                    <w:rPr>
                      <w:rFonts w:ascii="HGPｺﾞｼｯｸE" w:eastAsia="HGPｺﾞｼｯｸE" w:hAnsi="HGPｺﾞｼｯｸE" w:hint="eastAsia"/>
                    </w:rPr>
                    <w:t>③</w:t>
                  </w:r>
                  <w:r>
                    <w:rPr>
                      <w:rFonts w:ascii="HGPｺﾞｼｯｸE" w:eastAsia="HGPｺﾞｼｯｸE" w:hAnsi="HGPｺﾞｼｯｸE"/>
                    </w:rPr>
                    <w:t>ＰＲＰを</w:t>
                  </w:r>
                  <w:r>
                    <w:rPr>
                      <w:rFonts w:ascii="HGPｺﾞｼｯｸE" w:eastAsia="HGPｺﾞｼｯｸE" w:hAnsi="HGPｺﾞｼｯｸE" w:hint="eastAsia"/>
                    </w:rPr>
                    <w:t>注射器</w:t>
                  </w:r>
                  <w:r>
                    <w:rPr>
                      <w:rFonts w:ascii="HGPｺﾞｼｯｸE" w:eastAsia="HGPｺﾞｼｯｸE" w:hAnsi="HGPｺﾞｼｯｸE"/>
                    </w:rPr>
                    <w:t>で</w:t>
                  </w:r>
                  <w:r>
                    <w:rPr>
                      <w:rFonts w:ascii="HGPｺﾞｼｯｸE" w:eastAsia="HGPｺﾞｼｯｸE" w:hAnsi="HGPｺﾞｼｯｸE" w:hint="eastAsia"/>
                    </w:rPr>
                    <w:t>患部</w:t>
                  </w:r>
                  <w:r>
                    <w:rPr>
                      <w:rFonts w:ascii="HGPｺﾞｼｯｸE" w:eastAsia="HGPｺﾞｼｯｸE" w:hAnsi="HGPｺﾞｼｯｸE"/>
                    </w:rPr>
                    <w:t>に注意して終わり</w:t>
                  </w:r>
                  <w:r w:rsidRPr="00714BEC">
                    <w:rPr>
                      <w:rFonts w:ascii="HGPｺﾞｼｯｸE" w:eastAsia="HGPｺﾞｼｯｸE" w:hAnsi="HGPｺﾞｼｯｸE"/>
                    </w:rPr>
                    <w:t>。</w:t>
                  </w:r>
                </w:p>
              </w:txbxContent>
            </v:textbox>
            <w10:wrap anchorx="margin"/>
          </v:roundrect>
        </w:pict>
      </w:r>
      <w:r>
        <w:rPr>
          <w:rFonts w:ascii="Meiryo UI" w:eastAsia="Meiryo UI" w:hAnsi="Meiryo UI" w:cs="Meiryo UI"/>
          <w:noProof/>
          <w:color w:val="000000"/>
        </w:rPr>
        <w:pict>
          <v:roundrect id="四角形: 角を丸くする 8" o:spid="_x0000_s1030" style="position:absolute;left:0;text-align:left;margin-left:11.6pt;margin-top:13.1pt;width:119.2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" fillcolor="#fde9d9 [665]" strokecolor="#fde9d9 [665]" strokeweight="2pt">
            <v:textbox>
              <w:txbxContent>
                <w:p w:rsidR="00714BEC" w:rsidRPr="00714BEC" w:rsidRDefault="00DB6281" w:rsidP="00714BEC">
                  <w:pPr>
                    <w:pStyle w:val="af"/>
                    <w:numPr>
                      <w:ilvl w:val="0"/>
                      <w:numId w:val="4"/>
                    </w:numPr>
                    <w:ind w:leftChars="0"/>
                    <w:rPr>
                      <w:rFonts w:ascii="HGPｺﾞｼｯｸE" w:eastAsia="HGPｺﾞｼｯｸE" w:hAnsi="HGPｺﾞｼｯｸE"/>
                      <w:w w:val="90"/>
                    </w:rPr>
                  </w:pPr>
                  <w:r w:rsidRPr="00714BEC">
                    <w:rPr>
                      <w:rFonts w:ascii="HGPｺﾞｼｯｸE" w:eastAsia="HGPｺﾞｼｯｸE" w:hAnsi="HGPｺﾞｼｯｸE" w:hint="eastAsia"/>
                      <w:w w:val="90"/>
                    </w:rPr>
                    <w:t>患者様</w:t>
                  </w:r>
                  <w:r w:rsidR="00714BEC" w:rsidRPr="00714BEC">
                    <w:rPr>
                      <w:rFonts w:ascii="HGPｺﾞｼｯｸE" w:eastAsia="HGPｺﾞｼｯｸE" w:hAnsi="HGPｺﾞｼｯｸE" w:hint="eastAsia"/>
                      <w:w w:val="90"/>
                    </w:rPr>
                    <w:t>の</w:t>
                  </w:r>
                  <w:r w:rsidR="00714BEC" w:rsidRPr="00714BEC">
                    <w:rPr>
                      <w:rFonts w:ascii="HGPｺﾞｼｯｸE" w:eastAsia="HGPｺﾞｼｯｸE" w:hAnsi="HGPｺﾞｼｯｸE"/>
                      <w:w w:val="90"/>
                    </w:rPr>
                    <w:t>血液</w:t>
                  </w:r>
                  <w:r w:rsidR="00714BEC" w:rsidRPr="00714BEC">
                    <w:rPr>
                      <w:rFonts w:ascii="HGPｺﾞｼｯｸE" w:eastAsia="HGPｺﾞｼｯｸE" w:hAnsi="HGPｺﾞｼｯｸE" w:hint="eastAsia"/>
                      <w:w w:val="90"/>
                    </w:rPr>
                    <w:t>を</w:t>
                  </w:r>
                </w:p>
                <w:p w:rsidR="00DB6281" w:rsidRPr="00714BEC" w:rsidRDefault="00714BEC" w:rsidP="00714BEC">
                  <w:pPr>
                    <w:rPr>
                      <w:rFonts w:ascii="HGPｺﾞｼｯｸE" w:eastAsia="HGPｺﾞｼｯｸE" w:hAnsi="HGPｺﾞｼｯｸE"/>
                      <w:w w:val="90"/>
                    </w:rPr>
                  </w:pPr>
                  <w:r w:rsidRPr="00714BEC">
                    <w:rPr>
                      <w:rFonts w:ascii="HGPｺﾞｼｯｸE" w:eastAsia="HGPｺﾞｼｯｸE" w:hAnsi="HGPｺﾞｼｯｸE" w:hint="eastAsia"/>
                      <w:w w:val="90"/>
                    </w:rPr>
                    <w:t>約30</w:t>
                  </w:r>
                  <w:r w:rsidRPr="00714BEC">
                    <w:rPr>
                      <w:rFonts w:ascii="HGPｺﾞｼｯｸE" w:eastAsia="HGPｺﾞｼｯｸE" w:hAnsi="HGPｺﾞｼｯｸE"/>
                      <w:w w:val="90"/>
                    </w:rPr>
                    <w:t>～</w:t>
                  </w:r>
                  <w:r w:rsidRPr="00714BEC">
                    <w:rPr>
                      <w:rFonts w:ascii="HGPｺﾞｼｯｸE" w:eastAsia="HGPｺﾞｼｯｸE" w:hAnsi="HGPｺﾞｼｯｸE" w:hint="eastAsia"/>
                      <w:w w:val="90"/>
                    </w:rPr>
                    <w:t>33</w:t>
                  </w:r>
                  <w:r w:rsidRPr="00714BEC">
                    <w:rPr>
                      <w:rFonts w:ascii="HGPｺﾞｼｯｸE" w:eastAsia="HGPｺﾞｼｯｸE" w:hAnsi="HGPｺﾞｼｯｸE"/>
                      <w:w w:val="90"/>
                    </w:rPr>
                    <w:t>ml取ります。</w:t>
                  </w:r>
                </w:p>
              </w:txbxContent>
            </v:textbox>
          </v:roundrect>
        </w:pict>
      </w:r>
    </w:p>
    <w:p w:rsidR="00A534BD" w:rsidRDefault="00A534BD" w:rsidP="008F7EF6">
      <w:pPr>
        <w:spacing w:line="320" w:lineRule="exact"/>
        <w:ind w:left="141" w:hangingChars="64" w:hanging="141"/>
        <w:rPr>
          <w:rFonts w:ascii="Meiryo UI" w:eastAsia="Meiryo UI" w:hAnsi="Meiryo UI" w:cs="Meiryo UI"/>
          <w:color w:val="000000"/>
        </w:rPr>
      </w:pPr>
    </w:p>
    <w:p w:rsidR="00A534BD" w:rsidRPr="00A73421" w:rsidRDefault="00A534BD" w:rsidP="008F7EF6">
      <w:pPr>
        <w:spacing w:line="320" w:lineRule="exact"/>
        <w:ind w:left="141" w:hangingChars="64" w:hanging="141"/>
        <w:rPr>
          <w:rFonts w:ascii="Meiryo UI" w:eastAsia="Meiryo UI" w:hAnsi="Meiryo UI" w:cs="Meiryo UI"/>
          <w:color w:val="000000"/>
        </w:rPr>
      </w:pPr>
    </w:p>
    <w:p w:rsidR="00714BEC" w:rsidRDefault="00714BEC" w:rsidP="006D5632">
      <w:pPr>
        <w:spacing w:line="320" w:lineRule="exact"/>
        <w:rPr>
          <w:rFonts w:ascii="Meiryo UI" w:eastAsia="Meiryo UI" w:hAnsi="Meiryo UI" w:cs="Meiryo UI"/>
          <w:color w:val="000000"/>
          <w:u w:val="thick"/>
        </w:rPr>
      </w:pPr>
      <w:bookmarkStart w:id="1" w:name="_Hlk490639353"/>
    </w:p>
    <w:p w:rsidR="00714BEC" w:rsidRDefault="00714BEC" w:rsidP="006D5632">
      <w:pPr>
        <w:spacing w:line="320" w:lineRule="exact"/>
        <w:rPr>
          <w:rFonts w:ascii="Meiryo UI" w:eastAsia="Meiryo UI" w:hAnsi="Meiryo UI" w:cs="Meiryo UI"/>
          <w:color w:val="000000"/>
        </w:rPr>
      </w:pPr>
    </w:p>
    <w:p w:rsidR="00714BEC" w:rsidRDefault="00714BEC" w:rsidP="006D5632">
      <w:pPr>
        <w:spacing w:line="320" w:lineRule="exact"/>
        <w:rPr>
          <w:rFonts w:ascii="Meiryo UI" w:eastAsia="Meiryo UI" w:hAnsi="Meiryo UI" w:cs="Meiryo UI"/>
          <w:color w:val="000000"/>
        </w:rPr>
      </w:pPr>
    </w:p>
    <w:p w:rsidR="00714BEC" w:rsidRPr="00714BEC" w:rsidRDefault="00714BEC" w:rsidP="006D5632">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当日からストレッチを開始します。痛みを強く感じるときは適宜鎮痛剤を服用してください。</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color w:val="000000"/>
        </w:rPr>
        <w:t>1</w:t>
      </w:r>
      <w:r w:rsidRPr="00714BEC">
        <w:rPr>
          <w:rFonts w:ascii="Meiryo UI" w:eastAsia="Meiryo UI" w:hAnsi="Meiryo UI" w:cs="Meiryo UI" w:hint="eastAsia"/>
          <w:color w:val="000000"/>
        </w:rPr>
        <w:t>週間後からトレーニングを開始します。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治療の経過観察のため、</w:t>
      </w:r>
      <w:r w:rsidRPr="00714BEC">
        <w:rPr>
          <w:rFonts w:ascii="Meiryo UI" w:eastAsia="Meiryo UI" w:hAnsi="Meiryo UI" w:cs="Meiryo UI"/>
          <w:color w:val="000000"/>
        </w:rPr>
        <w:t>1</w:t>
      </w:r>
      <w:r w:rsidR="00082C30" w:rsidRPr="00A534BD">
        <w:rPr>
          <w:rFonts w:ascii="Meiryo UI" w:eastAsia="Meiryo UI" w:hAnsi="Meiryo UI" w:cs="Meiryo UI" w:hint="eastAsia"/>
          <w:color w:val="000000"/>
        </w:rPr>
        <w:t>ヶ</w:t>
      </w:r>
      <w:r w:rsidRPr="00714BEC">
        <w:rPr>
          <w:rFonts w:ascii="Meiryo UI" w:eastAsia="Meiryo UI" w:hAnsi="Meiryo UI" w:cs="Meiryo UI" w:hint="eastAsia"/>
          <w:color w:val="000000"/>
        </w:rPr>
        <w:t>月後、</w:t>
      </w:r>
      <w:r w:rsidRPr="00714BEC">
        <w:rPr>
          <w:rFonts w:ascii="Meiryo UI" w:eastAsia="Meiryo UI" w:hAnsi="Meiryo UI" w:cs="Meiryo UI"/>
          <w:color w:val="000000"/>
        </w:rPr>
        <w:t>3</w:t>
      </w:r>
      <w:r w:rsidR="00082C30" w:rsidRPr="00A534BD">
        <w:rPr>
          <w:rFonts w:ascii="Meiryo UI" w:eastAsia="Meiryo UI" w:hAnsi="Meiryo UI" w:cs="Meiryo UI" w:hint="eastAsia"/>
          <w:color w:val="000000"/>
        </w:rPr>
        <w:t>ヶ</w:t>
      </w:r>
      <w:r w:rsidRPr="00714BEC">
        <w:rPr>
          <w:rFonts w:ascii="Meiryo UI" w:eastAsia="Meiryo UI" w:hAnsi="Meiryo UI" w:cs="Meiryo UI" w:hint="eastAsia"/>
          <w:color w:val="000000"/>
        </w:rPr>
        <w:t>月後、</w:t>
      </w:r>
      <w:r w:rsidRPr="00714BEC">
        <w:rPr>
          <w:rFonts w:ascii="Meiryo UI" w:eastAsia="Meiryo UI" w:hAnsi="Meiryo UI" w:cs="Meiryo UI"/>
          <w:color w:val="000000"/>
        </w:rPr>
        <w:t>6</w:t>
      </w:r>
      <w:r w:rsidR="00082C30" w:rsidRPr="00A534BD">
        <w:rPr>
          <w:rFonts w:ascii="Meiryo UI" w:eastAsia="Meiryo UI" w:hAnsi="Meiryo UI" w:cs="Meiryo UI" w:hint="eastAsia"/>
          <w:color w:val="000000"/>
        </w:rPr>
        <w:t>ヶ</w:t>
      </w:r>
      <w:r w:rsidRPr="00714BEC">
        <w:rPr>
          <w:rFonts w:ascii="Meiryo UI" w:eastAsia="Meiryo UI" w:hAnsi="Meiryo UI" w:cs="Meiryo UI" w:hint="eastAsia"/>
          <w:color w:val="000000"/>
        </w:rPr>
        <w:t>月後にご来院ください。ご来院できない場合は、当院より追跡調査を行います。</w:t>
      </w:r>
    </w:p>
    <w:p w:rsidR="00714BEC" w:rsidRPr="00714BEC" w:rsidRDefault="00714BEC" w:rsidP="00714BEC">
      <w:pPr>
        <w:spacing w:line="320" w:lineRule="exact"/>
        <w:rPr>
          <w:rFonts w:ascii="Meiryo UI" w:eastAsia="Meiryo UI" w:hAnsi="Meiryo UI" w:cs="Meiryo UI"/>
          <w:color w:val="000000"/>
          <w:u w:val="thick"/>
        </w:rPr>
      </w:pPr>
      <w:r w:rsidRPr="00714BEC">
        <w:rPr>
          <w:rFonts w:ascii="Meiryo UI" w:eastAsia="Meiryo UI" w:hAnsi="Meiryo UI" w:cs="Meiryo UI" w:hint="eastAsia"/>
          <w:color w:val="000000"/>
          <w:u w:val="thick"/>
        </w:rPr>
        <w:lastRenderedPageBreak/>
        <w:t>治療後の注意点</w:t>
      </w:r>
      <w:r>
        <w:rPr>
          <w:rFonts w:ascii="Meiryo UI" w:eastAsia="Meiryo UI" w:hAnsi="Meiryo UI" w:cs="Meiryo UI" w:hint="eastAsia"/>
          <w:color w:val="000000"/>
          <w:u w:val="thick"/>
        </w:rPr>
        <w:t xml:space="preserve">　　　　　　　　　　　　　　　　　　　　　　　　　　　　　　　　　　　　　　　　　　　　　　　　　　</w:t>
      </w:r>
    </w:p>
    <w:p w:rsidR="00714BEC" w:rsidRDefault="00714BEC" w:rsidP="00714BEC">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注射後</w:t>
      </w:r>
      <w:r w:rsidRPr="00714BEC">
        <w:rPr>
          <w:rFonts w:ascii="Meiryo UI" w:eastAsia="Meiryo UI" w:hAnsi="Meiryo UI" w:cs="Meiryo UI"/>
          <w:color w:val="000000"/>
        </w:rPr>
        <w:t>3</w:t>
      </w:r>
      <w:r w:rsidRPr="00714BEC">
        <w:rPr>
          <w:rFonts w:ascii="Meiryo UI" w:eastAsia="Meiryo UI" w:hAnsi="Meiryo UI" w:cs="Meiryo UI" w:hint="eastAsia"/>
          <w:color w:val="000000"/>
        </w:rPr>
        <w:t>～</w:t>
      </w:r>
      <w:r w:rsidRPr="00714BEC">
        <w:rPr>
          <w:rFonts w:ascii="Meiryo UI" w:eastAsia="Meiryo UI" w:hAnsi="Meiryo UI" w:cs="Meiryo UI"/>
          <w:color w:val="000000"/>
        </w:rPr>
        <w:t>4</w:t>
      </w:r>
      <w:r w:rsidRPr="00714BEC">
        <w:rPr>
          <w:rFonts w:ascii="Meiryo UI" w:eastAsia="Meiryo UI" w:hAnsi="Meiryo UI" w:cs="Meiryo UI" w:hint="eastAsia"/>
          <w:color w:val="000000"/>
        </w:rPr>
        <w:t>日後は、細胞の活発な代謝が行われますので、腫れやかゆみ、赤みや痛みが出るなどがありますが、その後自然に消失していきます。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投与部位は翌日から浴槽につけていただいて大丈夫です。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関節は細菌に弱いので、清潔に保つよう心掛けて下さい。</w:t>
      </w:r>
    </w:p>
    <w:p w:rsidR="00714BEC" w:rsidRPr="00714BEC" w:rsidRDefault="00714BEC" w:rsidP="006D5632">
      <w:pPr>
        <w:spacing w:line="320" w:lineRule="exact"/>
        <w:rPr>
          <w:rFonts w:ascii="Meiryo UI" w:eastAsia="Meiryo UI" w:hAnsi="Meiryo UI" w:cs="Meiryo UI"/>
          <w:color w:val="000000"/>
        </w:rPr>
      </w:pPr>
    </w:p>
    <w:p w:rsidR="00714BEC" w:rsidRPr="00714BEC" w:rsidRDefault="00714BEC" w:rsidP="00714BEC">
      <w:pPr>
        <w:spacing w:line="320" w:lineRule="exact"/>
        <w:rPr>
          <w:rFonts w:ascii="Meiryo UI" w:eastAsia="Meiryo UI" w:hAnsi="Meiryo UI" w:cs="Meiryo UI"/>
          <w:color w:val="000000"/>
          <w:u w:val="thick"/>
        </w:rPr>
      </w:pPr>
      <w:r w:rsidRPr="00714BEC">
        <w:rPr>
          <w:rFonts w:ascii="Meiryo UI" w:eastAsia="Meiryo UI" w:hAnsi="Meiryo UI" w:cs="Meiryo UI" w:hint="eastAsia"/>
          <w:color w:val="000000"/>
          <w:u w:val="thick"/>
        </w:rPr>
        <w:t xml:space="preserve">他の治療法との比較                                              </w:t>
      </w:r>
    </w:p>
    <w:p w:rsidR="00714BEC" w:rsidRDefault="00714BEC" w:rsidP="00714BEC">
      <w:pPr>
        <w:spacing w:line="320" w:lineRule="exact"/>
        <w:rPr>
          <w:rFonts w:ascii="Meiryo UI" w:eastAsia="Meiryo UI" w:hAnsi="Meiryo UI" w:cs="Meiryo UI"/>
          <w:color w:val="000000"/>
        </w:rPr>
      </w:pPr>
    </w:p>
    <w:p w:rsidR="00487378"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テニス肘・ゴルフ肘（上腕骨外側上顆炎・上腕骨内側上顆炎）</w:t>
      </w:r>
    </w:p>
    <w:p w:rsidR="00714BEC" w:rsidRPr="00714BEC" w:rsidRDefault="00714BEC" w:rsidP="00487378">
      <w:pPr>
        <w:pStyle w:val="af"/>
        <w:spacing w:line="320" w:lineRule="exact"/>
        <w:ind w:leftChars="0" w:left="580"/>
        <w:rPr>
          <w:rFonts w:ascii="Meiryo UI" w:eastAsia="Meiryo UI" w:hAnsi="Meiryo UI" w:cs="Meiryo UI"/>
          <w:color w:val="000000"/>
        </w:rPr>
      </w:pPr>
      <w:r w:rsidRPr="00714BEC">
        <w:rPr>
          <w:rFonts w:ascii="Meiryo UI" w:eastAsia="Meiryo UI" w:hAnsi="Meiryo UI" w:cs="Meiryo UI" w:hint="eastAsia"/>
          <w:color w:val="000000"/>
        </w:rPr>
        <w:t xml:space="preserve"> 基本的にはアイシングや湿布、抗炎症薬の内服などの保存療法を行います。ギプスなどの装置で患部を固定するのも有効です。ほとんどの場合は 4～6 週間で痛みが改善しますが、それでも痛みが継続する場合は、ステロイドにて痛みを取り払い、その後、理学療法などのリハ ビリテーションを行ないます。 </w:t>
      </w:r>
    </w:p>
    <w:p w:rsidR="00714BEC" w:rsidRPr="00714BEC" w:rsidRDefault="00714BEC" w:rsidP="00714BEC">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腱鞘炎・腱板損傷 抗炎症薬やステロイド注射、三角巾やギプスなどで固定する保存療法が有効となり、リハビリによる筋力強化も効果があります。 腱鞘炎の場合、痛みが強く保存療法でも改善しない際は、腱を覆っている軟部組織を切開し、腱を取り除く外科手術を行ないます。 </w:t>
      </w:r>
    </w:p>
    <w:p w:rsidR="00714BEC" w:rsidRPr="00714BEC" w:rsidRDefault="00714BEC" w:rsidP="00714BEC">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肉離れまずはアイシングにより筋肉炎症を沈静させます。痛みが続く場合は、鎮痛剤の内服や血流 を良くさせるマッサージが効果的です。 </w:t>
      </w:r>
    </w:p>
    <w:p w:rsidR="00714BEC" w:rsidRPr="00714BEC" w:rsidRDefault="00714BEC" w:rsidP="00714BEC">
      <w:pPr>
        <w:spacing w:line="320" w:lineRule="exact"/>
        <w:rPr>
          <w:rFonts w:ascii="Meiryo UI" w:eastAsia="Meiryo UI" w:hAnsi="Meiryo UI" w:cs="Meiryo UI"/>
          <w:color w:val="000000"/>
        </w:rPr>
      </w:pPr>
    </w:p>
    <w:p w:rsidR="00487378"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骨折</w:t>
      </w:r>
    </w:p>
    <w:p w:rsidR="00714BEC" w:rsidRPr="00487378" w:rsidRDefault="00714BEC" w:rsidP="00487378">
      <w:pPr>
        <w:spacing w:line="320" w:lineRule="exact"/>
        <w:ind w:leftChars="300" w:left="660"/>
        <w:rPr>
          <w:rFonts w:ascii="Meiryo UI" w:eastAsia="Meiryo UI" w:hAnsi="Meiryo UI" w:cs="Meiryo UI"/>
          <w:color w:val="000000"/>
        </w:rPr>
      </w:pPr>
      <w:r w:rsidRPr="00487378">
        <w:rPr>
          <w:rFonts w:ascii="Meiryo UI" w:eastAsia="Meiryo UI" w:hAnsi="Meiryo UI" w:cs="Meiryo UI" w:hint="eastAsia"/>
          <w:color w:val="000000"/>
        </w:rPr>
        <w:t xml:space="preserve">ギプスで固定して骨が繋がるのを待つ保存療法と、金属板のプレートやネジなどを使って骨折部を固定する骨接合術などの外科手術があります。 萎縮した筋力の増量や関節機能回復を目的としたリハビリを早期に行なう必要がありますが、きちんと固定して無理な力を加えないようにすれば、ほとんどの場合、後遺症を残さず完治 することが可能です。 </w:t>
      </w:r>
    </w:p>
    <w:p w:rsidR="00714BEC" w:rsidRPr="00714BEC" w:rsidRDefault="00714BEC" w:rsidP="00714BEC">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変形性関節症 痛みに対する代表的な治療法としてヒアルロン酸注入があります。ヒアルロン酸は関節腔内に注入されるとクッションのような働きをし、痛みを和らげる効果があります。 </w:t>
      </w:r>
    </w:p>
    <w:p w:rsidR="00714BEC" w:rsidRPr="00714BEC" w:rsidRDefault="00714BEC" w:rsidP="00714BEC">
      <w:pPr>
        <w:spacing w:line="320" w:lineRule="exact"/>
        <w:rPr>
          <w:rFonts w:ascii="Meiryo UI" w:eastAsia="Meiryo UI" w:hAnsi="Meiryo UI" w:cs="Meiryo UI"/>
          <w:color w:val="000000"/>
        </w:rPr>
      </w:pPr>
    </w:p>
    <w:p w:rsidR="00714BEC" w:rsidRPr="00487378" w:rsidRDefault="00487378" w:rsidP="00714BEC">
      <w:pPr>
        <w:spacing w:line="320" w:lineRule="exact"/>
        <w:rPr>
          <w:rFonts w:ascii="Meiryo UI" w:eastAsia="Meiryo UI" w:hAnsi="Meiryo UI" w:cs="Meiryo UI"/>
          <w:b/>
          <w:color w:val="000000"/>
        </w:rPr>
      </w:pPr>
      <w:r>
        <w:rPr>
          <w:rFonts w:ascii="Meiryo UI" w:eastAsia="Meiryo UI" w:hAnsi="Meiryo UI" w:cs="Meiryo UI" w:hint="eastAsia"/>
          <w:b/>
          <w:color w:val="000000"/>
        </w:rPr>
        <w:t>PRP</w:t>
      </w:r>
      <w:r w:rsidR="00714BEC" w:rsidRPr="00487378">
        <w:rPr>
          <w:rFonts w:ascii="Meiryo UI" w:eastAsia="Meiryo UI" w:hAnsi="Meiryo UI" w:cs="Meiryo UI" w:hint="eastAsia"/>
          <w:b/>
          <w:color w:val="000000"/>
        </w:rPr>
        <w:t xml:space="preserve">治療とヒアルロン酸注射の直接比較による効果の優劣は不明ですが、以下のような違いがあります。 </w:t>
      </w:r>
    </w:p>
    <w:p w:rsidR="00714BEC" w:rsidRPr="00714BEC" w:rsidRDefault="00714BEC" w:rsidP="00714BEC">
      <w:pPr>
        <w:spacing w:line="320" w:lineRule="exact"/>
        <w:rPr>
          <w:rFonts w:ascii="Meiryo UI" w:eastAsia="Meiryo UI" w:hAnsi="Meiryo UI" w:cs="Meiryo UI"/>
          <w:color w:val="000000"/>
        </w:rPr>
      </w:pPr>
    </w:p>
    <w:p w:rsidR="00714BEC" w:rsidRPr="00714BEC" w:rsidRDefault="00714BEC" w:rsidP="00487378">
      <w:pPr>
        <w:spacing w:line="320" w:lineRule="exact"/>
        <w:ind w:leftChars="100" w:left="220"/>
        <w:rPr>
          <w:rFonts w:ascii="Meiryo UI" w:eastAsia="Meiryo UI" w:hAnsi="Meiryo UI" w:cs="Meiryo UI"/>
          <w:color w:val="000000"/>
        </w:rPr>
      </w:pPr>
      <w:r w:rsidRPr="00714BEC">
        <w:rPr>
          <w:rFonts w:ascii="Meiryo UI" w:eastAsia="Meiryo UI" w:hAnsi="Meiryo UI" w:cs="Meiryo UI" w:hint="eastAsia"/>
          <w:color w:val="000000"/>
        </w:rPr>
        <w:t xml:space="preserve">ヒアルロン酸注入は、ヒアルロン酸が関節腔内から消えていくため（3 日で消失※）、標準的な治療として 1 週間毎に連続 5 回注入する必要があります。ヒアルロン酸の効果は6 </w:t>
      </w:r>
      <w:r w:rsidR="00082C30" w:rsidRPr="00A534BD">
        <w:rPr>
          <w:rFonts w:ascii="Meiryo UI" w:eastAsia="Meiryo UI" w:hAnsi="Meiryo UI" w:cs="Meiryo UI" w:hint="eastAsia"/>
          <w:color w:val="000000"/>
        </w:rPr>
        <w:t>ヶ</w:t>
      </w:r>
      <w:r w:rsidRPr="00714BEC">
        <w:rPr>
          <w:rFonts w:ascii="Meiryo UI" w:eastAsia="Meiryo UI" w:hAnsi="Meiryo UI" w:cs="Meiryo UI" w:hint="eastAsia"/>
          <w:color w:val="000000"/>
        </w:rPr>
        <w:t>月程度持続します。 PRP 治療は、PRP が何日でなくなるかについてのデータはありませんが、おおむね 1 回の治療で 2 ヶ月後から治療効果が感じられるようになり、</w:t>
      </w:r>
      <w:r w:rsidRPr="00082C30">
        <w:rPr>
          <w:rFonts w:ascii="Meiryo UI" w:eastAsia="Meiryo UI" w:hAnsi="Meiryo UI" w:cs="Meiryo UI" w:hint="eastAsia"/>
          <w:color w:val="000000"/>
          <w:u w:val="single"/>
        </w:rPr>
        <w:t>6</w:t>
      </w:r>
      <w:r w:rsidR="00082C30" w:rsidRPr="00082C30">
        <w:rPr>
          <w:rFonts w:ascii="Meiryo UI" w:eastAsia="Meiryo UI" w:hAnsi="Meiryo UI" w:cs="Meiryo UI" w:hint="eastAsia"/>
          <w:color w:val="000000"/>
          <w:u w:val="single"/>
        </w:rPr>
        <w:t>ヶ</w:t>
      </w:r>
      <w:r w:rsidR="007B796D" w:rsidRPr="00082C30">
        <w:rPr>
          <w:rFonts w:ascii="Meiryo UI" w:eastAsia="Meiryo UI" w:hAnsi="Meiryo UI" w:cs="Meiryo UI" w:hint="eastAsia"/>
          <w:color w:val="000000"/>
          <w:u w:val="single"/>
        </w:rPr>
        <w:t>月</w:t>
      </w:r>
      <w:r w:rsidR="007B796D" w:rsidRPr="007B796D">
        <w:rPr>
          <w:rFonts w:ascii="Meiryo UI" w:eastAsia="Meiryo UI" w:hAnsi="Meiryo UI" w:cs="Meiryo UI" w:hint="eastAsia"/>
          <w:color w:val="000000"/>
          <w:u w:val="single"/>
        </w:rPr>
        <w:t>以上の</w:t>
      </w:r>
      <w:r w:rsidRPr="007B796D">
        <w:rPr>
          <w:rFonts w:ascii="Meiryo UI" w:eastAsia="Meiryo UI" w:hAnsi="Meiryo UI" w:cs="Meiryo UI" w:hint="eastAsia"/>
          <w:color w:val="000000"/>
          <w:u w:val="single"/>
        </w:rPr>
        <w:t>効果が持続</w:t>
      </w:r>
      <w:r w:rsidRPr="00714BEC">
        <w:rPr>
          <w:rFonts w:ascii="Meiryo UI" w:eastAsia="Meiryo UI" w:hAnsi="Meiryo UI" w:cs="Meiryo UI" w:hint="eastAsia"/>
          <w:color w:val="000000"/>
        </w:rPr>
        <w:t xml:space="preserve">します。 なお、いずれの治療も効果のあらわれ方や持続期間には個人差があります。 </w:t>
      </w:r>
    </w:p>
    <w:p w:rsidR="00487378" w:rsidRDefault="00714BEC" w:rsidP="00487378">
      <w:pPr>
        <w:spacing w:line="320" w:lineRule="exact"/>
        <w:ind w:leftChars="100" w:left="220"/>
        <w:rPr>
          <w:rFonts w:ascii="Meiryo UI" w:eastAsia="Meiryo UI" w:hAnsi="Meiryo UI" w:cs="Meiryo UI"/>
          <w:color w:val="000000"/>
        </w:rPr>
      </w:pPr>
      <w:r w:rsidRPr="00714BEC">
        <w:rPr>
          <w:rFonts w:ascii="Meiryo UI" w:eastAsia="Meiryo UI" w:hAnsi="Meiryo UI" w:cs="Meiryo UI" w:hint="eastAsia"/>
          <w:color w:val="000000"/>
        </w:rPr>
        <w:lastRenderedPageBreak/>
        <w:t>ヒアルロン酸注入と</w:t>
      </w:r>
      <w:r w:rsidR="00487378">
        <w:rPr>
          <w:rFonts w:ascii="Meiryo UI" w:eastAsia="Meiryo UI" w:hAnsi="Meiryo UI" w:cs="Meiryo UI" w:hint="eastAsia"/>
          <w:color w:val="000000"/>
        </w:rPr>
        <w:t xml:space="preserve"> PRP</w:t>
      </w:r>
      <w:r w:rsidRPr="00714BEC">
        <w:rPr>
          <w:rFonts w:ascii="Meiryo UI" w:eastAsia="Meiryo UI" w:hAnsi="Meiryo UI" w:cs="Meiryo UI" w:hint="eastAsia"/>
          <w:color w:val="000000"/>
        </w:rPr>
        <w:t>治療はいずれも関節腔内注入で、治療後に起こるリスク（注入部位 の痛み、腫れなど）はほとんど変わりません。 ヒアルロン酸は医薬品として承認されており、品質管理された安全性の高いものですが、ア レルギー反応などの可能性は完全には否定できません。</w:t>
      </w:r>
      <w:r w:rsidR="00487378">
        <w:rPr>
          <w:rFonts w:ascii="Meiryo UI" w:eastAsia="Meiryo UI" w:hAnsi="Meiryo UI" w:cs="Meiryo UI" w:hint="eastAsia"/>
          <w:color w:val="000000"/>
        </w:rPr>
        <w:t xml:space="preserve"> PRP</w:t>
      </w:r>
      <w:r w:rsidRPr="00714BEC">
        <w:rPr>
          <w:rFonts w:ascii="Meiryo UI" w:eastAsia="Meiryo UI" w:hAnsi="Meiryo UI" w:cs="Meiryo UI" w:hint="eastAsia"/>
          <w:color w:val="000000"/>
        </w:rPr>
        <w:t xml:space="preserve">治療は、患者さま自身の血液から製造するため、患者さんごとに品質のばらつきがある可能性があります。一方、患者さま自身の血液から製造するため、アレルギー反応などの可 能性は極めて低いと考えられます。 </w:t>
      </w:r>
    </w:p>
    <w:p w:rsidR="00714BEC" w:rsidRPr="00487378" w:rsidRDefault="00714BEC" w:rsidP="00487378">
      <w:pPr>
        <w:spacing w:line="320" w:lineRule="exact"/>
        <w:ind w:leftChars="100" w:left="220"/>
        <w:rPr>
          <w:rFonts w:ascii="Meiryo UI" w:eastAsia="Meiryo UI" w:hAnsi="Meiryo UI" w:cs="Meiryo UI"/>
          <w:color w:val="000000"/>
          <w:sz w:val="18"/>
          <w:szCs w:val="18"/>
        </w:rPr>
      </w:pPr>
      <w:r w:rsidRPr="00487378">
        <w:rPr>
          <w:rFonts w:ascii="Meiryo UI" w:eastAsia="Meiryo UI" w:hAnsi="Meiryo UI" w:cs="Meiryo UI" w:hint="eastAsia"/>
          <w:color w:val="000000"/>
          <w:sz w:val="18"/>
          <w:szCs w:val="18"/>
        </w:rPr>
        <w:t xml:space="preserve">※アルツ関節注 25mg 添付文書より </w:t>
      </w:r>
    </w:p>
    <w:p w:rsidR="00714BEC" w:rsidRPr="00714BEC" w:rsidRDefault="00714BEC" w:rsidP="00714BEC">
      <w:pPr>
        <w:spacing w:line="320" w:lineRule="exact"/>
        <w:rPr>
          <w:rFonts w:ascii="Meiryo UI" w:eastAsia="Meiryo UI" w:hAnsi="Meiryo UI" w:cs="Meiryo UI"/>
          <w:color w:val="000000"/>
        </w:rPr>
      </w:pPr>
    </w:p>
    <w:p w:rsidR="00487378" w:rsidRPr="00B157EF" w:rsidRDefault="00714BEC" w:rsidP="00714BEC">
      <w:pPr>
        <w:spacing w:line="320" w:lineRule="exact"/>
        <w:rPr>
          <w:rFonts w:ascii="Meiryo UI" w:eastAsia="Meiryo UI" w:hAnsi="Meiryo UI" w:cs="Meiryo UI"/>
          <w:color w:val="000000"/>
        </w:rPr>
      </w:pPr>
      <w:r w:rsidRPr="00714BEC">
        <w:rPr>
          <w:rFonts w:ascii="Meiryo UI" w:eastAsia="Meiryo UI" w:hAnsi="Meiryo UI" w:cs="Meiryo UI" w:hint="eastAsia"/>
          <w:color w:val="000000"/>
        </w:rPr>
        <w:t>表：他の治療法との比較表</w:t>
      </w:r>
    </w:p>
    <w:tbl>
      <w:tblPr>
        <w:tblStyle w:val="a9"/>
        <w:tblW w:w="9282" w:type="dxa"/>
        <w:tblLook w:val="04A0"/>
      </w:tblPr>
      <w:tblGrid>
        <w:gridCol w:w="1838"/>
        <w:gridCol w:w="3402"/>
        <w:gridCol w:w="4042"/>
      </w:tblGrid>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p>
        </w:tc>
        <w:tc>
          <w:tcPr>
            <w:tcW w:w="3402" w:type="dxa"/>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color w:val="000000"/>
              </w:rPr>
              <w:t>PRP</w:t>
            </w:r>
          </w:p>
        </w:tc>
        <w:tc>
          <w:tcPr>
            <w:tcW w:w="4042" w:type="dxa"/>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ヒアルロン酸注入</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概要</w:t>
            </w:r>
          </w:p>
        </w:tc>
        <w:tc>
          <w:tcPr>
            <w:tcW w:w="340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関節腔内に投与することで、損傷した患部の疼痛を和らげる効果があり、また、組織を修復する効果が期待される</w:t>
            </w:r>
            <w:r>
              <w:rPr>
                <w:rFonts w:ascii="Meiryo UI" w:eastAsia="Meiryo UI" w:hAnsi="Meiryo UI" w:cs="Meiryo UI" w:hint="eastAsia"/>
                <w:color w:val="000000"/>
              </w:rPr>
              <w:t>。</w:t>
            </w:r>
          </w:p>
        </w:tc>
        <w:tc>
          <w:tcPr>
            <w:tcW w:w="404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ヒアルロン酸は関節腔内に注入されるとクッションのような働きをし、痛みを和らげる効果がある。</w:t>
            </w:r>
          </w:p>
        </w:tc>
      </w:tr>
      <w:tr w:rsidR="00487378" w:rsidTr="00487378">
        <w:trPr>
          <w:trHeight w:val="307"/>
        </w:trPr>
        <w:tc>
          <w:tcPr>
            <w:tcW w:w="1838" w:type="dxa"/>
          </w:tcPr>
          <w:p w:rsidR="00487378" w:rsidRP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効果持続期間</w:t>
            </w:r>
          </w:p>
        </w:tc>
        <w:tc>
          <w:tcPr>
            <w:tcW w:w="3402" w:type="dxa"/>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6</w:t>
            </w:r>
            <w:r w:rsidR="00082C30" w:rsidRPr="00A534BD">
              <w:rPr>
                <w:rFonts w:ascii="Meiryo UI" w:eastAsia="Meiryo UI" w:hAnsi="Meiryo UI" w:cs="Meiryo UI" w:hint="eastAsia"/>
                <w:color w:val="000000"/>
              </w:rPr>
              <w:t>ヶ</w:t>
            </w:r>
            <w:r w:rsidR="007B796D">
              <w:rPr>
                <w:rFonts w:ascii="Meiryo UI" w:eastAsia="Meiryo UI" w:hAnsi="Meiryo UI" w:cs="Meiryo UI" w:hint="eastAsia"/>
                <w:color w:val="000000"/>
              </w:rPr>
              <w:t>月以上</w:t>
            </w:r>
          </w:p>
        </w:tc>
        <w:tc>
          <w:tcPr>
            <w:tcW w:w="4042" w:type="dxa"/>
          </w:tcPr>
          <w:p w:rsidR="00487378" w:rsidRDefault="00487378" w:rsidP="00487378">
            <w:pPr>
              <w:tabs>
                <w:tab w:val="left" w:pos="870"/>
              </w:tabs>
              <w:spacing w:line="320" w:lineRule="exact"/>
              <w:rPr>
                <w:rFonts w:ascii="Meiryo UI" w:eastAsia="Meiryo UI" w:hAnsi="Meiryo UI" w:cs="Meiryo UI"/>
                <w:color w:val="000000"/>
              </w:rPr>
            </w:pPr>
            <w:r>
              <w:rPr>
                <w:rFonts w:ascii="Meiryo UI" w:eastAsia="Meiryo UI" w:hAnsi="Meiryo UI" w:cs="Meiryo UI"/>
                <w:color w:val="000000"/>
              </w:rPr>
              <w:tab/>
            </w:r>
            <w:r w:rsidRPr="00487378">
              <w:rPr>
                <w:rFonts w:ascii="Meiryo UI" w:eastAsia="Meiryo UI" w:hAnsi="Meiryo UI" w:cs="Meiryo UI" w:hint="eastAsia"/>
                <w:color w:val="000000"/>
              </w:rPr>
              <w:t xml:space="preserve">6 </w:t>
            </w:r>
            <w:r w:rsidR="00082C30" w:rsidRPr="00A534BD">
              <w:rPr>
                <w:rFonts w:ascii="Meiryo UI" w:eastAsia="Meiryo UI" w:hAnsi="Meiryo UI" w:cs="Meiryo UI" w:hint="eastAsia"/>
                <w:color w:val="000000"/>
              </w:rPr>
              <w:t>ヶ</w:t>
            </w:r>
            <w:r w:rsidRPr="00487378">
              <w:rPr>
                <w:rFonts w:ascii="Meiryo UI" w:eastAsia="Meiryo UI" w:hAnsi="Meiryo UI" w:cs="Meiryo UI" w:hint="eastAsia"/>
                <w:color w:val="000000"/>
              </w:rPr>
              <w:t>月程</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治療後のリスク （注入部位の痛 み、腫れなど）</w:t>
            </w:r>
          </w:p>
        </w:tc>
        <w:tc>
          <w:tcPr>
            <w:tcW w:w="7444" w:type="dxa"/>
            <w:gridSpan w:val="2"/>
            <w:vAlign w:val="center"/>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リスクはほとんど変わらない</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品質の安定性</w:t>
            </w:r>
          </w:p>
        </w:tc>
        <w:tc>
          <w:tcPr>
            <w:tcW w:w="3402" w:type="dxa"/>
          </w:tcPr>
          <w:p w:rsidR="00487378" w:rsidRDefault="00487378" w:rsidP="00714BEC">
            <w:pPr>
              <w:spacing w:line="320" w:lineRule="exact"/>
              <w:rPr>
                <w:rFonts w:ascii="Meiryo UI" w:eastAsia="Meiryo UI" w:hAnsi="Meiryo UI" w:cs="Meiryo UI"/>
                <w:color w:val="000000"/>
              </w:rPr>
            </w:pPr>
            <w:r>
              <w:rPr>
                <w:rFonts w:ascii="Meiryo UI" w:eastAsia="Meiryo UI" w:hAnsi="Meiryo UI" w:cs="Meiryo UI" w:hint="eastAsia"/>
                <w:color w:val="000000"/>
              </w:rPr>
              <w:t>PRP</w:t>
            </w:r>
            <w:r w:rsidRPr="00487378">
              <w:rPr>
                <w:rFonts w:ascii="Meiryo UI" w:eastAsia="Meiryo UI" w:hAnsi="Meiryo UI" w:cs="Meiryo UI" w:hint="eastAsia"/>
                <w:color w:val="000000"/>
              </w:rPr>
              <w:t>は患者さま自身の血液から製 造するため、患者さんごとに品質が ばらつく可能性がある</w:t>
            </w:r>
          </w:p>
        </w:tc>
        <w:tc>
          <w:tcPr>
            <w:tcW w:w="4042" w:type="dxa"/>
          </w:tcPr>
          <w:p w:rsidR="00487378" w:rsidRPr="00487378" w:rsidRDefault="00487378" w:rsidP="00487378">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医薬品として承認されており、品質 は安定している</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アレルギーの 可能性</w:t>
            </w:r>
          </w:p>
        </w:tc>
        <w:tc>
          <w:tcPr>
            <w:tcW w:w="340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自家移植のため、極めて低い</w:t>
            </w:r>
          </w:p>
        </w:tc>
        <w:tc>
          <w:tcPr>
            <w:tcW w:w="404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品質管理された安全性の高いもの だが、アレルギー反応などの可能性を完全には否定できない</w:t>
            </w:r>
          </w:p>
        </w:tc>
      </w:tr>
    </w:tbl>
    <w:p w:rsidR="00714BEC" w:rsidRDefault="00714BEC" w:rsidP="00714BEC">
      <w:pPr>
        <w:spacing w:line="320" w:lineRule="exact"/>
        <w:rPr>
          <w:rFonts w:ascii="Meiryo UI" w:eastAsia="Meiryo UI" w:hAnsi="Meiryo UI" w:cs="Meiryo UI"/>
          <w:color w:val="000000"/>
        </w:rPr>
      </w:pPr>
    </w:p>
    <w:p w:rsidR="00487378" w:rsidRPr="00487378" w:rsidRDefault="00487378" w:rsidP="00487378">
      <w:pPr>
        <w:spacing w:line="320" w:lineRule="exact"/>
        <w:rPr>
          <w:rFonts w:ascii="Meiryo UI" w:eastAsia="Meiryo UI" w:hAnsi="Meiryo UI" w:cs="Meiryo UI"/>
          <w:color w:val="000000"/>
          <w:u w:val="single"/>
        </w:rPr>
      </w:pPr>
      <w:r w:rsidRPr="00487378">
        <w:rPr>
          <w:rFonts w:ascii="Meiryo UI" w:eastAsia="Meiryo UI" w:hAnsi="Meiryo UI" w:cs="Meiryo UI" w:hint="eastAsia"/>
          <w:color w:val="000000"/>
          <w:u w:val="single"/>
        </w:rPr>
        <w:t xml:space="preserve">治療の長所・メリット                                            </w:t>
      </w:r>
      <w:r>
        <w:rPr>
          <w:rFonts w:ascii="Meiryo UI" w:eastAsia="Meiryo UI" w:hAnsi="Meiryo UI" w:cs="Meiryo UI" w:hint="eastAsia"/>
          <w:color w:val="000000"/>
          <w:u w:val="single"/>
        </w:rPr>
        <w:t xml:space="preserve">　　　　　　　　　　　　　　　　　　　</w:t>
      </w:r>
    </w:p>
    <w:p w:rsidR="00487378" w:rsidRP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自己組織由来なのでアレルギーが起こりにくい。 </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日帰りでの処置が可能である。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治療後から普段の生活が可能である。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治療手技が簡単で、治療痕が残りにくい。</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何度でも受けることができる。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超急性期、急性期、亜急性期、慢性期のどのタイミングでも受けることができる。</w:t>
      </w:r>
    </w:p>
    <w:p w:rsidR="00487378" w:rsidRP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関節、筋、腱、靭帯、骨など運動器の大半に対して治療を行うことが可能である。 </w:t>
      </w:r>
    </w:p>
    <w:p w:rsidR="00487378" w:rsidRPr="00487378" w:rsidRDefault="00487378" w:rsidP="00487378">
      <w:pPr>
        <w:spacing w:line="320" w:lineRule="exact"/>
        <w:rPr>
          <w:rFonts w:ascii="Meiryo UI" w:eastAsia="Meiryo UI" w:hAnsi="Meiryo UI" w:cs="Meiryo UI"/>
          <w:color w:val="000000"/>
        </w:rPr>
      </w:pPr>
    </w:p>
    <w:p w:rsidR="00487378" w:rsidRPr="00487378" w:rsidRDefault="00487378" w:rsidP="00487378">
      <w:pPr>
        <w:spacing w:line="320" w:lineRule="exact"/>
        <w:rPr>
          <w:rFonts w:ascii="Meiryo UI" w:eastAsia="Meiryo UI" w:hAnsi="Meiryo UI" w:cs="Meiryo UI"/>
          <w:color w:val="000000"/>
          <w:u w:val="single"/>
        </w:rPr>
      </w:pPr>
      <w:r w:rsidRPr="00487378">
        <w:rPr>
          <w:rFonts w:ascii="Meiryo UI" w:eastAsia="Meiryo UI" w:hAnsi="Meiryo UI" w:cs="Meiryo UI" w:hint="eastAsia"/>
          <w:color w:val="000000"/>
          <w:u w:val="single"/>
        </w:rPr>
        <w:t xml:space="preserve">治療の短所・デメリット      </w:t>
      </w:r>
      <w:r>
        <w:rPr>
          <w:rFonts w:ascii="Meiryo UI" w:eastAsia="Meiryo UI" w:hAnsi="Meiryo UI" w:cs="Meiryo UI" w:hint="eastAsia"/>
          <w:color w:val="000000"/>
          <w:u w:val="single"/>
        </w:rPr>
        <w:t xml:space="preserve">　　　　　　　　　　　　　　</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疾患を根本から治す治療ではない。 </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数日間、炎症（痛み、熱感、赤み、腫れ）を伴う。</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一度に広範囲の治療を行った場合、硬さ・しこりが残ることがある。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投与箇所、採血部に感染症が起こる可能性がある。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適切な物理負荷を加えないと、治療部位が硬くなり長期的な痛みの元になる可能性がある。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B157EF">
        <w:rPr>
          <w:rFonts w:ascii="Meiryo UI" w:eastAsia="Meiryo UI" w:hAnsi="Meiryo UI" w:cs="Meiryo UI" w:hint="eastAsia"/>
          <w:color w:val="000000"/>
        </w:rPr>
        <w:t>長期にわたる治療効果は確認されていない。</w:t>
      </w:r>
    </w:p>
    <w:p w:rsidR="00C122B2" w:rsidRPr="00B157EF" w:rsidRDefault="00487378" w:rsidP="00B157EF">
      <w:pPr>
        <w:pStyle w:val="af"/>
        <w:numPr>
          <w:ilvl w:val="0"/>
          <w:numId w:val="5"/>
        </w:numPr>
        <w:spacing w:line="320" w:lineRule="exact"/>
        <w:ind w:leftChars="0"/>
        <w:rPr>
          <w:rFonts w:ascii="Meiryo UI" w:eastAsia="Meiryo UI" w:hAnsi="Meiryo UI" w:cs="Meiryo UI"/>
          <w:color w:val="000000"/>
        </w:rPr>
      </w:pPr>
      <w:r w:rsidRPr="00B157EF">
        <w:rPr>
          <w:rFonts w:ascii="Meiryo UI" w:eastAsia="Meiryo UI" w:hAnsi="Meiryo UI" w:cs="Meiryo UI" w:hint="eastAsia"/>
          <w:color w:val="000000"/>
        </w:rPr>
        <w:t>社会保険・国民健康保険など医療制度上の保険で受けることができない</w:t>
      </w:r>
      <w:bookmarkEnd w:id="1"/>
    </w:p>
    <w:p w:rsidR="00C122B2" w:rsidRPr="00B157EF" w:rsidRDefault="00C122B2" w:rsidP="00056955">
      <w:pPr>
        <w:spacing w:line="320" w:lineRule="exact"/>
        <w:rPr>
          <w:rFonts w:ascii="Meiryo UI" w:eastAsia="Meiryo UI" w:hAnsi="Meiryo UI" w:cs="Meiryo UI"/>
          <w:color w:val="000000"/>
          <w:sz w:val="18"/>
          <w:szCs w:val="18"/>
        </w:rPr>
      </w:pPr>
    </w:p>
    <w:p w:rsidR="008A7A18" w:rsidRDefault="008A7A18" w:rsidP="00056955">
      <w:pPr>
        <w:widowControl/>
        <w:jc w:val="left"/>
        <w:rPr>
          <w:rFonts w:ascii="Meiryo UI" w:eastAsia="Meiryo UI" w:hAnsi="Meiryo UI" w:cs="Meiryo UI"/>
          <w:color w:val="000000"/>
          <w:u w:val="thick"/>
        </w:rPr>
      </w:pPr>
      <w:bookmarkStart w:id="2" w:name="_Hlk505929219"/>
    </w:p>
    <w:p w:rsidR="00C122B2" w:rsidRPr="00706489" w:rsidRDefault="00C122B2" w:rsidP="00056955">
      <w:pPr>
        <w:widowControl/>
        <w:jc w:val="left"/>
        <w:rPr>
          <w:rFonts w:ascii="Meiryo UI" w:eastAsia="Meiryo UI" w:hAnsi="Meiryo UI" w:cs="Meiryo UI"/>
          <w:color w:val="000000"/>
          <w:u w:val="thick"/>
        </w:rPr>
      </w:pPr>
      <w:r w:rsidRPr="00706489">
        <w:rPr>
          <w:rFonts w:ascii="Meiryo UI" w:eastAsia="Meiryo UI" w:hAnsi="Meiryo UI" w:cs="Meiryo UI" w:hint="eastAsia"/>
          <w:color w:val="000000"/>
          <w:u w:val="thick"/>
        </w:rPr>
        <w:lastRenderedPageBreak/>
        <w:t xml:space="preserve">治療にかかる費用について　　　　　　　　　　　　　　　　　　　　　　　　　　　　　　　　　　　　　　　　　　　　　　　</w:t>
      </w:r>
    </w:p>
    <w:p w:rsidR="00C122B2" w:rsidRPr="00706489" w:rsidRDefault="00C122B2" w:rsidP="00855727">
      <w:pPr>
        <w:spacing w:line="320" w:lineRule="exact"/>
        <w:rPr>
          <w:rFonts w:ascii="Meiryo UI" w:eastAsia="Meiryo UI" w:hAnsi="Meiryo UI" w:cs="Meiryo UI"/>
          <w:color w:val="000000"/>
        </w:rPr>
      </w:pPr>
      <w:r w:rsidRPr="00706489">
        <w:rPr>
          <w:rFonts w:ascii="Meiryo UI" w:eastAsia="Meiryo UI" w:hAnsi="Meiryo UI" w:cs="Meiryo UI" w:hint="eastAsia"/>
          <w:color w:val="000000"/>
        </w:rPr>
        <w:t>この治療は公的保険の対象ではありませんので、</w:t>
      </w:r>
      <w:r w:rsidR="0089070C" w:rsidRPr="0089070C">
        <w:rPr>
          <w:rFonts w:ascii="Meiryo UI" w:eastAsia="Meiryo UI" w:hAnsi="Meiryo UI" w:cs="Meiryo UI" w:hint="eastAsia"/>
        </w:rPr>
        <w:t>当医院</w:t>
      </w:r>
      <w:r w:rsidRPr="0089070C">
        <w:rPr>
          <w:rFonts w:ascii="Meiryo UI" w:eastAsia="Meiryo UI" w:hAnsi="Meiryo UI" w:cs="Meiryo UI" w:hint="eastAsia"/>
        </w:rPr>
        <w:t>の所定の施術料</w:t>
      </w:r>
      <w:r w:rsidRPr="00706489">
        <w:rPr>
          <w:rFonts w:ascii="Meiryo UI" w:eastAsia="Meiryo UI" w:hAnsi="Meiryo UI" w:cs="Meiryo UI" w:hint="eastAsia"/>
          <w:color w:val="000000"/>
        </w:rPr>
        <w:t>をお支払いいただきます。</w:t>
      </w:r>
      <w:r w:rsidR="008A7A18">
        <w:rPr>
          <w:rFonts w:ascii="Meiryo UI" w:eastAsia="Meiryo UI" w:hAnsi="Meiryo UI" w:cs="Meiryo UI" w:hint="eastAsia"/>
          <w:color w:val="000000"/>
        </w:rPr>
        <w:t>当医院において実施される本治療および本治療に必要な検査などの費用は全額自己負担となります。</w:t>
      </w:r>
    </w:p>
    <w:p w:rsidR="00C122B2" w:rsidRDefault="00C122B2" w:rsidP="006D5632">
      <w:pPr>
        <w:spacing w:line="320" w:lineRule="exact"/>
        <w:rPr>
          <w:rFonts w:ascii="Meiryo UI" w:eastAsia="Meiryo UI" w:hAnsi="Meiryo UI" w:cs="Meiryo UI"/>
          <w:color w:val="000000"/>
        </w:rPr>
      </w:pPr>
    </w:p>
    <w:bookmarkEnd w:id="2"/>
    <w:p w:rsidR="00C122B2" w:rsidRDefault="00C122B2" w:rsidP="00B358F6">
      <w:pPr>
        <w:rPr>
          <w:rFonts w:ascii="Meiryo UI" w:eastAsia="Meiryo UI" w:hAnsi="Meiryo UI" w:cs="Meiryo UI"/>
          <w:color w:val="000000"/>
        </w:rPr>
      </w:pPr>
      <w:r>
        <w:rPr>
          <w:rFonts w:ascii="Meiryo UI" w:eastAsia="Meiryo UI" w:hAnsi="Meiryo UI" w:cs="Meiryo UI" w:hint="eastAsia"/>
          <w:color w:val="000000"/>
          <w:u w:val="thick"/>
        </w:rPr>
        <w:t>治療を受けることを拒否することについて</w:t>
      </w:r>
      <w:r w:rsidRPr="00706489">
        <w:rPr>
          <w:rFonts w:ascii="Meiryo UI" w:eastAsia="Meiryo UI" w:hAnsi="Meiryo UI" w:cs="Meiryo UI" w:hint="eastAsia"/>
          <w:color w:val="000000"/>
          <w:u w:val="thick"/>
        </w:rPr>
        <w:t xml:space="preserve">　　　　　　　</w:t>
      </w:r>
      <w:r>
        <w:rPr>
          <w:rFonts w:ascii="Meiryo UI" w:eastAsia="Meiryo UI" w:hAnsi="Meiryo UI" w:cs="Meiryo UI" w:hint="eastAsia"/>
          <w:color w:val="000000"/>
          <w:u w:val="thick"/>
        </w:rPr>
        <w:t xml:space="preserve">　　　　　　　　　　　　　　　　　　　　　　　　　　　　　　　</w:t>
      </w:r>
    </w:p>
    <w:p w:rsidR="00C122B2" w:rsidRPr="00B358F6" w:rsidRDefault="00C122B2" w:rsidP="00B358F6">
      <w:pPr>
        <w:spacing w:line="320" w:lineRule="exact"/>
        <w:rPr>
          <w:rFonts w:ascii="Meiryo UI" w:eastAsia="Meiryo UI" w:hAnsi="Meiryo UI" w:cs="Meiryo UI"/>
          <w:color w:val="000000"/>
        </w:rPr>
      </w:pPr>
      <w:r>
        <w:rPr>
          <w:rFonts w:ascii="Meiryo UI" w:eastAsia="Meiryo UI" w:hAnsi="Meiryo UI" w:cs="Meiryo UI" w:hint="eastAsia"/>
          <w:color w:val="000000"/>
        </w:rPr>
        <w:t>この治療を受けるか拒否するかは、</w:t>
      </w:r>
      <w:r w:rsidRPr="00B358F6">
        <w:rPr>
          <w:rFonts w:ascii="Meiryo UI" w:eastAsia="Meiryo UI" w:hAnsi="Meiryo UI" w:cs="Meiryo UI" w:hint="eastAsia"/>
          <w:color w:val="000000"/>
        </w:rPr>
        <w:t>ご自身の自由な意思</w:t>
      </w:r>
      <w:r>
        <w:rPr>
          <w:rFonts w:ascii="Meiryo UI" w:eastAsia="Meiryo UI" w:hAnsi="Meiryo UI" w:cs="Meiryo UI" w:hint="eastAsia"/>
          <w:color w:val="000000"/>
        </w:rPr>
        <w:t>でお決めください。説明を受けた後に同意されない場合でも、</w:t>
      </w:r>
      <w:r w:rsidRPr="00B358F6">
        <w:rPr>
          <w:rFonts w:ascii="Meiryo UI" w:eastAsia="Meiryo UI" w:hAnsi="Meiryo UI" w:cs="Meiryo UI" w:hint="eastAsia"/>
          <w:color w:val="000000"/>
        </w:rPr>
        <w:t>一切不利益を受けませんし、これからの治療に影響することもありません。また、治療を受けることに同意した場合であっても、いつでも取りやめることができます。</w:t>
      </w:r>
    </w:p>
    <w:p w:rsidR="00C122B2" w:rsidRPr="00B358F6" w:rsidRDefault="00C122B2" w:rsidP="00B358F6">
      <w:pPr>
        <w:spacing w:line="320" w:lineRule="exact"/>
        <w:rPr>
          <w:rFonts w:ascii="Meiryo UI" w:eastAsia="Meiryo UI" w:hAnsi="Meiryo UI" w:cs="Meiryo UI"/>
          <w:color w:val="000000"/>
        </w:rPr>
      </w:pPr>
      <w:r w:rsidRPr="00B358F6">
        <w:rPr>
          <w:rFonts w:ascii="Meiryo UI" w:eastAsia="Meiryo UI" w:hAnsi="Meiryo UI" w:cs="Meiryo UI" w:hint="eastAsia"/>
          <w:color w:val="000000"/>
        </w:rPr>
        <w:t>ただし、治療を行った後は、健康管理のために、必要に応じて適切な検査を受けていただき、医学的に問題がないかを確認させていただきます。</w:t>
      </w:r>
    </w:p>
    <w:p w:rsidR="00C122B2" w:rsidRDefault="00C122B2" w:rsidP="00F06827">
      <w:pPr>
        <w:rPr>
          <w:rFonts w:ascii="Meiryo UI" w:eastAsia="Meiryo UI" w:hAnsi="Meiryo UI" w:cs="Meiryo UI"/>
          <w:color w:val="000000"/>
        </w:rPr>
      </w:pPr>
      <w:r>
        <w:rPr>
          <w:rFonts w:ascii="Meiryo UI" w:eastAsia="Meiryo UI" w:hAnsi="Meiryo UI" w:cs="Meiryo UI" w:hint="eastAsia"/>
          <w:color w:val="000000"/>
          <w:u w:val="thick"/>
        </w:rPr>
        <w:t xml:space="preserve">個人情報保護について　　　　　　　　　　</w:t>
      </w:r>
      <w:r w:rsidRPr="00706489">
        <w:rPr>
          <w:rFonts w:ascii="Meiryo UI" w:eastAsia="Meiryo UI" w:hAnsi="Meiryo UI" w:cs="Meiryo UI" w:hint="eastAsia"/>
          <w:color w:val="000000"/>
          <w:u w:val="thick"/>
        </w:rPr>
        <w:t xml:space="preserve">　　　　　　　</w:t>
      </w:r>
      <w:r>
        <w:rPr>
          <w:rFonts w:ascii="Meiryo UI" w:eastAsia="Meiryo UI" w:hAnsi="Meiryo UI" w:cs="Meiryo UI" w:hint="eastAsia"/>
          <w:color w:val="000000"/>
          <w:u w:val="thick"/>
        </w:rPr>
        <w:t xml:space="preserve">　　　　　　　　　　　　　　　　　　　　　　　　　　　　　　　</w:t>
      </w:r>
    </w:p>
    <w:p w:rsidR="00C122B2" w:rsidRPr="00F06827" w:rsidRDefault="00C122B2" w:rsidP="00F06827">
      <w:pPr>
        <w:spacing w:line="320" w:lineRule="exact"/>
        <w:rPr>
          <w:rFonts w:ascii="Meiryo UI" w:eastAsia="Meiryo UI" w:hAnsi="Meiryo UI" w:cs="Meiryo UI"/>
          <w:color w:val="000000"/>
        </w:rPr>
      </w:pPr>
      <w:r w:rsidRPr="00F06827">
        <w:rPr>
          <w:rFonts w:ascii="Meiryo UI" w:eastAsia="Meiryo UI" w:hAnsi="Meiryo UI" w:cs="Meiryo UI" w:hint="eastAsia"/>
          <w:color w:val="000000"/>
        </w:rPr>
        <w:t>「個人情報の保護に関する法律の施行」に基づき、当院には、個人情報取り扱い実務規程があります。あなたの氏名や病気のことなどの個人のプライバシーに関する秘密は、固く守られ外部に漏れる心配はありません。</w:t>
      </w:r>
    </w:p>
    <w:p w:rsidR="00C122B2" w:rsidRPr="00F06827" w:rsidRDefault="00C122B2" w:rsidP="00F06827">
      <w:pPr>
        <w:spacing w:line="320" w:lineRule="exact"/>
        <w:rPr>
          <w:rFonts w:ascii="Meiryo UI" w:eastAsia="Meiryo UI" w:hAnsi="Meiryo UI" w:cs="Meiryo UI"/>
          <w:color w:val="000000"/>
        </w:rPr>
      </w:pPr>
      <w:r w:rsidRPr="00F06827">
        <w:rPr>
          <w:rFonts w:ascii="Meiryo UI" w:eastAsia="Meiryo UI" w:hAnsi="Meiryo UI" w:cs="Meiryo UI" w:hint="eastAsia"/>
          <w:color w:val="000000"/>
        </w:rPr>
        <w:t>本治療による成果については、今後の治療に役立てるため、医学に関する学会、研究会などでの発表、論文などでの報告をさせていただくことがあります。その際には、あなたのお名前など、個人の秘密は固く守られます。</w:t>
      </w:r>
    </w:p>
    <w:p w:rsidR="00C122B2" w:rsidRPr="00F06827" w:rsidRDefault="00C122B2" w:rsidP="006D5632">
      <w:pPr>
        <w:spacing w:line="320" w:lineRule="exact"/>
        <w:rPr>
          <w:rFonts w:ascii="Meiryo UI" w:eastAsia="Meiryo UI" w:hAnsi="Meiryo UI" w:cs="Meiryo UI"/>
          <w:color w:val="000000"/>
        </w:rPr>
      </w:pPr>
    </w:p>
    <w:p w:rsidR="00C122B2" w:rsidRPr="00706489" w:rsidRDefault="00C122B2" w:rsidP="00B358F6">
      <w:pPr>
        <w:rPr>
          <w:rFonts w:ascii="Meiryo UI" w:eastAsia="Meiryo UI" w:hAnsi="Meiryo UI" w:cs="Meiryo UI"/>
          <w:color w:val="000000"/>
          <w:u w:val="thick"/>
        </w:rPr>
      </w:pPr>
      <w:r w:rsidRPr="00706489">
        <w:rPr>
          <w:rFonts w:ascii="Meiryo UI" w:eastAsia="Meiryo UI" w:hAnsi="Meiryo UI" w:cs="Meiryo UI" w:hint="eastAsia"/>
          <w:color w:val="000000"/>
          <w:u w:val="thick"/>
        </w:rPr>
        <w:t xml:space="preserve">その他　　　　　　　　　　　　　　　　　　　　　　　　　　　　　　　　　　　　　　　　　　　　　　　　　　　　　　　　　　</w:t>
      </w:r>
    </w:p>
    <w:p w:rsidR="00C122B2" w:rsidRPr="00706489" w:rsidRDefault="00C122B2" w:rsidP="00F87C5D">
      <w:pPr>
        <w:spacing w:line="320" w:lineRule="exact"/>
        <w:ind w:left="141" w:hangingChars="64" w:hanging="141"/>
        <w:rPr>
          <w:rFonts w:ascii="Meiryo UI" w:eastAsia="Meiryo UI" w:hAnsi="Meiryo UI" w:cs="Meiryo UI"/>
          <w:color w:val="000000"/>
        </w:rPr>
      </w:pPr>
      <w:r w:rsidRPr="00706489">
        <w:rPr>
          <w:rFonts w:ascii="Meiryo UI" w:eastAsia="Meiryo UI" w:hAnsi="Meiryo UI" w:cs="Meiryo UI" w:hint="eastAsia"/>
          <w:color w:val="000000"/>
        </w:rPr>
        <w:t>・当院はチームで医療を行っております。担当医の他に医師、看護師など複数の医療スタッフが必要な処置を担当する事がありますのであらかじめご了承ください。</w:t>
      </w:r>
    </w:p>
    <w:p w:rsidR="00C122B2" w:rsidRPr="00706489" w:rsidRDefault="00C122B2" w:rsidP="00F87C5D">
      <w:pPr>
        <w:spacing w:line="320" w:lineRule="exact"/>
        <w:ind w:left="141" w:hangingChars="64" w:hanging="141"/>
        <w:rPr>
          <w:rFonts w:ascii="Meiryo UI" w:eastAsia="Meiryo UI" w:hAnsi="Meiryo UI" w:cs="Meiryo UI"/>
          <w:color w:val="000000"/>
        </w:rPr>
      </w:pPr>
      <w:r w:rsidRPr="00706489">
        <w:rPr>
          <w:rFonts w:ascii="Meiryo UI" w:eastAsia="Meiryo UI" w:hAnsi="Meiryo UI" w:cs="Meiryo UI" w:hint="eastAsia"/>
          <w:color w:val="000000"/>
        </w:rPr>
        <w:t>・当院では、</w:t>
      </w:r>
      <w:r>
        <w:rPr>
          <w:rFonts w:ascii="Meiryo UI" w:eastAsia="Meiryo UI" w:hAnsi="Meiryo UI" w:cs="Meiryo UI"/>
          <w:color w:val="000000"/>
        </w:rPr>
        <w:t>PRP</w:t>
      </w:r>
      <w:r w:rsidRPr="00706489">
        <w:rPr>
          <w:rFonts w:ascii="Meiryo UI" w:eastAsia="Meiryo UI" w:hAnsi="Meiryo UI" w:cs="Meiryo UI" w:hint="eastAsia"/>
          <w:color w:val="000000"/>
        </w:rPr>
        <w:t>治療を受けられたすべての患者さまに、術前術後の診察時に施術部位の撮影を行っております。ご協力を宜しくお願いいたします。</w:t>
      </w:r>
    </w:p>
    <w:p w:rsidR="00C122B2" w:rsidRDefault="00C122B2" w:rsidP="006D5632">
      <w:pPr>
        <w:spacing w:line="320" w:lineRule="exact"/>
        <w:rPr>
          <w:rFonts w:ascii="Meiryo UI" w:eastAsia="Meiryo UI" w:hAnsi="Meiryo UI" w:cs="Meiryo UI"/>
          <w:color w:val="000000"/>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B157EF" w:rsidRDefault="00B157EF" w:rsidP="00056955">
      <w:pPr>
        <w:rPr>
          <w:rFonts w:ascii="Meiryo UI" w:eastAsia="Meiryo UI" w:hAnsi="Meiryo UI" w:cs="Meiryo UI"/>
          <w:color w:val="000000"/>
          <w:u w:val="thick"/>
        </w:rPr>
      </w:pPr>
    </w:p>
    <w:p w:rsidR="00C122B2" w:rsidRPr="00706489" w:rsidRDefault="00C122B2" w:rsidP="00056955">
      <w:pPr>
        <w:rPr>
          <w:rFonts w:ascii="Meiryo UI" w:eastAsia="Meiryo UI" w:hAnsi="Meiryo UI" w:cs="Meiryo UI"/>
          <w:color w:val="000000"/>
          <w:u w:val="thick"/>
        </w:rPr>
      </w:pPr>
      <w:r>
        <w:rPr>
          <w:rFonts w:ascii="Meiryo UI" w:eastAsia="Meiryo UI" w:hAnsi="Meiryo UI" w:cs="Meiryo UI" w:hint="eastAsia"/>
          <w:color w:val="000000"/>
          <w:u w:val="thick"/>
        </w:rPr>
        <w:lastRenderedPageBreak/>
        <w:t>お問合せ先（相談窓口）</w:t>
      </w:r>
      <w:r w:rsidRPr="00706489">
        <w:rPr>
          <w:rFonts w:ascii="Meiryo UI" w:eastAsia="Meiryo UI" w:hAnsi="Meiryo UI" w:cs="Meiryo UI" w:hint="eastAsia"/>
          <w:color w:val="000000"/>
          <w:u w:val="thick"/>
        </w:rPr>
        <w:t xml:space="preserve">　　　　　　　　　　　　　　　　　　　　　　　　　　　　　　　　　　　　　　　　　　　　　　</w:t>
      </w:r>
    </w:p>
    <w:p w:rsidR="00C122B2" w:rsidRDefault="00C122B2" w:rsidP="006D5632">
      <w:pPr>
        <w:spacing w:line="320" w:lineRule="exact"/>
        <w:rPr>
          <w:rFonts w:ascii="Meiryo UI" w:eastAsia="Meiryo UI" w:hAnsi="Meiryo UI" w:cs="Meiryo UI"/>
          <w:color w:val="000000"/>
        </w:rPr>
      </w:pPr>
      <w:r w:rsidRPr="00056955">
        <w:rPr>
          <w:rFonts w:ascii="Meiryo UI" w:eastAsia="Meiryo UI" w:hAnsi="Meiryo UI" w:cs="Meiryo UI" w:hint="eastAsia"/>
          <w:color w:val="000000"/>
        </w:rPr>
        <w:t>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rsidR="00EE4062" w:rsidRPr="00EE4062" w:rsidRDefault="00DD2CA8" w:rsidP="00EE4062">
      <w:pPr>
        <w:spacing w:line="320" w:lineRule="exact"/>
        <w:ind w:firstLineChars="100" w:firstLine="220"/>
        <w:rPr>
          <w:rFonts w:ascii="Meiryo UI" w:eastAsia="Meiryo UI" w:hAnsi="Meiryo UI" w:cs="Meiryo UI"/>
          <w:color w:val="000000"/>
        </w:rPr>
      </w:pPr>
      <w:r w:rsidRPr="00DD2CA8">
        <w:rPr>
          <w:rFonts w:ascii="Meiryo UI" w:eastAsia="Meiryo UI" w:hAnsi="Meiryo UI" w:cs="Meiryo UI" w:hint="eastAsia"/>
          <w:color w:val="000000"/>
        </w:rPr>
        <w:t>医療法人秀慈会　リバーシティすずき整形外科</w:t>
      </w:r>
    </w:p>
    <w:p w:rsidR="00C122B2" w:rsidRPr="00EE4062" w:rsidRDefault="00C122B2" w:rsidP="00EE4062">
      <w:pPr>
        <w:spacing w:line="320" w:lineRule="exact"/>
        <w:ind w:firstLineChars="100" w:firstLine="220"/>
        <w:rPr>
          <w:rFonts w:ascii="Meiryo UI" w:eastAsia="Meiryo UI" w:hAnsi="Meiryo UI" w:cs="Meiryo UI"/>
          <w:color w:val="000000"/>
        </w:rPr>
      </w:pPr>
    </w:p>
    <w:p w:rsidR="00C122B2" w:rsidRPr="00294110" w:rsidRDefault="00C122B2" w:rsidP="006D5632">
      <w:pPr>
        <w:spacing w:line="320" w:lineRule="exact"/>
        <w:rPr>
          <w:rFonts w:ascii="Meiryo UI" w:eastAsia="Meiryo UI" w:hAnsi="Meiryo UI" w:cs="Meiryo UI"/>
          <w:color w:val="D9D9D9"/>
        </w:rPr>
      </w:pPr>
      <w:r w:rsidRPr="002B6BC9">
        <w:rPr>
          <w:rFonts w:ascii="Meiryo UI" w:eastAsia="Meiryo UI" w:hAnsi="Meiryo UI" w:cs="Meiryo UI" w:hint="eastAsia"/>
          <w:color w:val="000000"/>
        </w:rPr>
        <w:t xml:space="preserve">　　担当医：</w:t>
      </w:r>
      <w:r w:rsidR="00EE4062">
        <w:rPr>
          <w:rFonts w:ascii="Meiryo UI" w:eastAsia="Meiryo UI" w:hAnsi="Meiryo UI" w:cs="Meiryo UI" w:hint="eastAsia"/>
          <w:color w:val="000000"/>
        </w:rPr>
        <w:t xml:space="preserve">　　　　　　　　　</w:t>
      </w:r>
      <w:r w:rsidR="00EE4062" w:rsidRPr="00294110">
        <w:rPr>
          <w:rFonts w:ascii="Meiryo UI" w:eastAsia="Meiryo UI" w:hAnsi="Meiryo UI" w:cs="Meiryo UI" w:hint="eastAsia"/>
          <w:color w:val="D9D9D9"/>
        </w:rPr>
        <w:t xml:space="preserve">　　　　　　　　印</w:t>
      </w:r>
    </w:p>
    <w:p w:rsidR="008A7A18" w:rsidRDefault="00C122B2" w:rsidP="006D5632">
      <w:pPr>
        <w:spacing w:line="320" w:lineRule="exact"/>
        <w:rPr>
          <w:rFonts w:ascii="Meiryo UI" w:eastAsia="Meiryo UI" w:hAnsi="Meiryo UI" w:cs="Meiryo UI"/>
          <w:color w:val="000000"/>
        </w:rPr>
      </w:pPr>
      <w:r w:rsidRPr="002B6BC9">
        <w:rPr>
          <w:rFonts w:ascii="Meiryo UI" w:eastAsia="Meiryo UI" w:hAnsi="Meiryo UI" w:cs="Meiryo UI" w:hint="eastAsia"/>
          <w:color w:val="000000"/>
        </w:rPr>
        <w:t xml:space="preserve">　　</w:t>
      </w:r>
    </w:p>
    <w:p w:rsidR="00C122B2" w:rsidRPr="00EE4062" w:rsidRDefault="00C122B2" w:rsidP="008A7A18">
      <w:pPr>
        <w:spacing w:line="320" w:lineRule="exact"/>
        <w:ind w:firstLineChars="100" w:firstLine="280"/>
        <w:rPr>
          <w:rFonts w:ascii="Meiryo UI" w:eastAsia="Meiryo UI" w:hAnsi="Meiryo UI" w:cs="Meiryo UI"/>
          <w:b/>
          <w:color w:val="000000"/>
          <w:sz w:val="28"/>
          <w:szCs w:val="28"/>
        </w:rPr>
      </w:pPr>
      <w:r w:rsidRPr="00EE4062">
        <w:rPr>
          <w:rFonts w:ascii="Meiryo UI" w:eastAsia="Meiryo UI" w:hAnsi="Meiryo UI" w:cs="Meiryo UI" w:hint="eastAsia"/>
          <w:b/>
          <w:color w:val="000000"/>
          <w:sz w:val="28"/>
          <w:szCs w:val="28"/>
        </w:rPr>
        <w:t>連絡先：</w:t>
      </w:r>
      <w:r w:rsidR="00DD2CA8" w:rsidRPr="00DD2CA8">
        <w:rPr>
          <w:rFonts w:ascii="Meiryo UI" w:eastAsia="Meiryo UI" w:hAnsi="Meiryo UI" w:cs="Meiryo UI"/>
          <w:b/>
          <w:color w:val="000000"/>
          <w:sz w:val="28"/>
          <w:szCs w:val="28"/>
        </w:rPr>
        <w:t>03-3534-5678</w:t>
      </w:r>
    </w:p>
    <w:p w:rsidR="00C122B2" w:rsidRPr="00706489" w:rsidRDefault="00C122B2" w:rsidP="00855727">
      <w:pPr>
        <w:spacing w:line="320" w:lineRule="exact"/>
        <w:rPr>
          <w:rFonts w:ascii="Meiryo UI" w:eastAsia="Meiryo UI" w:hAnsi="Meiryo UI" w:cs="Meiryo UI"/>
          <w:color w:val="000000"/>
        </w:rPr>
      </w:pPr>
      <w:r w:rsidRPr="002B6BC9">
        <w:rPr>
          <w:rFonts w:ascii="Meiryo UI" w:eastAsia="Meiryo UI" w:hAnsi="Meiryo UI" w:cs="Meiryo UI"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7"/>
      </w:tblGrid>
      <w:tr w:rsidR="00C122B2" w:rsidRPr="00150F28" w:rsidTr="00EE4062">
        <w:trPr>
          <w:trHeight w:val="5262"/>
        </w:trPr>
        <w:tc>
          <w:tcPr>
            <w:tcW w:w="9127" w:type="dxa"/>
          </w:tcPr>
          <w:p w:rsidR="00C122B2" w:rsidRPr="00150F28" w:rsidRDefault="00C122B2" w:rsidP="00150F28">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□問診時には必要事項を正確に記載しました。</w:t>
            </w:r>
          </w:p>
          <w:p w:rsidR="00C122B2" w:rsidRPr="00150F28" w:rsidRDefault="00C122B2" w:rsidP="00150F28">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□プライバシーポリシーについて説明を受け、個人情報の保護等に関する事</w:t>
            </w:r>
            <w:bookmarkStart w:id="3" w:name="_GoBack"/>
            <w:bookmarkEnd w:id="3"/>
            <w:r w:rsidRPr="00150F28">
              <w:rPr>
                <w:rFonts w:ascii="Meiryo UI" w:eastAsia="Meiryo UI" w:hAnsi="Meiryo UI" w:cs="Meiryo UI" w:hint="eastAsia"/>
                <w:color w:val="000000"/>
              </w:rPr>
              <w:t>項について理解しました。</w:t>
            </w:r>
          </w:p>
          <w:p w:rsidR="00C122B2" w:rsidRPr="00150F28" w:rsidRDefault="00C122B2" w:rsidP="00150F28">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□上記書面の内容を十分に理解し、貴院における治療方法の説明を受け、疑問点については質問をし、担当医より回答を得た上で、納得して治療を受けることを認めます。</w:t>
            </w:r>
          </w:p>
          <w:p w:rsidR="00C122B2" w:rsidRDefault="00C122B2" w:rsidP="00150F28">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　合理的理由がない限り、施術後の返金要求はいかなる事由においても致しません。</w:t>
            </w:r>
          </w:p>
          <w:p w:rsidR="00B157EF" w:rsidRPr="00150F28" w:rsidRDefault="00B157EF" w:rsidP="00150F28">
            <w:pPr>
              <w:spacing w:line="440" w:lineRule="exact"/>
              <w:rPr>
                <w:rFonts w:ascii="Meiryo UI" w:eastAsia="Meiryo UI" w:hAnsi="Meiryo UI" w:cs="Meiryo UI"/>
                <w:color w:val="00000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3"/>
              <w:gridCol w:w="1431"/>
              <w:gridCol w:w="4169"/>
            </w:tblGrid>
            <w:tr w:rsidR="00C122B2" w:rsidRPr="00150F28" w:rsidTr="00EE4062">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患者</w:t>
                  </w:r>
                  <w:r w:rsidR="00EE4062">
                    <w:rPr>
                      <w:rFonts w:ascii="Meiryo UI" w:eastAsia="Meiryo UI" w:hAnsi="Meiryo UI" w:cs="Meiryo UI" w:hint="eastAsia"/>
                      <w:color w:val="000000"/>
                    </w:rPr>
                    <w:t>様</w:t>
                  </w:r>
                  <w:r w:rsidRPr="00150F28">
                    <w:rPr>
                      <w:rFonts w:ascii="Meiryo UI" w:eastAsia="Meiryo UI" w:hAnsi="Meiryo UI" w:cs="Meiryo UI" w:hint="eastAsia"/>
                      <w:color w:val="000000"/>
                    </w:rPr>
                    <w:t>氏名</w:t>
                  </w:r>
                </w:p>
              </w:tc>
              <w:tc>
                <w:tcPr>
                  <w:tcW w:w="4169" w:type="dxa"/>
                  <w:tcBorders>
                    <w:top w:val="single" w:sz="4" w:space="0" w:color="auto"/>
                    <w:left w:val="single" w:sz="4" w:space="0" w:color="auto"/>
                    <w:bottom w:val="single" w:sz="4" w:space="0" w:color="auto"/>
                    <w:right w:val="single" w:sz="4" w:space="0" w:color="auto"/>
                  </w:tcBorders>
                </w:tcPr>
                <w:p w:rsidR="00C122B2" w:rsidRPr="00150F28" w:rsidRDefault="00C122B2" w:rsidP="00150F28">
                  <w:pPr>
                    <w:spacing w:line="440" w:lineRule="exact"/>
                    <w:rPr>
                      <w:rFonts w:ascii="Meiryo UI" w:eastAsia="Meiryo UI" w:hAnsi="Meiryo UI" w:cs="Meiryo UI"/>
                      <w:color w:val="000000"/>
                    </w:rPr>
                  </w:pPr>
                </w:p>
                <w:p w:rsidR="00C122B2" w:rsidRPr="00150F28" w:rsidRDefault="00C122B2" w:rsidP="00150F28">
                  <w:pPr>
                    <w:spacing w:line="440" w:lineRule="exact"/>
                    <w:rPr>
                      <w:rFonts w:ascii="Meiryo UI" w:eastAsia="Meiryo UI" w:hAnsi="Meiryo UI" w:cs="Meiryo UI"/>
                      <w:color w:val="000000"/>
                    </w:rPr>
                  </w:pPr>
                </w:p>
              </w:tc>
            </w:tr>
            <w:tr w:rsidR="00C122B2" w:rsidRPr="00150F28" w:rsidTr="00EE4062">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代諾者氏名</w:t>
                  </w:r>
                </w:p>
              </w:tc>
              <w:tc>
                <w:tcPr>
                  <w:tcW w:w="4169" w:type="dxa"/>
                  <w:tcBorders>
                    <w:top w:val="single" w:sz="4" w:space="0" w:color="auto"/>
                    <w:left w:val="single" w:sz="4" w:space="0" w:color="auto"/>
                    <w:bottom w:val="single" w:sz="4" w:space="0" w:color="auto"/>
                    <w:right w:val="single" w:sz="4" w:space="0" w:color="auto"/>
                  </w:tcBorders>
                  <w:vAlign w:val="bottom"/>
                </w:tcPr>
                <w:p w:rsidR="00C122B2" w:rsidRPr="00150F28" w:rsidRDefault="00C122B2" w:rsidP="00150F28">
                  <w:pPr>
                    <w:spacing w:line="440" w:lineRule="exact"/>
                    <w:jc w:val="right"/>
                    <w:rPr>
                      <w:rFonts w:ascii="Meiryo UI" w:eastAsia="Meiryo UI" w:hAnsi="Meiryo UI" w:cs="Meiryo UI"/>
                      <w:color w:val="000000"/>
                      <w:sz w:val="20"/>
                      <w:szCs w:val="20"/>
                    </w:rPr>
                  </w:pPr>
                </w:p>
                <w:p w:rsidR="00C122B2" w:rsidRPr="00150F28" w:rsidRDefault="00C122B2" w:rsidP="00150F28">
                  <w:pPr>
                    <w:spacing w:line="440" w:lineRule="exact"/>
                    <w:jc w:val="right"/>
                    <w:rPr>
                      <w:rFonts w:ascii="Meiryo UI" w:eastAsia="Meiryo UI" w:hAnsi="Meiryo UI" w:cs="Meiryo UI"/>
                      <w:color w:val="000000"/>
                      <w:sz w:val="20"/>
                      <w:szCs w:val="20"/>
                    </w:rPr>
                  </w:pPr>
                  <w:r w:rsidRPr="00150F28">
                    <w:rPr>
                      <w:rFonts w:ascii="Meiryo UI" w:eastAsia="Meiryo UI" w:hAnsi="Meiryo UI" w:cs="Meiryo UI" w:hint="eastAsia"/>
                      <w:color w:val="000000"/>
                      <w:sz w:val="20"/>
                      <w:szCs w:val="20"/>
                    </w:rPr>
                    <w:t>（続柄：　　　　　　　　）</w:t>
                  </w:r>
                </w:p>
              </w:tc>
            </w:tr>
          </w:tbl>
          <w:p w:rsidR="00EE4062" w:rsidRDefault="00EE4062" w:rsidP="00082C30">
            <w:pPr>
              <w:spacing w:afterLines="50" w:line="480" w:lineRule="exact"/>
              <w:rPr>
                <w:rFonts w:ascii="Meiryo UI" w:eastAsia="Meiryo UI" w:hAnsi="Meiryo UI" w:cs="Meiryo UI"/>
                <w:color w:val="000000"/>
                <w:u w:val="single"/>
              </w:rPr>
            </w:pPr>
          </w:p>
          <w:p w:rsidR="00C122B2" w:rsidRPr="00150F28" w:rsidRDefault="00C122B2" w:rsidP="00082C30">
            <w:pPr>
              <w:spacing w:afterLines="50" w:line="480" w:lineRule="exact"/>
              <w:rPr>
                <w:rFonts w:ascii="Meiryo UI" w:eastAsia="Meiryo UI" w:hAnsi="Meiryo UI" w:cs="Meiryo UI"/>
                <w:color w:val="000000"/>
                <w:u w:val="single"/>
              </w:rPr>
            </w:pPr>
            <w:r w:rsidRPr="00150F28">
              <w:rPr>
                <w:rFonts w:ascii="Meiryo UI" w:eastAsia="Meiryo UI" w:hAnsi="Meiryo UI" w:cs="Meiryo UI" w:hint="eastAsia"/>
                <w:color w:val="000000"/>
                <w:u w:val="single"/>
              </w:rPr>
              <w:t xml:space="preserve">緊急時連絡先　氏名：　　　　　　　　　　　　　電話番号：　　　　　　　　　　　　　　続柄：　　　　　　</w:t>
            </w:r>
          </w:p>
        </w:tc>
      </w:tr>
    </w:tbl>
    <w:p w:rsidR="00EE4062" w:rsidRDefault="00C122B2" w:rsidP="00855727">
      <w:pPr>
        <w:spacing w:line="320" w:lineRule="exact"/>
        <w:rPr>
          <w:rFonts w:ascii="Meiryo UI" w:eastAsia="Meiryo UI" w:hAnsi="Meiryo UI" w:cs="Meiryo UI"/>
          <w:color w:val="000000"/>
        </w:rPr>
      </w:pPr>
      <w:r w:rsidRPr="00706489">
        <w:rPr>
          <w:rFonts w:ascii="Meiryo UI" w:eastAsia="Meiryo UI" w:hAnsi="Meiryo UI" w:cs="Meiryo UI" w:hint="eastAsia"/>
          <w:color w:val="000000"/>
        </w:rPr>
        <w:t xml:space="preserve">　　　　　　　　　　　　　　　　　　　　　　　　　　　　　　　　　　　　　　　</w:t>
      </w:r>
    </w:p>
    <w:p w:rsidR="00EE4062" w:rsidRDefault="00EE4062" w:rsidP="00855727">
      <w:pPr>
        <w:spacing w:line="320" w:lineRule="exact"/>
        <w:rPr>
          <w:rFonts w:ascii="Meiryo UI" w:eastAsia="Meiryo UI" w:hAnsi="Meiryo UI" w:cs="Meiryo UI"/>
          <w:color w:val="000000"/>
        </w:rPr>
      </w:pPr>
    </w:p>
    <w:p w:rsidR="00C122B2" w:rsidRPr="00EE4062" w:rsidRDefault="00C122B2" w:rsidP="00EE4062">
      <w:pPr>
        <w:spacing w:line="320" w:lineRule="exact"/>
        <w:jc w:val="center"/>
        <w:rPr>
          <w:rFonts w:ascii="Meiryo UI" w:eastAsia="Meiryo UI" w:hAnsi="Meiryo UI" w:cs="Meiryo UI"/>
          <w:color w:val="000000"/>
          <w:u w:val="single"/>
        </w:rPr>
      </w:pPr>
      <w:r w:rsidRPr="00706489">
        <w:rPr>
          <w:rFonts w:ascii="Meiryo UI" w:eastAsia="Meiryo UI" w:hAnsi="Meiryo UI" w:cs="Meiryo UI" w:hint="eastAsia"/>
          <w:color w:val="000000"/>
          <w:u w:val="single"/>
        </w:rPr>
        <w:t>担当医</w:t>
      </w:r>
      <w:r w:rsidR="00EE4062">
        <w:rPr>
          <w:rFonts w:ascii="Meiryo UI" w:eastAsia="Meiryo UI" w:hAnsi="Meiryo UI" w:cs="Meiryo UI" w:hint="eastAsia"/>
          <w:color w:val="000000"/>
          <w:u w:val="single"/>
        </w:rPr>
        <w:t xml:space="preserve">　　　　　　　　　　　　　　　　　　　　　　　　</w:t>
      </w:r>
    </w:p>
    <w:p w:rsidR="00C122B2" w:rsidRPr="00706489" w:rsidRDefault="00C122B2" w:rsidP="00855727">
      <w:pPr>
        <w:spacing w:line="320" w:lineRule="exact"/>
        <w:rPr>
          <w:rFonts w:ascii="Meiryo UI" w:eastAsia="Meiryo UI" w:hAnsi="Meiryo UI" w:cs="Meiryo UI"/>
          <w:color w:val="000000"/>
        </w:rPr>
      </w:pPr>
    </w:p>
    <w:p w:rsidR="00C122B2" w:rsidRPr="00706489" w:rsidRDefault="00C122B2" w:rsidP="00855727">
      <w:pPr>
        <w:spacing w:line="320" w:lineRule="exact"/>
        <w:rPr>
          <w:rFonts w:ascii="Meiryo UI" w:eastAsia="Meiryo UI" w:hAnsi="Meiryo UI" w:cs="Meiryo UI"/>
          <w:color w:val="000000"/>
        </w:rPr>
      </w:pPr>
    </w:p>
    <w:sectPr w:rsidR="00C122B2" w:rsidRPr="00706489" w:rsidSect="00056955">
      <w:footerReference w:type="default" r:id="rId11"/>
      <w:pgSz w:w="11906" w:h="16838"/>
      <w:pgMar w:top="993" w:right="1418" w:bottom="993" w:left="1418" w:header="851" w:footer="38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AA8" w:rsidRDefault="004E6AA8" w:rsidP="009724C7">
      <w:r>
        <w:separator/>
      </w:r>
    </w:p>
  </w:endnote>
  <w:endnote w:type="continuationSeparator" w:id="1">
    <w:p w:rsidR="004E6AA8" w:rsidRDefault="004E6AA8" w:rsidP="00972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3" w:usb1="10000000" w:usb2="00000000" w:usb3="00000000" w:csb0="8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2" w:rsidRPr="009724C7" w:rsidRDefault="00634B33">
    <w:pPr>
      <w:pStyle w:val="a7"/>
      <w:jc w:val="right"/>
      <w:rPr>
        <w:rFonts w:ascii="Meiryo UI" w:eastAsia="Meiryo UI" w:hAnsi="Meiryo UI" w:cs="Meiryo UI"/>
        <w:sz w:val="20"/>
        <w:szCs w:val="20"/>
      </w:rPr>
    </w:pPr>
    <w:r w:rsidRPr="009724C7">
      <w:rPr>
        <w:rFonts w:ascii="Meiryo UI" w:eastAsia="Meiryo UI" w:hAnsi="Meiryo UI" w:cs="Meiryo UI"/>
        <w:sz w:val="20"/>
        <w:szCs w:val="20"/>
      </w:rPr>
      <w:fldChar w:fldCharType="begin"/>
    </w:r>
    <w:r w:rsidR="00C122B2" w:rsidRPr="009724C7">
      <w:rPr>
        <w:rFonts w:ascii="Meiryo UI" w:eastAsia="Meiryo UI" w:hAnsi="Meiryo UI" w:cs="Meiryo UI"/>
        <w:sz w:val="20"/>
        <w:szCs w:val="20"/>
      </w:rPr>
      <w:instrText>PAGE   \* MERGEFORMAT</w:instrText>
    </w:r>
    <w:r w:rsidRPr="009724C7">
      <w:rPr>
        <w:rFonts w:ascii="Meiryo UI" w:eastAsia="Meiryo UI" w:hAnsi="Meiryo UI" w:cs="Meiryo UI"/>
        <w:sz w:val="20"/>
        <w:szCs w:val="20"/>
      </w:rPr>
      <w:fldChar w:fldCharType="separate"/>
    </w:r>
    <w:r w:rsidR="00082C30" w:rsidRPr="00082C30">
      <w:rPr>
        <w:rFonts w:ascii="Meiryo UI" w:eastAsia="Meiryo UI" w:hAnsi="Meiryo UI" w:cs="Meiryo UI"/>
        <w:noProof/>
        <w:sz w:val="20"/>
        <w:szCs w:val="20"/>
        <w:lang w:val="ja-JP"/>
      </w:rPr>
      <w:t>5</w:t>
    </w:r>
    <w:r w:rsidRPr="009724C7">
      <w:rPr>
        <w:rFonts w:ascii="Meiryo UI" w:eastAsia="Meiryo UI" w:hAnsi="Meiryo UI" w:cs="Meiryo UI"/>
        <w:sz w:val="20"/>
        <w:szCs w:val="20"/>
      </w:rPr>
      <w:fldChar w:fldCharType="end"/>
    </w:r>
  </w:p>
  <w:p w:rsidR="00C122B2" w:rsidRDefault="00C122B2">
    <w:pPr>
      <w:pStyle w:val="a7"/>
    </w:pPr>
  </w:p>
  <w:p w:rsidR="00B157EF" w:rsidRDefault="00B15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AA8" w:rsidRDefault="004E6AA8" w:rsidP="009724C7">
      <w:r>
        <w:separator/>
      </w:r>
    </w:p>
  </w:footnote>
  <w:footnote w:type="continuationSeparator" w:id="1">
    <w:p w:rsidR="004E6AA8" w:rsidRDefault="004E6AA8" w:rsidP="00972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271"/>
    <w:multiLevelType w:val="hybridMultilevel"/>
    <w:tmpl w:val="E88843E0"/>
    <w:lvl w:ilvl="0" w:tplc="6D467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E5172A"/>
    <w:multiLevelType w:val="hybridMultilevel"/>
    <w:tmpl w:val="268AEF84"/>
    <w:lvl w:ilvl="0" w:tplc="34C6DC1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E126C1"/>
    <w:multiLevelType w:val="hybridMultilevel"/>
    <w:tmpl w:val="1310BD76"/>
    <w:lvl w:ilvl="0" w:tplc="0B423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782917"/>
    <w:multiLevelType w:val="hybridMultilevel"/>
    <w:tmpl w:val="91EEC1EE"/>
    <w:lvl w:ilvl="0" w:tplc="B93E1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3014AF"/>
    <w:multiLevelType w:val="hybridMultilevel"/>
    <w:tmpl w:val="95BCD230"/>
    <w:lvl w:ilvl="0" w:tplc="C9C88E9C">
      <w:start w:val="2"/>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removePersonalInformation/>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632"/>
    <w:rsid w:val="00001CB2"/>
    <w:rsid w:val="00001EC2"/>
    <w:rsid w:val="00050CD3"/>
    <w:rsid w:val="00056955"/>
    <w:rsid w:val="00070D40"/>
    <w:rsid w:val="00082C30"/>
    <w:rsid w:val="000852FD"/>
    <w:rsid w:val="00096A11"/>
    <w:rsid w:val="000F7622"/>
    <w:rsid w:val="00114CF8"/>
    <w:rsid w:val="001206DC"/>
    <w:rsid w:val="00126700"/>
    <w:rsid w:val="00150F28"/>
    <w:rsid w:val="0015472E"/>
    <w:rsid w:val="00156F76"/>
    <w:rsid w:val="001735A8"/>
    <w:rsid w:val="001814B5"/>
    <w:rsid w:val="001C6A9A"/>
    <w:rsid w:val="001E6357"/>
    <w:rsid w:val="001F7E05"/>
    <w:rsid w:val="00206072"/>
    <w:rsid w:val="0025753A"/>
    <w:rsid w:val="00267FD7"/>
    <w:rsid w:val="00270B19"/>
    <w:rsid w:val="00293F38"/>
    <w:rsid w:val="00294110"/>
    <w:rsid w:val="002B6BC9"/>
    <w:rsid w:val="002C094E"/>
    <w:rsid w:val="002C22BA"/>
    <w:rsid w:val="00313BB7"/>
    <w:rsid w:val="0035141C"/>
    <w:rsid w:val="00357CBE"/>
    <w:rsid w:val="00385076"/>
    <w:rsid w:val="003A2F02"/>
    <w:rsid w:val="00407AB7"/>
    <w:rsid w:val="00421BCF"/>
    <w:rsid w:val="00422E3C"/>
    <w:rsid w:val="00422E59"/>
    <w:rsid w:val="00463D40"/>
    <w:rsid w:val="00487378"/>
    <w:rsid w:val="004D0D4D"/>
    <w:rsid w:val="004E11CE"/>
    <w:rsid w:val="004E6AA8"/>
    <w:rsid w:val="004F1ABD"/>
    <w:rsid w:val="00512497"/>
    <w:rsid w:val="00593007"/>
    <w:rsid w:val="005B79DD"/>
    <w:rsid w:val="005C4BA7"/>
    <w:rsid w:val="005D25AA"/>
    <w:rsid w:val="005D3A78"/>
    <w:rsid w:val="00614DDD"/>
    <w:rsid w:val="00630A6C"/>
    <w:rsid w:val="00634B33"/>
    <w:rsid w:val="00644B8D"/>
    <w:rsid w:val="00665660"/>
    <w:rsid w:val="006B24CE"/>
    <w:rsid w:val="006B3CF7"/>
    <w:rsid w:val="006C4DD2"/>
    <w:rsid w:val="006D5632"/>
    <w:rsid w:val="006E7C51"/>
    <w:rsid w:val="00706489"/>
    <w:rsid w:val="00714BEC"/>
    <w:rsid w:val="00723A9E"/>
    <w:rsid w:val="007306D5"/>
    <w:rsid w:val="00752572"/>
    <w:rsid w:val="007740F5"/>
    <w:rsid w:val="007B796D"/>
    <w:rsid w:val="007D4C6A"/>
    <w:rsid w:val="00803974"/>
    <w:rsid w:val="00815481"/>
    <w:rsid w:val="00831DA4"/>
    <w:rsid w:val="00841EB2"/>
    <w:rsid w:val="00855727"/>
    <w:rsid w:val="00865DC7"/>
    <w:rsid w:val="008877CD"/>
    <w:rsid w:val="0089070C"/>
    <w:rsid w:val="008A7A18"/>
    <w:rsid w:val="008B5CC9"/>
    <w:rsid w:val="008C4353"/>
    <w:rsid w:val="008F7EF6"/>
    <w:rsid w:val="00902834"/>
    <w:rsid w:val="00913FEE"/>
    <w:rsid w:val="00950E42"/>
    <w:rsid w:val="009724C7"/>
    <w:rsid w:val="009A4E63"/>
    <w:rsid w:val="009B188D"/>
    <w:rsid w:val="009C310B"/>
    <w:rsid w:val="009D4141"/>
    <w:rsid w:val="00A131E3"/>
    <w:rsid w:val="00A25809"/>
    <w:rsid w:val="00A534BD"/>
    <w:rsid w:val="00A54E7E"/>
    <w:rsid w:val="00A61836"/>
    <w:rsid w:val="00A73421"/>
    <w:rsid w:val="00A92522"/>
    <w:rsid w:val="00AA2B37"/>
    <w:rsid w:val="00AC596F"/>
    <w:rsid w:val="00AE723E"/>
    <w:rsid w:val="00B1193B"/>
    <w:rsid w:val="00B157EF"/>
    <w:rsid w:val="00B224F5"/>
    <w:rsid w:val="00B358F6"/>
    <w:rsid w:val="00B424EB"/>
    <w:rsid w:val="00B700FD"/>
    <w:rsid w:val="00B80D48"/>
    <w:rsid w:val="00BA4CC9"/>
    <w:rsid w:val="00BB059A"/>
    <w:rsid w:val="00BB113A"/>
    <w:rsid w:val="00BB2CFD"/>
    <w:rsid w:val="00BD288A"/>
    <w:rsid w:val="00BD2BDD"/>
    <w:rsid w:val="00BF1887"/>
    <w:rsid w:val="00C122B2"/>
    <w:rsid w:val="00C2700D"/>
    <w:rsid w:val="00C71ABE"/>
    <w:rsid w:val="00CB34E6"/>
    <w:rsid w:val="00CE0219"/>
    <w:rsid w:val="00CF2316"/>
    <w:rsid w:val="00D01893"/>
    <w:rsid w:val="00D563FA"/>
    <w:rsid w:val="00D629ED"/>
    <w:rsid w:val="00D66F87"/>
    <w:rsid w:val="00D67BBE"/>
    <w:rsid w:val="00DB2402"/>
    <w:rsid w:val="00DB6281"/>
    <w:rsid w:val="00DD2CA8"/>
    <w:rsid w:val="00E271B6"/>
    <w:rsid w:val="00E44215"/>
    <w:rsid w:val="00E767AA"/>
    <w:rsid w:val="00E9528A"/>
    <w:rsid w:val="00EA28D2"/>
    <w:rsid w:val="00ED0036"/>
    <w:rsid w:val="00ED7E43"/>
    <w:rsid w:val="00EE4062"/>
    <w:rsid w:val="00EF06A9"/>
    <w:rsid w:val="00F06827"/>
    <w:rsid w:val="00F1610C"/>
    <w:rsid w:val="00F218B0"/>
    <w:rsid w:val="00F51EC7"/>
    <w:rsid w:val="00F5367F"/>
    <w:rsid w:val="00F8385B"/>
    <w:rsid w:val="00F86443"/>
    <w:rsid w:val="00F87C5D"/>
    <w:rsid w:val="00F962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BA"/>
    <w:pPr>
      <w:widowControl w:val="0"/>
      <w:jc w:val="both"/>
    </w:pPr>
    <w:rPr>
      <w:kern w:val="2"/>
      <w:sz w:val="22"/>
      <w:szCs w:val="22"/>
    </w:rPr>
  </w:style>
  <w:style w:type="paragraph" w:styleId="1">
    <w:name w:val="heading 1"/>
    <w:basedOn w:val="a"/>
    <w:link w:val="10"/>
    <w:uiPriority w:val="99"/>
    <w:qFormat/>
    <w:rsid w:val="00D66F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66F87"/>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rsid w:val="006D5632"/>
    <w:rPr>
      <w:rFonts w:ascii="Arial" w:eastAsia="ＭＳ ゴシック" w:hAnsi="Arial"/>
      <w:sz w:val="18"/>
      <w:szCs w:val="18"/>
    </w:rPr>
  </w:style>
  <w:style w:type="character" w:customStyle="1" w:styleId="a4">
    <w:name w:val="吹き出し (文字)"/>
    <w:link w:val="a3"/>
    <w:uiPriority w:val="99"/>
    <w:semiHidden/>
    <w:locked/>
    <w:rsid w:val="006D5632"/>
    <w:rPr>
      <w:rFonts w:ascii="Arial" w:eastAsia="ＭＳ ゴシック" w:hAnsi="Arial" w:cs="Times New Roman"/>
      <w:sz w:val="18"/>
      <w:szCs w:val="18"/>
    </w:rPr>
  </w:style>
  <w:style w:type="paragraph" w:styleId="a5">
    <w:name w:val="header"/>
    <w:basedOn w:val="a"/>
    <w:link w:val="a6"/>
    <w:uiPriority w:val="99"/>
    <w:rsid w:val="009724C7"/>
    <w:pPr>
      <w:tabs>
        <w:tab w:val="center" w:pos="4252"/>
        <w:tab w:val="right" w:pos="8504"/>
      </w:tabs>
      <w:snapToGrid w:val="0"/>
    </w:pPr>
  </w:style>
  <w:style w:type="character" w:customStyle="1" w:styleId="a6">
    <w:name w:val="ヘッダー (文字)"/>
    <w:link w:val="a5"/>
    <w:uiPriority w:val="99"/>
    <w:locked/>
    <w:rsid w:val="009724C7"/>
    <w:rPr>
      <w:rFonts w:cs="Times New Roman"/>
    </w:rPr>
  </w:style>
  <w:style w:type="paragraph" w:styleId="a7">
    <w:name w:val="footer"/>
    <w:basedOn w:val="a"/>
    <w:link w:val="a8"/>
    <w:uiPriority w:val="99"/>
    <w:rsid w:val="009724C7"/>
    <w:pPr>
      <w:tabs>
        <w:tab w:val="center" w:pos="4252"/>
        <w:tab w:val="right" w:pos="8504"/>
      </w:tabs>
      <w:snapToGrid w:val="0"/>
    </w:pPr>
  </w:style>
  <w:style w:type="character" w:customStyle="1" w:styleId="a8">
    <w:name w:val="フッター (文字)"/>
    <w:link w:val="a7"/>
    <w:uiPriority w:val="99"/>
    <w:locked/>
    <w:rsid w:val="009724C7"/>
    <w:rPr>
      <w:rFonts w:cs="Times New Roman"/>
    </w:rPr>
  </w:style>
  <w:style w:type="table" w:styleId="a9">
    <w:name w:val="Table Grid"/>
    <w:basedOn w:val="a1"/>
    <w:uiPriority w:val="99"/>
    <w:rsid w:val="0077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7740F5"/>
    <w:rPr>
      <w:rFonts w:cs="Times New Roman"/>
      <w:sz w:val="18"/>
      <w:szCs w:val="18"/>
    </w:rPr>
  </w:style>
  <w:style w:type="paragraph" w:styleId="ab">
    <w:name w:val="annotation text"/>
    <w:basedOn w:val="a"/>
    <w:link w:val="ac"/>
    <w:uiPriority w:val="99"/>
    <w:semiHidden/>
    <w:rsid w:val="007740F5"/>
    <w:pPr>
      <w:jc w:val="left"/>
    </w:pPr>
  </w:style>
  <w:style w:type="character" w:customStyle="1" w:styleId="ac">
    <w:name w:val="コメント文字列 (文字)"/>
    <w:link w:val="ab"/>
    <w:uiPriority w:val="99"/>
    <w:semiHidden/>
    <w:locked/>
    <w:rsid w:val="007740F5"/>
    <w:rPr>
      <w:rFonts w:cs="Times New Roman"/>
    </w:rPr>
  </w:style>
  <w:style w:type="paragraph" w:styleId="ad">
    <w:name w:val="annotation subject"/>
    <w:basedOn w:val="ab"/>
    <w:next w:val="ab"/>
    <w:link w:val="ae"/>
    <w:uiPriority w:val="99"/>
    <w:semiHidden/>
    <w:rsid w:val="007740F5"/>
    <w:rPr>
      <w:b/>
      <w:bCs/>
    </w:rPr>
  </w:style>
  <w:style w:type="character" w:customStyle="1" w:styleId="ae">
    <w:name w:val="コメント内容 (文字)"/>
    <w:link w:val="ad"/>
    <w:uiPriority w:val="99"/>
    <w:semiHidden/>
    <w:locked/>
    <w:rsid w:val="007740F5"/>
    <w:rPr>
      <w:rFonts w:cs="Times New Roman"/>
      <w:b/>
      <w:bCs/>
    </w:rPr>
  </w:style>
  <w:style w:type="paragraph" w:styleId="af">
    <w:name w:val="List Paragraph"/>
    <w:basedOn w:val="a"/>
    <w:uiPriority w:val="34"/>
    <w:qFormat/>
    <w:rsid w:val="00A534BD"/>
    <w:pPr>
      <w:ind w:leftChars="400" w:left="840"/>
    </w:pPr>
  </w:style>
</w:styles>
</file>

<file path=word/webSettings.xml><?xml version="1.0" encoding="utf-8"?>
<w:webSettings xmlns:r="http://schemas.openxmlformats.org/officeDocument/2006/relationships" xmlns:w="http://schemas.openxmlformats.org/wordprocessingml/2006/main">
  <w:divs>
    <w:div w:id="1850756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4933</Words>
  <Characters>952</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当該再生医療等を受けるものに対する説明文書・同意文書の様式</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当該再生医療等を受けるものに対する説明文書・同意文書の様式</dc:title>
  <dc:subject/>
  <dc:creator/>
  <cp:keywords/>
  <dc:description/>
  <cp:lastModifiedBy/>
  <cp:revision>1</cp:revision>
  <dcterms:created xsi:type="dcterms:W3CDTF">2018-02-08T23:49:00Z</dcterms:created>
  <dcterms:modified xsi:type="dcterms:W3CDTF">2018-05-08T04:22:00Z</dcterms:modified>
</cp:coreProperties>
</file>