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2E7724" w:rsidRDefault="00960516" w:rsidP="003769F2">
      <w:pPr>
        <w:autoSpaceDE w:val="0"/>
        <w:autoSpaceDN w:val="0"/>
        <w:adjustRightInd w:val="0"/>
        <w:jc w:val="right"/>
        <w:rPr>
          <w:rFonts w:ascii="ＭＳ Ｐゴシック" w:eastAsia="ＭＳ Ｐゴシック" w:hAnsi="ＭＳ Ｐゴシック" w:cs="HeiseiKakuGothic-W5-90ms-RKSJ-H"/>
          <w:kern w:val="0"/>
          <w:sz w:val="20"/>
          <w:szCs w:val="20"/>
        </w:rPr>
      </w:pPr>
      <w:bookmarkStart w:id="0" w:name="_GoBack"/>
      <w:r>
        <w:rPr>
          <w:rFonts w:ascii="ＭＳ Ｐゴシック" w:eastAsia="ＭＳ Ｐゴシック" w:hAnsi="ＭＳ Ｐゴシック" w:cs="HeiseiKakuGothic-W5-90ms-RKSJ-H" w:hint="eastAsia"/>
          <w:kern w:val="0"/>
          <w:sz w:val="20"/>
          <w:szCs w:val="20"/>
        </w:rPr>
        <w:t>プラチナセルクリニック</w:t>
      </w:r>
      <w:bookmarkEnd w:id="0"/>
    </w:p>
    <w:p w:rsidR="003769F2" w:rsidRPr="002E7724"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E7724">
        <w:rPr>
          <w:rFonts w:ascii="ＭＳ Ｐゴシック" w:eastAsia="ＭＳ Ｐゴシック" w:hAnsi="ＭＳ Ｐゴシック" w:cs="HeiseiKakuGothic-W5-90ms-RKSJ-H"/>
          <w:b/>
          <w:kern w:val="0"/>
          <w:sz w:val="28"/>
          <w:szCs w:val="28"/>
        </w:rPr>
        <w:t xml:space="preserve">PRP　</w:t>
      </w:r>
      <w:r w:rsidRPr="002E7724">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E7724"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E7724">
        <w:rPr>
          <w:rFonts w:ascii="ＭＳ Ｐゴシック" w:eastAsia="ＭＳ Ｐゴシック" w:hAnsi="ＭＳ Ｐゴシック" w:cs="HeiseiKakuGothic-W5-90ms-RKSJ-H" w:hint="eastAsia"/>
          <w:b/>
          <w:kern w:val="0"/>
          <w:sz w:val="28"/>
          <w:szCs w:val="28"/>
        </w:rPr>
        <w:t>治療説明書・同意書</w:t>
      </w: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Ⅰ）　治療の説明</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【PRP</w:t>
      </w:r>
      <w:r w:rsidRPr="002E7724">
        <w:rPr>
          <w:rFonts w:ascii="ＭＳ Ｐゴシック" w:eastAsia="ＭＳ Ｐゴシック" w:hAnsi="ＭＳ Ｐゴシック" w:cs="HeiseiKakuGothic-W5-90ms-RKSJ-H" w:hint="eastAsia"/>
          <w:kern w:val="0"/>
          <w:sz w:val="20"/>
          <w:szCs w:val="20"/>
        </w:rPr>
        <w:t>療法</w:t>
      </w:r>
      <w:r w:rsidRPr="002E7724">
        <w:rPr>
          <w:rFonts w:ascii="ＭＳ Ｐゴシック" w:eastAsia="ＭＳ Ｐゴシック" w:hAnsi="ＭＳ Ｐゴシック" w:cs="Ryumin-Light-90ms-RKSJ-H" w:hint="eastAsia"/>
          <w:kern w:val="0"/>
          <w:sz w:val="20"/>
          <w:szCs w:val="20"/>
        </w:rPr>
        <w:t>】とは</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ご自分の血液から抽出された高濃度血小板血漿を、再び自身の皮膚に注入することで、自らの持つ創傷治癒機能を活用した細胞レベルでの肌の若返り治療です。</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アメリカ食品安全局FDA（日本の厚生労働省にあたる）・ヨーロッパ安全規制CE・韓国KFDAの承認を取得している治療で、自己の血小板血漿</w:t>
      </w:r>
      <w:r w:rsidR="00805358" w:rsidRPr="002E7724">
        <w:rPr>
          <w:rFonts w:ascii="ＭＳ Ｐゴシック" w:eastAsia="ＭＳ Ｐゴシック" w:hAnsi="ＭＳ Ｐゴシック" w:cs="Ryumin-Light-90ms-RKSJ-H" w:hint="eastAsia"/>
          <w:kern w:val="0"/>
          <w:sz w:val="20"/>
          <w:szCs w:val="20"/>
        </w:rPr>
        <w:t>を使い、それを加工して</w:t>
      </w:r>
      <w:r w:rsidRPr="002E7724">
        <w:rPr>
          <w:rFonts w:ascii="ＭＳ Ｐゴシック" w:eastAsia="ＭＳ Ｐゴシック" w:hAnsi="ＭＳ Ｐゴシック" w:cs="Ryumin-Light-90ms-RKSJ-H" w:hint="eastAsia"/>
          <w:kern w:val="0"/>
          <w:sz w:val="20"/>
          <w:szCs w:val="20"/>
        </w:rPr>
        <w:t>治療する為、感染およびアレルギー反応の出現も極めて少ない安全性の高い治療です。</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2E7724">
        <w:rPr>
          <w:rFonts w:ascii="ＭＳ Ｐゴシック" w:eastAsia="ＭＳ Ｐゴシック" w:hAnsi="ＭＳ Ｐゴシック" w:cs="Ryumin-Light-90ms-RKSJ-H" w:hint="eastAsia"/>
          <w:kern w:val="0"/>
          <w:sz w:val="20"/>
          <w:szCs w:val="20"/>
        </w:rPr>
        <w:t>、</w:t>
      </w:r>
      <w:r w:rsidRPr="002E7724">
        <w:rPr>
          <w:rFonts w:ascii="ＭＳ Ｐゴシック" w:eastAsia="ＭＳ Ｐゴシック" w:hAnsi="ＭＳ Ｐゴシック" w:cs="Ryumin-Light-90ms-RKSJ-H" w:hint="eastAsia"/>
          <w:kern w:val="0"/>
          <w:sz w:val="20"/>
          <w:szCs w:val="20"/>
        </w:rPr>
        <w:t>肌のテクスチャー改善を目的とした治療です。</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sidRPr="002E7724">
        <w:rPr>
          <w:rFonts w:ascii="ＭＳ Ｐゴシック" w:eastAsia="ＭＳ Ｐゴシック" w:hAnsi="ＭＳ Ｐゴシック" w:cs="Ryumin-Light-90ms-RKSJ-H" w:hint="eastAsia"/>
          <w:b/>
          <w:kern w:val="0"/>
          <w:sz w:val="20"/>
          <w:szCs w:val="20"/>
        </w:rPr>
        <w:t>【適応症】</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小じわ(鼻唇溝、額、眉間)、目の下や頬部のくぼみ、たるみ、ほうれい線の改善、ニキビ跡の治療、老化した肌の細胞の修復(再生)、肌のテクスチャー改善など</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hint="eastAsia"/>
          <w:b/>
          <w:kern w:val="0"/>
          <w:sz w:val="20"/>
          <w:szCs w:val="20"/>
        </w:rPr>
        <w:t xml:space="preserve">Ⅱ）　禁忌及び要注意についての医師確認事項　</w:t>
      </w:r>
      <w:r w:rsidRPr="002E7724">
        <w:rPr>
          <w:rFonts w:ascii="ＭＳ Ｐゴシック" w:eastAsia="ＭＳ Ｐゴシック" w:hAnsi="ＭＳ Ｐゴシック" w:cs="HeiseiKakuGothic-W5-90ms-RKSJ-H" w:hint="eastAsia"/>
          <w:kern w:val="0"/>
          <w:sz w:val="20"/>
          <w:szCs w:val="20"/>
        </w:rPr>
        <w:t>（</w:t>
      </w:r>
      <w:r w:rsidRPr="002E7724">
        <w:rPr>
          <w:rFonts w:ascii="ＭＳ Ｐゴシック" w:eastAsia="ＭＳ Ｐゴシック" w:hAnsi="ＭＳ Ｐゴシック" w:cs="HeiseiKakuGothic-W5-90ms-RKSJ-H" w:hint="eastAsia"/>
          <w:b/>
          <w:kern w:val="0"/>
          <w:sz w:val="20"/>
          <w:szCs w:val="20"/>
        </w:rPr>
        <w:t xml:space="preserve">　</w:t>
      </w:r>
      <w:r w:rsidRPr="002E7724">
        <w:rPr>
          <w:rFonts w:ascii="ＭＳ Ｐゴシック" w:eastAsia="ＭＳ Ｐゴシック" w:hAnsi="ＭＳ Ｐゴシック" w:cs="HeiseiKakuGothic-W5-90ms-RKSJ-H" w:hint="eastAsia"/>
          <w:kern w:val="0"/>
          <w:sz w:val="20"/>
          <w:szCs w:val="20"/>
        </w:rPr>
        <w:t>患者様ご自身で□へ✔をご記入ください。）</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有　無</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2E7724"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sidRPr="002E7724">
        <w:rPr>
          <w:rFonts w:ascii="ＭＳ Ｐゴシック" w:eastAsia="ＭＳ Ｐゴシック" w:hAnsi="ＭＳ Ｐゴシック" w:cs="Ryumin-Light-90ms-RKSJ-H" w:hint="eastAsia"/>
          <w:kern w:val="0"/>
          <w:sz w:val="20"/>
          <w:szCs w:val="20"/>
        </w:rPr>
        <w:t>受診</w:t>
      </w:r>
      <w:r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ab/>
      </w:r>
      <w:r w:rsidR="00010DAD"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ab/>
        <w:t xml:space="preserve">　）</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ヒアルロン酸以外の注入剤・金属が充填されている場合 （種類：　　　　　　　　　　    　　　    　　　　</w:t>
      </w:r>
      <w:r w:rsidRPr="002E7724">
        <w:rPr>
          <w:rFonts w:ascii="ＭＳ Ｐゴシック" w:eastAsia="ＭＳ Ｐゴシック" w:hAnsi="ＭＳ Ｐゴシック" w:cs="Ryumin-Light-90ms-RKSJ-H"/>
          <w:kern w:val="0"/>
          <w:sz w:val="20"/>
          <w:szCs w:val="20"/>
        </w:rPr>
        <w:t xml:space="preserve"> </w:t>
      </w:r>
      <w:r w:rsidRPr="002E7724">
        <w:rPr>
          <w:rFonts w:ascii="ＭＳ Ｐゴシック" w:eastAsia="ＭＳ Ｐゴシック" w:hAnsi="ＭＳ Ｐゴシック" w:cs="Ryumin-Light-90ms-RKSJ-H" w:hint="eastAsia"/>
          <w:kern w:val="0"/>
          <w:sz w:val="20"/>
          <w:szCs w:val="20"/>
        </w:rPr>
        <w:t xml:space="preserve">　）</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kern w:val="0"/>
          <w:sz w:val="20"/>
          <w:szCs w:val="20"/>
        </w:rPr>
        <w:t>□　□　血液疾患、肝機能障害のある方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kern w:val="0"/>
          <w:sz w:val="20"/>
          <w:szCs w:val="20"/>
        </w:rPr>
        <w:t>□　□　抗凝固薬を服用している方</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 xml:space="preserve">Ⅲ）　</w:t>
      </w:r>
      <w:r w:rsidR="00D014D9" w:rsidRPr="002E7724">
        <w:rPr>
          <w:rFonts w:ascii="ＭＳ Ｐゴシック" w:eastAsia="ＭＳ Ｐゴシック" w:hAnsi="ＭＳ Ｐゴシック" w:cs="HeiseiKakuGothic-W5-90ms-RKSJ-H" w:hint="eastAsia"/>
          <w:b/>
          <w:kern w:val="0"/>
          <w:sz w:val="20"/>
          <w:szCs w:val="20"/>
        </w:rPr>
        <w:t>リスク・副作用など</w:t>
      </w:r>
    </w:p>
    <w:p w:rsidR="00497D74" w:rsidRPr="002E772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採血時にごくまれに神経を痛めることがあります</w:t>
      </w:r>
      <w:r w:rsidR="00ED2516" w:rsidRPr="002E7724">
        <w:rPr>
          <w:rFonts w:ascii="ＭＳ Ｐゴシック" w:eastAsia="ＭＳ Ｐゴシック" w:hAnsi="ＭＳ Ｐゴシック" w:cs="Ryumin-Light-90ms-RKSJ-H" w:hint="eastAsia"/>
          <w:kern w:val="0"/>
          <w:sz w:val="20"/>
          <w:szCs w:val="20"/>
        </w:rPr>
        <w:t>が医師が適切な治療を施します</w:t>
      </w:r>
      <w:r w:rsidRPr="002E7724">
        <w:rPr>
          <w:rFonts w:ascii="ＭＳ Ｐゴシック" w:eastAsia="ＭＳ Ｐゴシック" w:hAnsi="ＭＳ Ｐゴシック" w:cs="Ryumin-Light-90ms-RKSJ-H" w:hint="eastAsia"/>
          <w:kern w:val="0"/>
          <w:sz w:val="20"/>
          <w:szCs w:val="20"/>
        </w:rPr>
        <w:t>。</w:t>
      </w:r>
    </w:p>
    <w:p w:rsidR="003769F2" w:rsidRPr="002E772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治療部位に内出血・痛み・赤み・腫れが</w:t>
      </w:r>
      <w:r w:rsidR="00846FAC" w:rsidRPr="002E7724">
        <w:rPr>
          <w:rFonts w:ascii="ＭＳ Ｐゴシック" w:eastAsia="ＭＳ Ｐゴシック" w:hAnsi="ＭＳ Ｐゴシック" w:cs="Ryumin-Light-90ms-RKSJ-H" w:hint="eastAsia"/>
          <w:kern w:val="0"/>
          <w:sz w:val="20"/>
          <w:szCs w:val="20"/>
        </w:rPr>
        <w:t>出</w:t>
      </w:r>
      <w:r w:rsidRPr="002E7724">
        <w:rPr>
          <w:rFonts w:ascii="ＭＳ Ｐゴシック" w:eastAsia="ＭＳ Ｐゴシック" w:hAnsi="ＭＳ Ｐゴシック" w:cs="Ryumin-Light-90ms-RKSJ-H" w:hint="eastAsia"/>
          <w:kern w:val="0"/>
          <w:sz w:val="20"/>
          <w:szCs w:val="20"/>
        </w:rPr>
        <w:t>ることがありますが、</w:t>
      </w:r>
      <w:r w:rsidRPr="002E7724">
        <w:rPr>
          <w:rFonts w:ascii="ＭＳ Ｐゴシック" w:eastAsia="ＭＳ Ｐゴシック" w:hAnsi="ＭＳ Ｐゴシック" w:cs="Ryumin-Light-90ms-RKSJ-H"/>
          <w:kern w:val="0"/>
          <w:sz w:val="20"/>
          <w:szCs w:val="20"/>
        </w:rPr>
        <w:t>3</w:t>
      </w:r>
      <w:r w:rsidRPr="002E7724">
        <w:rPr>
          <w:rFonts w:ascii="ＭＳ Ｐゴシック" w:eastAsia="ＭＳ Ｐゴシック" w:hAnsi="ＭＳ Ｐゴシック" w:cs="Ryumin-Light-90ms-RKSJ-H" w:hint="eastAsia"/>
          <w:kern w:val="0"/>
          <w:sz w:val="20"/>
          <w:szCs w:val="20"/>
        </w:rPr>
        <w:t>日～１週間で改善します。</w:t>
      </w:r>
    </w:p>
    <w:p w:rsidR="003769F2" w:rsidRPr="002E7724"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Ryumin-Light-90ms-RKSJ-H" w:hint="eastAsia"/>
          <w:kern w:val="0"/>
          <w:sz w:val="20"/>
          <w:szCs w:val="20"/>
        </w:rPr>
        <w:t>３</w:t>
      </w:r>
      <w:r w:rsidR="00D014D9"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846FAC" w:rsidRPr="002E7724">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Pr="002E7724"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４</w:t>
      </w:r>
      <w:r w:rsidR="00846FAC"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846FAC" w:rsidRPr="002E7724">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2E7724"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rsidR="003769F2" w:rsidRPr="002E7724"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５</w:t>
      </w:r>
      <w:r w:rsidR="003769F2"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3769F2" w:rsidRPr="002E7724">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充填剤の治療ではありませんので、注入後すぐ効果が現れるわけではありません。即効性を求められる方は</w:t>
      </w:r>
      <w:r w:rsidR="003D3034" w:rsidRPr="002E772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2E7724">
        <w:rPr>
          <w:rFonts w:ascii="ＭＳ Ｐゴシック" w:eastAsia="ＭＳ Ｐゴシック" w:hAnsi="ＭＳ Ｐゴシック" w:cs="Ryumin-Light-90ms-RKSJ-H" w:hint="eastAsia"/>
          <w:kern w:val="0"/>
          <w:sz w:val="20"/>
          <w:szCs w:val="20"/>
        </w:rPr>
        <w:t>ヒアルロン酸の注入</w:t>
      </w:r>
      <w:r w:rsidR="00D1405D" w:rsidRPr="002E7724">
        <w:rPr>
          <w:rFonts w:ascii="ＭＳ Ｐゴシック" w:eastAsia="ＭＳ Ｐゴシック" w:hAnsi="ＭＳ Ｐゴシック" w:cs="Ryumin-Light-90ms-RKSJ-H" w:hint="eastAsia"/>
          <w:kern w:val="0"/>
          <w:sz w:val="20"/>
          <w:szCs w:val="20"/>
        </w:rPr>
        <w:t>など</w:t>
      </w:r>
      <w:r w:rsidR="003D3034" w:rsidRPr="002E7724">
        <w:rPr>
          <w:rFonts w:ascii="ＭＳ Ｐゴシック" w:eastAsia="ＭＳ Ｐゴシック" w:hAnsi="ＭＳ Ｐゴシック" w:cs="Ryumin-Light-90ms-RKSJ-H" w:hint="eastAsia"/>
          <w:kern w:val="0"/>
          <w:sz w:val="20"/>
          <w:szCs w:val="20"/>
        </w:rPr>
        <w:t>本治療と同様に安全性の高い</w:t>
      </w:r>
      <w:r w:rsidR="00D1405D" w:rsidRPr="002E7724">
        <w:rPr>
          <w:rFonts w:ascii="ＭＳ Ｐゴシック" w:eastAsia="ＭＳ Ｐゴシック" w:hAnsi="ＭＳ Ｐゴシック" w:cs="Ryumin-Light-90ms-RKSJ-H" w:hint="eastAsia"/>
          <w:kern w:val="0"/>
          <w:sz w:val="20"/>
          <w:szCs w:val="20"/>
        </w:rPr>
        <w:t>他の治療</w:t>
      </w:r>
      <w:r w:rsidR="003769F2" w:rsidRPr="002E7724">
        <w:rPr>
          <w:rFonts w:ascii="ＭＳ Ｐゴシック" w:eastAsia="ＭＳ Ｐゴシック" w:hAnsi="ＭＳ Ｐゴシック" w:cs="Ryumin-Light-90ms-RKSJ-H" w:hint="eastAsia"/>
          <w:kern w:val="0"/>
          <w:sz w:val="20"/>
          <w:szCs w:val="20"/>
        </w:rPr>
        <w:t>をご選択ください。</w:t>
      </w:r>
    </w:p>
    <w:p w:rsidR="00846FAC" w:rsidRPr="002E7724"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６</w:t>
      </w:r>
      <w:r w:rsidR="003769F2"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3769F2" w:rsidRPr="002E7724">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注入は医師と状態を確認しながら進めます。細胞の増殖の過程は個人差、部位差があります。同部位の追加は３ヶ月以降となり</w:t>
      </w:r>
      <w:r w:rsidR="00846FAC" w:rsidRPr="002E7724">
        <w:rPr>
          <w:rFonts w:ascii="ＭＳ Ｐゴシック" w:eastAsia="ＭＳ Ｐゴシック" w:hAnsi="ＭＳ Ｐゴシック" w:cs="Ryumin-Light-90ms-RKSJ-H" w:hint="eastAsia"/>
          <w:kern w:val="0"/>
          <w:sz w:val="20"/>
          <w:szCs w:val="20"/>
        </w:rPr>
        <w:t xml:space="preserve">ます。　</w:t>
      </w:r>
    </w:p>
    <w:p w:rsidR="00C96B07" w:rsidRPr="002E7724" w:rsidRDefault="00960516" w:rsidP="00C96B07">
      <w:pPr>
        <w:autoSpaceDE w:val="0"/>
        <w:autoSpaceDN w:val="0"/>
        <w:adjustRightInd w:val="0"/>
        <w:jc w:val="righ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kern w:val="0"/>
          <w:sz w:val="20"/>
          <w:szCs w:val="20"/>
        </w:rPr>
        <w:lastRenderedPageBreak/>
        <w:t>プラチナセルクリニック</w:t>
      </w: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Ⅳ）　術後の注意点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１）</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治療の当日からシャワー、洗顔は可能です</w:t>
      </w:r>
      <w:r w:rsidR="00712C73" w:rsidRPr="002E7724">
        <w:rPr>
          <w:rFonts w:ascii="ＭＳ Ｐゴシック" w:eastAsia="ＭＳ Ｐゴシック" w:hAnsi="ＭＳ Ｐゴシック" w:cs="Ryumin-Light-90ms-RKSJ-H" w:hint="eastAsia"/>
          <w:kern w:val="0"/>
          <w:sz w:val="20"/>
          <w:szCs w:val="20"/>
        </w:rPr>
        <w:t>。</w:t>
      </w:r>
      <w:r w:rsidRPr="002E7724">
        <w:rPr>
          <w:rFonts w:ascii="ＭＳ Ｐゴシック" w:eastAsia="ＭＳ Ｐゴシック" w:hAnsi="ＭＳ Ｐゴシック" w:cs="Ryumin-Light-90ms-RKSJ-H"/>
          <w:kern w:val="0"/>
          <w:sz w:val="20"/>
          <w:szCs w:val="20"/>
        </w:rPr>
        <w:t xml:space="preserve"> </w:t>
      </w:r>
      <w:r w:rsidRPr="002E7724">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２）</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2E7724"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３）</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2E7724"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Ⅴ）　施術費用</w:t>
      </w:r>
    </w:p>
    <w:p w:rsidR="003769F2" w:rsidRPr="002E7724" w:rsidRDefault="0079411C"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 xml:space="preserve">　　この再生医療治療は、医療保険適用外（自由診療）治療</w:t>
      </w:r>
      <w:r w:rsidR="00906F85" w:rsidRPr="002E7724">
        <w:rPr>
          <w:rFonts w:ascii="ＭＳ Ｐゴシック" w:eastAsia="ＭＳ Ｐゴシック" w:hAnsi="ＭＳ Ｐゴシック" w:cs="Ryumin-Light-90ms-RKSJ-H" w:hint="eastAsia"/>
          <w:kern w:val="0"/>
          <w:sz w:val="20"/>
          <w:szCs w:val="20"/>
        </w:rPr>
        <w:t>ですので全額自費でお支払いいただきます。</w:t>
      </w:r>
    </w:p>
    <w:p w:rsidR="00906F85" w:rsidRPr="002E7724"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 xml:space="preserve">　　　</w:t>
      </w:r>
      <w:r w:rsidR="0079411C" w:rsidRPr="002E7724">
        <w:rPr>
          <w:rFonts w:ascii="ＭＳ Ｐゴシック" w:eastAsia="ＭＳ Ｐゴシック" w:hAnsi="ＭＳ Ｐゴシック" w:cs="Ryumin-Light-90ms-RKSJ-H" w:hint="eastAsia"/>
          <w:kern w:val="0"/>
          <w:sz w:val="20"/>
          <w:szCs w:val="20"/>
        </w:rPr>
        <w:t>治療費</w:t>
      </w:r>
      <w:r w:rsidRPr="002E7724">
        <w:rPr>
          <w:rFonts w:ascii="ＭＳ Ｐゴシック" w:eastAsia="ＭＳ Ｐゴシック" w:hAnsi="ＭＳ Ｐゴシック" w:cs="Ryumin-Light-90ms-RKSJ-H" w:hint="eastAsia"/>
          <w:kern w:val="0"/>
          <w:sz w:val="20"/>
          <w:szCs w:val="20"/>
        </w:rPr>
        <w:t>は、術後のケアを含めて、</w:t>
      </w:r>
      <w:r w:rsidRPr="002E7724">
        <w:rPr>
          <w:rFonts w:ascii="ＭＳ Ｐゴシック" w:eastAsia="ＭＳ Ｐゴシック" w:hAnsi="ＭＳ Ｐゴシック" w:cs="Ryumin-Light-90ms-RKSJ-H" w:hint="eastAsia"/>
          <w:kern w:val="0"/>
          <w:sz w:val="20"/>
          <w:szCs w:val="20"/>
          <w:u w:val="single"/>
        </w:rPr>
        <w:t xml:space="preserve">　　　　</w:t>
      </w:r>
      <w:r w:rsidR="00C05752" w:rsidRPr="002E7724">
        <w:rPr>
          <w:rFonts w:ascii="ＭＳ Ｐゴシック" w:eastAsia="ＭＳ Ｐゴシック" w:hAnsi="ＭＳ Ｐゴシック" w:cs="Ryumin-Light-90ms-RKSJ-H" w:hint="eastAsia"/>
          <w:kern w:val="0"/>
          <w:sz w:val="20"/>
          <w:szCs w:val="20"/>
          <w:u w:val="single"/>
        </w:rPr>
        <w:t xml:space="preserve">　　　</w:t>
      </w:r>
      <w:r w:rsidR="00D1405D" w:rsidRPr="002E7724">
        <w:rPr>
          <w:rFonts w:ascii="ＭＳ Ｐゴシック" w:eastAsia="ＭＳ Ｐゴシック" w:hAnsi="ＭＳ Ｐゴシック" w:cs="Ryumin-Light-90ms-RKSJ-H" w:hint="eastAsia"/>
          <w:kern w:val="0"/>
          <w:sz w:val="20"/>
          <w:szCs w:val="20"/>
          <w:u w:val="single"/>
        </w:rPr>
        <w:t xml:space="preserve">　　</w:t>
      </w:r>
      <w:r w:rsidRPr="002E7724">
        <w:rPr>
          <w:rFonts w:ascii="ＭＳ Ｐゴシック" w:eastAsia="ＭＳ Ｐゴシック" w:hAnsi="ＭＳ Ｐゴシック" w:cs="Ryumin-Light-90ms-RKSJ-H" w:hint="eastAsia"/>
          <w:kern w:val="0"/>
          <w:sz w:val="20"/>
          <w:szCs w:val="20"/>
          <w:u w:val="single"/>
        </w:rPr>
        <w:t xml:space="preserve">　　</w:t>
      </w:r>
      <w:r w:rsidR="00E8604C" w:rsidRPr="002E7724">
        <w:rPr>
          <w:rFonts w:ascii="ＭＳ Ｐゴシック" w:eastAsia="ＭＳ Ｐゴシック" w:hAnsi="ＭＳ Ｐゴシック" w:cs="Ryumin-Light-90ms-RKSJ-H" w:hint="eastAsia"/>
          <w:kern w:val="0"/>
          <w:sz w:val="20"/>
          <w:szCs w:val="20"/>
          <w:u w:val="single"/>
        </w:rPr>
        <w:t xml:space="preserve">　　　　</w:t>
      </w:r>
      <w:r w:rsidRPr="002E7724">
        <w:rPr>
          <w:rFonts w:ascii="ＭＳ Ｐゴシック" w:eastAsia="ＭＳ Ｐゴシック" w:hAnsi="ＭＳ Ｐゴシック" w:cs="Ryumin-Light-90ms-RKSJ-H" w:hint="eastAsia"/>
          <w:kern w:val="0"/>
          <w:sz w:val="20"/>
          <w:szCs w:val="20"/>
          <w:u w:val="single"/>
        </w:rPr>
        <w:t>円</w:t>
      </w:r>
      <w:r w:rsidRPr="002E7724">
        <w:rPr>
          <w:rFonts w:ascii="ＭＳ Ｐゴシック" w:eastAsia="ＭＳ Ｐゴシック" w:hAnsi="ＭＳ Ｐゴシック" w:cs="Ryumin-Light-90ms-RKSJ-H" w:hint="eastAsia"/>
          <w:kern w:val="0"/>
          <w:sz w:val="20"/>
          <w:szCs w:val="20"/>
        </w:rPr>
        <w:t>（税別）となります。</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2E7724"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Ⅵ）</w:t>
      </w:r>
      <w:r w:rsidR="00D1405D" w:rsidRPr="002E7724">
        <w:rPr>
          <w:rFonts w:ascii="ＭＳ Ｐゴシック" w:eastAsia="ＭＳ Ｐゴシック" w:hAnsi="ＭＳ Ｐゴシック" w:cs="HeiseiKakuGothic-W5-90ms-RKSJ-H" w:hint="eastAsia"/>
          <w:b/>
          <w:kern w:val="0"/>
          <w:sz w:val="20"/>
          <w:szCs w:val="20"/>
        </w:rPr>
        <w:t xml:space="preserve">　術前にご理解いただきたいこと　</w:t>
      </w:r>
      <w:r w:rsidRPr="002E7724">
        <w:rPr>
          <w:rFonts w:ascii="ＭＳ Ｐゴシック" w:eastAsia="ＭＳ Ｐゴシック" w:hAnsi="ＭＳ Ｐゴシック" w:cs="HeiseiKakuGothic-W5-90ms-RKSJ-H" w:hint="eastAsia"/>
          <w:b/>
          <w:kern w:val="0"/>
          <w:sz w:val="20"/>
          <w:szCs w:val="20"/>
        </w:rPr>
        <w:t xml:space="preserve">　</w:t>
      </w:r>
    </w:p>
    <w:p w:rsidR="00E8604C" w:rsidRPr="002E7724" w:rsidRDefault="00E8604C" w:rsidP="00054691">
      <w:pPr>
        <w:pStyle w:val="a3"/>
        <w:numPr>
          <w:ilvl w:val="0"/>
          <w:numId w:val="5"/>
        </w:numPr>
        <w:autoSpaceDE w:val="0"/>
        <w:autoSpaceDN w:val="0"/>
        <w:adjustRightInd w:val="0"/>
        <w:ind w:leftChars="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hint="eastAsia"/>
          <w:kern w:val="0"/>
          <w:sz w:val="20"/>
          <w:szCs w:val="20"/>
        </w:rPr>
        <w:t>PRPの採血から投与までの時間について</w:t>
      </w:r>
    </w:p>
    <w:p w:rsidR="00054691" w:rsidRPr="002E7724" w:rsidRDefault="00E8604C" w:rsidP="00054691">
      <w:pPr>
        <w:autoSpaceDE w:val="0"/>
        <w:autoSpaceDN w:val="0"/>
        <w:adjustRightInd w:val="0"/>
        <w:ind w:left="42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kern w:val="0"/>
          <w:sz w:val="20"/>
          <w:szCs w:val="20"/>
        </w:rPr>
        <w:t>患者様ご自身の血液の採取から、PRPの作成および、患者様ご自身への投与(注射)まで、概ね1時間程度を予定しています。院内の混雑状況等により、ご予約の時間が遅れることがございますので、お時間に余裕を持ってご予約頂けますよう、お願い致します。</w:t>
      </w:r>
    </w:p>
    <w:p w:rsidR="00054691" w:rsidRPr="002E7724" w:rsidRDefault="00054691" w:rsidP="00054691">
      <w:pPr>
        <w:autoSpaceDE w:val="0"/>
        <w:autoSpaceDN w:val="0"/>
        <w:adjustRightInd w:val="0"/>
        <w:ind w:left="420"/>
        <w:jc w:val="left"/>
        <w:rPr>
          <w:rFonts w:ascii="ＭＳ Ｐゴシック" w:eastAsia="ＭＳ Ｐゴシック" w:hAnsi="ＭＳ Ｐゴシック" w:cs="HeiseiKakuGothic-W5-90ms-RKSJ-H"/>
          <w:kern w:val="0"/>
          <w:sz w:val="20"/>
          <w:szCs w:val="20"/>
        </w:rPr>
      </w:pPr>
    </w:p>
    <w:p w:rsidR="00054691" w:rsidRPr="002E7724" w:rsidRDefault="002E7724" w:rsidP="00054691">
      <w:pPr>
        <w:pStyle w:val="a3"/>
        <w:numPr>
          <w:ilvl w:val="0"/>
          <w:numId w:val="5"/>
        </w:numPr>
        <w:autoSpaceDE w:val="0"/>
        <w:autoSpaceDN w:val="0"/>
        <w:adjustRightInd w:val="0"/>
        <w:ind w:leftChars="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GP創英角ｺﾞｼｯｸUB" w:hint="eastAsia"/>
          <w:kern w:val="0"/>
          <w:sz w:val="20"/>
          <w:szCs w:val="20"/>
        </w:rPr>
        <w:t>副作用</w:t>
      </w:r>
      <w:r w:rsidR="00054691" w:rsidRPr="002E7724">
        <w:rPr>
          <w:rFonts w:ascii="ＭＳ Ｐゴシック" w:eastAsia="ＭＳ Ｐゴシック" w:hAnsi="ＭＳ Ｐゴシック" w:cs="HGP創英角ｺﾞｼｯｸUB" w:hint="eastAsia"/>
          <w:kern w:val="0"/>
          <w:sz w:val="20"/>
          <w:szCs w:val="20"/>
        </w:rPr>
        <w:t>について</w:t>
      </w:r>
    </w:p>
    <w:p w:rsidR="00054691" w:rsidRPr="002E7724" w:rsidRDefault="00E8604C"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rsidR="00054691" w:rsidRPr="002E7724" w:rsidRDefault="00E8604C"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054691" w:rsidRPr="002E7724" w:rsidRDefault="00054691"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p>
    <w:p w:rsidR="002E7724" w:rsidRDefault="002E7724" w:rsidP="002E7724">
      <w:pPr>
        <w:pStyle w:val="a3"/>
        <w:numPr>
          <w:ilvl w:val="0"/>
          <w:numId w:val="5"/>
        </w:numPr>
        <w:autoSpaceDE w:val="0"/>
        <w:autoSpaceDN w:val="0"/>
        <w:adjustRightInd w:val="0"/>
        <w:ind w:leftChars="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治療の撤回等について</w:t>
      </w:r>
    </w:p>
    <w:p w:rsidR="00E8604C" w:rsidRPr="002E7724" w:rsidRDefault="00E8604C" w:rsidP="002E7724">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治療説明書をご理解して頂いた後、同意書に署名して頂きますが、治療を受けるか拒否するかは任意で、たとえ同意をしたあとでも加工するまでは撤回することができます。治療を</w:t>
      </w:r>
      <w:r w:rsidR="00BD0299" w:rsidRPr="002E7724">
        <w:rPr>
          <w:rFonts w:ascii="ＭＳ Ｐゴシック" w:eastAsia="ＭＳ Ｐゴシック" w:hAnsi="ＭＳ Ｐゴシック" w:cs="HGP創英角ｺﾞｼｯｸUB" w:hint="eastAsia"/>
          <w:kern w:val="0"/>
          <w:sz w:val="20"/>
          <w:szCs w:val="20"/>
        </w:rPr>
        <w:t>撤回され</w:t>
      </w:r>
      <w:r w:rsidRPr="002E7724">
        <w:rPr>
          <w:rFonts w:ascii="ＭＳ Ｐゴシック" w:eastAsia="ＭＳ Ｐゴシック" w:hAnsi="ＭＳ Ｐゴシック" w:cs="HGP創英角ｺﾞｼｯｸUB" w:hint="eastAsia"/>
          <w:kern w:val="0"/>
          <w:sz w:val="20"/>
          <w:szCs w:val="20"/>
        </w:rPr>
        <w:t>る場合は、医師/看護師/受付にお申し出ください。</w:t>
      </w:r>
      <w:r w:rsidR="00BD0299" w:rsidRPr="002E7724">
        <w:rPr>
          <w:rFonts w:ascii="ＭＳ Ｐゴシック" w:eastAsia="ＭＳ Ｐゴシック" w:hAnsi="ＭＳ Ｐゴシック" w:cs="HGP創英角ｺﾞｼｯｸUB" w:hint="eastAsia"/>
          <w:kern w:val="0"/>
          <w:sz w:val="20"/>
          <w:szCs w:val="20"/>
        </w:rPr>
        <w:t>治療を拒否、撤回した</w:t>
      </w:r>
      <w:r w:rsidRPr="002E7724">
        <w:rPr>
          <w:rFonts w:ascii="ＭＳ Ｐゴシック" w:eastAsia="ＭＳ Ｐゴシック" w:hAnsi="ＭＳ Ｐゴシック" w:cs="HGP創英角ｺﾞｼｯｸUB" w:hint="eastAsia"/>
          <w:kern w:val="0"/>
          <w:sz w:val="20"/>
          <w:szCs w:val="20"/>
        </w:rPr>
        <w:t>ことで、</w:t>
      </w:r>
      <w:r w:rsidR="00933B4E" w:rsidRPr="002E7724">
        <w:rPr>
          <w:rFonts w:ascii="ＭＳ Ｐゴシック" w:eastAsia="ＭＳ Ｐゴシック" w:hAnsi="ＭＳ Ｐゴシック" w:cs="HGP創英角ｺﾞｼｯｸUB" w:hint="eastAsia"/>
          <w:kern w:val="0"/>
          <w:sz w:val="20"/>
          <w:szCs w:val="20"/>
        </w:rPr>
        <w:t>何ら</w:t>
      </w:r>
      <w:r w:rsidRPr="002E7724">
        <w:rPr>
          <w:rFonts w:ascii="ＭＳ Ｐゴシック" w:eastAsia="ＭＳ Ｐゴシック" w:hAnsi="ＭＳ Ｐゴシック" w:cs="HGP創英角ｺﾞｼｯｸUB" w:hint="eastAsia"/>
          <w:kern w:val="0"/>
          <w:sz w:val="20"/>
          <w:szCs w:val="20"/>
        </w:rPr>
        <w:t>患者様が不利益になることはございません。</w:t>
      </w:r>
    </w:p>
    <w:p w:rsidR="00E8604C" w:rsidRPr="002E7724" w:rsidRDefault="00933B4E" w:rsidP="00054691">
      <w:pPr>
        <w:autoSpaceDE w:val="0"/>
        <w:autoSpaceDN w:val="0"/>
        <w:adjustRightInd w:val="0"/>
        <w:ind w:leftChars="100" w:left="210" w:firstLineChars="100" w:firstLine="20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尚、</w:t>
      </w:r>
      <w:r w:rsidR="00E8604C" w:rsidRPr="002E7724">
        <w:rPr>
          <w:rFonts w:ascii="ＭＳ Ｐゴシック" w:eastAsia="ＭＳ Ｐゴシック" w:hAnsi="ＭＳ Ｐゴシック" w:cs="HGP創英角ｺﾞｼｯｸUB" w:hint="eastAsia"/>
          <w:kern w:val="0"/>
          <w:sz w:val="20"/>
          <w:szCs w:val="20"/>
        </w:rPr>
        <w:t>PRPの加工を開始</w:t>
      </w:r>
      <w:r w:rsidR="00BD0299" w:rsidRPr="002E7724">
        <w:rPr>
          <w:rFonts w:ascii="ＭＳ Ｐゴシック" w:eastAsia="ＭＳ Ｐゴシック" w:hAnsi="ＭＳ Ｐゴシック" w:cs="HGP創英角ｺﾞｼｯｸUB" w:hint="eastAsia"/>
          <w:kern w:val="0"/>
          <w:sz w:val="20"/>
          <w:szCs w:val="20"/>
        </w:rPr>
        <w:t>する前に</w:t>
      </w:r>
      <w:r w:rsidR="00E8604C" w:rsidRPr="002E7724">
        <w:rPr>
          <w:rFonts w:ascii="ＭＳ Ｐゴシック" w:eastAsia="ＭＳ Ｐゴシック" w:hAnsi="ＭＳ Ｐゴシック" w:cs="HGP創英角ｺﾞｼｯｸUB" w:hint="eastAsia"/>
          <w:kern w:val="0"/>
          <w:sz w:val="20"/>
          <w:szCs w:val="20"/>
        </w:rPr>
        <w:t>治療の</w:t>
      </w:r>
      <w:r w:rsidR="00BD0299" w:rsidRPr="002E7724">
        <w:rPr>
          <w:rFonts w:ascii="ＭＳ Ｐゴシック" w:eastAsia="ＭＳ Ｐゴシック" w:hAnsi="ＭＳ Ｐゴシック" w:cs="HGP創英角ｺﾞｼｯｸUB" w:hint="eastAsia"/>
          <w:kern w:val="0"/>
          <w:sz w:val="20"/>
          <w:szCs w:val="20"/>
        </w:rPr>
        <w:t>撤回を</w:t>
      </w:r>
      <w:r w:rsidR="00E8604C" w:rsidRPr="002E7724">
        <w:rPr>
          <w:rFonts w:ascii="ＭＳ Ｐゴシック" w:eastAsia="ＭＳ Ｐゴシック" w:hAnsi="ＭＳ Ｐゴシック" w:cs="HGP創英角ｺﾞｼｯｸUB" w:hint="eastAsia"/>
          <w:kern w:val="0"/>
          <w:sz w:val="20"/>
          <w:szCs w:val="20"/>
        </w:rPr>
        <w:t>された場合は、治療費の返却</w:t>
      </w:r>
      <w:r w:rsidR="00BD0299" w:rsidRPr="002E7724">
        <w:rPr>
          <w:rFonts w:ascii="ＭＳ Ｐゴシック" w:eastAsia="ＭＳ Ｐゴシック" w:hAnsi="ＭＳ Ｐゴシック" w:cs="HGP創英角ｺﾞｼｯｸUB" w:hint="eastAsia"/>
          <w:kern w:val="0"/>
          <w:sz w:val="20"/>
          <w:szCs w:val="20"/>
        </w:rPr>
        <w:t>に応じます</w:t>
      </w:r>
      <w:r w:rsidR="00E8604C" w:rsidRPr="002E7724">
        <w:rPr>
          <w:rFonts w:ascii="ＭＳ Ｐゴシック" w:eastAsia="ＭＳ Ｐゴシック" w:hAnsi="ＭＳ Ｐゴシック" w:cs="HGP創英角ｺﾞｼｯｸUB" w:hint="eastAsia"/>
          <w:kern w:val="0"/>
          <w:sz w:val="20"/>
          <w:szCs w:val="20"/>
        </w:rPr>
        <w:t>。</w:t>
      </w:r>
    </w:p>
    <w:p w:rsidR="00E8604C" w:rsidRPr="002E7724" w:rsidRDefault="00E8604C" w:rsidP="00054691">
      <w:pPr>
        <w:autoSpaceDE w:val="0"/>
        <w:autoSpaceDN w:val="0"/>
        <w:adjustRightInd w:val="0"/>
        <w:ind w:left="200" w:firstLineChars="100" w:firstLine="20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p>
    <w:p w:rsidR="00E8604C" w:rsidRPr="002E7724" w:rsidRDefault="00E8604C" w:rsidP="00054691">
      <w:pPr>
        <w:autoSpaceDE w:val="0"/>
        <w:autoSpaceDN w:val="0"/>
        <w:adjustRightInd w:val="0"/>
        <w:ind w:leftChars="20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一方、予見できない副作用発症の場合や治療効果についての主観的な見解の相違がある場合の治療費や補償については双方協議して決定します。</w:t>
      </w:r>
    </w:p>
    <w:p w:rsidR="00054691" w:rsidRPr="002E7724" w:rsidRDefault="00054691" w:rsidP="00054691">
      <w:pPr>
        <w:autoSpaceDE w:val="0"/>
        <w:autoSpaceDN w:val="0"/>
        <w:adjustRightInd w:val="0"/>
        <w:ind w:leftChars="200" w:left="420"/>
        <w:jc w:val="left"/>
        <w:rPr>
          <w:rFonts w:ascii="ＭＳ Ｐゴシック" w:eastAsia="ＭＳ Ｐゴシック" w:hAnsi="ＭＳ Ｐゴシック" w:cs="HGP創英角ｺﾞｼｯｸUB"/>
          <w:kern w:val="0"/>
          <w:sz w:val="20"/>
          <w:szCs w:val="20"/>
        </w:rPr>
      </w:pPr>
    </w:p>
    <w:p w:rsidR="00E8604C" w:rsidRPr="002E7724" w:rsidRDefault="00E8604C" w:rsidP="00E8604C">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※本治療に関わる個人情報は、クリニック管理者によって法に基づいて厳正に管理され</w:t>
      </w:r>
      <w:r w:rsidR="0079411C" w:rsidRPr="002E7724">
        <w:rPr>
          <w:rFonts w:ascii="ＭＳ Ｐゴシック" w:eastAsia="ＭＳ Ｐゴシック" w:hAnsi="ＭＳ Ｐゴシック" w:cs="Ryumin-Light-90ms-RKSJ-H" w:hint="eastAsia"/>
          <w:kern w:val="0"/>
          <w:sz w:val="20"/>
          <w:szCs w:val="20"/>
        </w:rPr>
        <w:t>ています。</w:t>
      </w:r>
    </w:p>
    <w:p w:rsidR="009B27EB" w:rsidRPr="002E7724" w:rsidRDefault="00BD0299" w:rsidP="003769F2">
      <w:pPr>
        <w:autoSpaceDE w:val="0"/>
        <w:autoSpaceDN w:val="0"/>
        <w:adjustRightInd w:val="0"/>
        <w:jc w:val="left"/>
        <w:rPr>
          <w:rFonts w:ascii="ＭＳ Ｐゴシック" w:eastAsia="ＭＳ Ｐゴシック" w:hAnsi="ＭＳ Ｐゴシック" w:cs="HGP創英角ｺﾞｼｯｸUB"/>
          <w:kern w:val="0"/>
          <w:szCs w:val="21"/>
        </w:rPr>
      </w:pPr>
      <w:r w:rsidRPr="002E7724">
        <w:rPr>
          <w:rFonts w:ascii="ＭＳ Ｐゴシック" w:eastAsia="ＭＳ Ｐゴシック" w:hAnsi="ＭＳ Ｐゴシック" w:cs="HGP創英角ｺﾞｼｯｸUB" w:hint="eastAsia"/>
          <w:kern w:val="0"/>
          <w:szCs w:val="21"/>
        </w:rPr>
        <w:t>※</w:t>
      </w:r>
      <w:r w:rsidR="009F3CDB" w:rsidRPr="002E7724">
        <w:rPr>
          <w:rFonts w:ascii="ＭＳ Ｐゴシック" w:eastAsia="ＭＳ Ｐゴシック" w:hAnsi="ＭＳ Ｐゴシック" w:cs="HGP創英角ｺﾞｼｯｸUB" w:hint="eastAsia"/>
          <w:kern w:val="0"/>
          <w:szCs w:val="21"/>
        </w:rPr>
        <w:t>この治療説明書の説明にて不明な点がございましたら、医師/看護師/受付にお申し出ください。</w:t>
      </w: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Pr="002E7724"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Pr="002E7724"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2E7724"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GP創英角ｺﾞｼｯｸUB" w:hint="eastAsia"/>
          <w:kern w:val="0"/>
          <w:sz w:val="20"/>
          <w:szCs w:val="20"/>
        </w:rPr>
        <w:t>以上、</w:t>
      </w:r>
      <w:r w:rsidRPr="002E7724">
        <w:rPr>
          <w:rFonts w:ascii="ＭＳ Ｐゴシック" w:eastAsia="ＭＳ Ｐゴシック" w:hAnsi="ＭＳ Ｐゴシック" w:cs="Ryumin-Light-90ms-RKSJ-H" w:hint="eastAsia"/>
          <w:kern w:val="0"/>
          <w:sz w:val="20"/>
          <w:szCs w:val="20"/>
        </w:rPr>
        <w:t>【PRP</w:t>
      </w:r>
      <w:r w:rsidRPr="002E7724">
        <w:rPr>
          <w:rFonts w:ascii="ＭＳ Ｐゴシック" w:eastAsia="ＭＳ Ｐゴシック" w:hAnsi="ＭＳ Ｐゴシック" w:cs="HeiseiKakuGothic-W5-90ms-RKSJ-H" w:hint="eastAsia"/>
          <w:kern w:val="0"/>
          <w:sz w:val="20"/>
          <w:szCs w:val="20"/>
        </w:rPr>
        <w:t>療法</w:t>
      </w:r>
      <w:r w:rsidRPr="002E7724">
        <w:rPr>
          <w:rFonts w:ascii="ＭＳ Ｐゴシック" w:eastAsia="ＭＳ Ｐゴシック" w:hAnsi="ＭＳ Ｐゴシック" w:cs="Ryumin-Light-90ms-RKSJ-H" w:hint="eastAsia"/>
          <w:kern w:val="0"/>
          <w:sz w:val="20"/>
          <w:szCs w:val="20"/>
        </w:rPr>
        <w:t>】の</w:t>
      </w:r>
      <w:r w:rsidR="003C5BD1" w:rsidRPr="002E7724">
        <w:rPr>
          <w:rFonts w:ascii="ＭＳ Ｐゴシック" w:eastAsia="ＭＳ Ｐゴシック" w:hAnsi="ＭＳ Ｐゴシック" w:cs="Ryumin-Light-90ms-RKSJ-H" w:hint="eastAsia"/>
          <w:kern w:val="0"/>
          <w:sz w:val="20"/>
          <w:szCs w:val="20"/>
        </w:rPr>
        <w:t>説明を受け、この</w:t>
      </w:r>
      <w:r w:rsidRPr="002E7724">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2E7724">
        <w:rPr>
          <w:rFonts w:ascii="ＭＳ Ｐゴシック" w:eastAsia="ＭＳ Ｐゴシック" w:hAnsi="ＭＳ Ｐゴシック" w:cs="HGP創英角ｺﾞｼｯｸUB" w:hint="eastAsia"/>
          <w:kern w:val="0"/>
          <w:sz w:val="20"/>
          <w:szCs w:val="20"/>
        </w:rPr>
        <w:t>、</w:t>
      </w:r>
      <w:r w:rsidRPr="002E7724">
        <w:rPr>
          <w:rFonts w:ascii="ＭＳ Ｐゴシック" w:eastAsia="ＭＳ Ｐゴシック" w:hAnsi="ＭＳ Ｐゴシック" w:cs="HGP創英角ｺﾞｼｯｸUB" w:hint="eastAsia"/>
          <w:kern w:val="0"/>
          <w:sz w:val="20"/>
          <w:szCs w:val="20"/>
        </w:rPr>
        <w:t>納得した上で</w:t>
      </w:r>
      <w:r w:rsidR="005114B7" w:rsidRPr="002E7724">
        <w:rPr>
          <w:rFonts w:ascii="ＭＳ Ｐゴシック" w:eastAsia="ＭＳ Ｐゴシック" w:hAnsi="ＭＳ Ｐゴシック" w:cs="HGP創英角ｺﾞｼｯｸUB" w:hint="eastAsia"/>
          <w:kern w:val="0"/>
          <w:sz w:val="20"/>
          <w:szCs w:val="20"/>
        </w:rPr>
        <w:t>、</w:t>
      </w:r>
      <w:r w:rsidR="003C5BD1" w:rsidRPr="002E7724">
        <w:rPr>
          <w:rFonts w:ascii="ＭＳ Ｐゴシック" w:eastAsia="ＭＳ Ｐゴシック" w:hAnsi="ＭＳ Ｐゴシック" w:cs="HGP創英角ｺﾞｼｯｸUB" w:hint="eastAsia"/>
          <w:kern w:val="0"/>
          <w:sz w:val="20"/>
          <w:szCs w:val="20"/>
        </w:rPr>
        <w:t>自らの意思で</w:t>
      </w:r>
      <w:r w:rsidRPr="002E7724">
        <w:rPr>
          <w:rFonts w:ascii="ＭＳ Ｐゴシック" w:eastAsia="ＭＳ Ｐゴシック" w:hAnsi="ＭＳ Ｐゴシック" w:cs="HGP創英角ｺﾞｼｯｸUB" w:hint="eastAsia"/>
          <w:kern w:val="0"/>
          <w:sz w:val="20"/>
          <w:szCs w:val="20"/>
        </w:rPr>
        <w:t>施術を受ける</w:t>
      </w:r>
      <w:r w:rsidR="00BD0299" w:rsidRPr="002E7724">
        <w:rPr>
          <w:rFonts w:ascii="ＭＳ Ｐゴシック" w:eastAsia="ＭＳ Ｐゴシック" w:hAnsi="ＭＳ Ｐゴシック" w:cs="HGP創英角ｺﾞｼｯｸUB" w:hint="eastAsia"/>
          <w:kern w:val="0"/>
          <w:sz w:val="20"/>
          <w:szCs w:val="20"/>
        </w:rPr>
        <w:t>ことに同意します</w:t>
      </w:r>
      <w:r w:rsidRPr="002E7724">
        <w:rPr>
          <w:rFonts w:ascii="ＭＳ Ｐゴシック" w:eastAsia="ＭＳ Ｐゴシック" w:hAnsi="ＭＳ Ｐゴシック" w:cs="HGP創英角ｺﾞｼｯｸUB" w:hint="eastAsia"/>
          <w:kern w:val="0"/>
          <w:sz w:val="20"/>
          <w:szCs w:val="20"/>
        </w:rPr>
        <w:t>。</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705A2C" w:rsidRDefault="00705A2C" w:rsidP="00705A2C">
      <w:pPr>
        <w:pStyle w:val="a3"/>
        <w:numPr>
          <w:ilvl w:val="4"/>
          <w:numId w:val="2"/>
        </w:numPr>
        <w:ind w:leftChars="0"/>
        <w:rPr>
          <w:rFonts w:ascii="ＭＳ Ｐゴシック" w:eastAsia="ＭＳ Ｐゴシック" w:hAnsi="ＭＳ Ｐゴシック"/>
          <w:sz w:val="20"/>
          <w:szCs w:val="20"/>
          <w:u w:val="single"/>
        </w:rPr>
      </w:pPr>
      <w:r w:rsidRPr="00705A2C">
        <w:rPr>
          <w:rFonts w:ascii="ＭＳ Ｐゴシック" w:eastAsia="ＭＳ Ｐゴシック" w:hAnsi="ＭＳ Ｐゴシック" w:hint="eastAsia"/>
          <w:sz w:val="20"/>
          <w:szCs w:val="20"/>
        </w:rPr>
        <w:t xml:space="preserve">　　</w:t>
      </w:r>
      <w:r w:rsidR="00C05752" w:rsidRPr="00705A2C">
        <w:rPr>
          <w:rFonts w:ascii="ＭＳ Ｐゴシック" w:eastAsia="ＭＳ Ｐゴシック" w:hAnsi="ＭＳ Ｐゴシック" w:hint="eastAsia"/>
          <w:sz w:val="20"/>
          <w:szCs w:val="20"/>
          <w:u w:val="single"/>
        </w:rPr>
        <w:t>同席者氏名（自筆署名）：　　　　　　　　　　　　　（本人との続柄）</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705A2C">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705A2C" w:rsidRPr="00C05752" w:rsidRDefault="00705A2C" w:rsidP="00D1405D">
      <w:pPr>
        <w:ind w:firstLineChars="1000" w:firstLine="2000"/>
        <w:jc w:val="left"/>
        <w:rPr>
          <w:rFonts w:ascii="ＭＳ Ｐゴシック" w:eastAsia="ＭＳ Ｐゴシック" w:hAnsi="ＭＳ Ｐゴシック"/>
          <w:sz w:val="20"/>
          <w:szCs w:val="20"/>
        </w:rPr>
      </w:pPr>
    </w:p>
    <w:p w:rsidR="00C05752" w:rsidRPr="00705A2C" w:rsidRDefault="00705A2C" w:rsidP="00705A2C">
      <w:pPr>
        <w:pStyle w:val="a3"/>
        <w:numPr>
          <w:ilvl w:val="4"/>
          <w:numId w:val="2"/>
        </w:numPr>
        <w:ind w:leftChars="0"/>
        <w:jc w:val="left"/>
        <w:rPr>
          <w:rFonts w:ascii="ＭＳ Ｐゴシック" w:eastAsia="ＭＳ Ｐゴシック" w:hAnsi="ＭＳ Ｐゴシック"/>
          <w:sz w:val="20"/>
          <w:szCs w:val="20"/>
          <w:u w:val="single"/>
        </w:rPr>
      </w:pPr>
      <w:r w:rsidRPr="00705A2C">
        <w:rPr>
          <w:rFonts w:ascii="ＭＳ Ｐゴシック" w:eastAsia="ＭＳ Ｐゴシック" w:hAnsi="ＭＳ Ｐゴシック" w:hint="eastAsia"/>
          <w:sz w:val="20"/>
          <w:szCs w:val="20"/>
        </w:rPr>
        <w:t xml:space="preserve">　　</w:t>
      </w:r>
      <w:r w:rsidR="00C05752" w:rsidRPr="00705A2C">
        <w:rPr>
          <w:rFonts w:ascii="ＭＳ Ｐゴシック" w:eastAsia="ＭＳ Ｐゴシック" w:hAnsi="ＭＳ Ｐゴシック" w:hint="eastAsia"/>
          <w:sz w:val="20"/>
          <w:szCs w:val="20"/>
          <w:u w:val="single"/>
        </w:rPr>
        <w:t xml:space="preserve">代諾者氏名（自筆署名）：　　　　　　　　　　　　　　（本人との続柄）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705A2C" w:rsidRDefault="00705A2C" w:rsidP="00705A2C">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へ✔をご記入下さい。</w:t>
      </w:r>
    </w:p>
    <w:p w:rsidR="00705A2C" w:rsidRDefault="00705A2C" w:rsidP="00705A2C">
      <w:pPr>
        <w:ind w:firstLineChars="1000" w:firstLine="2000"/>
        <w:jc w:val="left"/>
        <w:rPr>
          <w:rFonts w:ascii="ＭＳ Ｐゴシック" w:eastAsia="ＭＳ Ｐゴシック" w:hAnsi="ＭＳ Ｐゴシック" w:cs="HeiseiKakuGothic-W5-90ms-RKSJ-H"/>
          <w:kern w:val="0"/>
          <w:sz w:val="20"/>
          <w:szCs w:val="20"/>
        </w:rPr>
      </w:pPr>
    </w:p>
    <w:p w:rsidR="002E7724" w:rsidRDefault="00960516" w:rsidP="00705A2C">
      <w:pPr>
        <w:autoSpaceDE w:val="0"/>
        <w:autoSpaceDN w:val="0"/>
        <w:adjustRightInd w:val="0"/>
        <w:jc w:val="left"/>
        <w:rPr>
          <w:rFonts w:ascii="ＭＳ Ｐゴシック" w:eastAsia="ＭＳ Ｐゴシック" w:hAnsi="ＭＳ Ｐゴシック" w:cs="HGP創英角ｺﾞｼｯｸUB"/>
          <w:kern w:val="0"/>
          <w:sz w:val="28"/>
          <w:szCs w:val="28"/>
        </w:rPr>
      </w:pPr>
      <w:r>
        <w:rPr>
          <w:rFonts w:ascii="ＭＳ Ｐゴシック" w:eastAsia="ＭＳ Ｐゴシック" w:hAnsi="ＭＳ Ｐゴシック" w:cs="HGP創英角ｺﾞｼｯｸUB" w:hint="eastAsia"/>
          <w:kern w:val="0"/>
          <w:sz w:val="28"/>
          <w:szCs w:val="28"/>
        </w:rPr>
        <w:t>プラチナセルクリニック</w:t>
      </w:r>
      <w:r w:rsidR="0027185C">
        <w:rPr>
          <w:rFonts w:ascii="ＭＳ Ｐゴシック" w:eastAsia="ＭＳ Ｐゴシック" w:hAnsi="ＭＳ Ｐゴシック" w:cs="HGP創英角ｺﾞｼｯｸUB" w:hint="eastAsia"/>
          <w:kern w:val="0"/>
          <w:sz w:val="28"/>
          <w:szCs w:val="28"/>
        </w:rPr>
        <w:t xml:space="preserve">　御中</w:t>
      </w:r>
      <w:r w:rsidR="003C5BD1">
        <w:rPr>
          <w:rFonts w:ascii="ＭＳ Ｐゴシック" w:eastAsia="ＭＳ Ｐゴシック" w:hAnsi="ＭＳ Ｐゴシック" w:cs="HGP創英角ｺﾞｼｯｸUB" w:hint="eastAsia"/>
          <w:kern w:val="0"/>
          <w:sz w:val="28"/>
          <w:szCs w:val="28"/>
        </w:rPr>
        <w:t xml:space="preserve">    </w:t>
      </w:r>
    </w:p>
    <w:p w:rsidR="003C5BD1" w:rsidRPr="00C96B07" w:rsidRDefault="00705A2C" w:rsidP="002E7724">
      <w:pPr>
        <w:autoSpaceDE w:val="0"/>
        <w:autoSpaceDN w:val="0"/>
        <w:adjustRightInd w:val="0"/>
        <w:rPr>
          <w:rFonts w:ascii="ＭＳ Ｐゴシック" w:eastAsia="ＭＳ Ｐゴシック" w:hAnsi="ＭＳ Ｐゴシック" w:cs="HGP創英角ｺﾞｼｯｸUB"/>
          <w:kern w:val="0"/>
          <w:sz w:val="28"/>
          <w:szCs w:val="28"/>
        </w:rPr>
      </w:pPr>
      <w:r w:rsidRPr="002E7724">
        <w:rPr>
          <w:rFonts w:ascii="ＭＳ Ｐゴシック" w:eastAsia="ＭＳ Ｐゴシック" w:hAnsi="ＭＳ Ｐゴシック" w:cs="HGP創英角ｺﾞｼｯｸUB" w:hint="eastAsia"/>
          <w:kern w:val="0"/>
          <w:sz w:val="32"/>
          <w:szCs w:val="28"/>
        </w:rPr>
        <w:t xml:space="preserve">　　　　</w:t>
      </w:r>
      <w:r w:rsidRPr="002E7724">
        <w:rPr>
          <w:rFonts w:ascii="ＭＳ Ｐゴシック" w:eastAsia="ＭＳ Ｐゴシック" w:hAnsi="ＭＳ Ｐゴシック" w:cs="HGP創英角ｺﾞｼｯｸUB" w:hint="eastAsia"/>
          <w:kern w:val="0"/>
          <w:szCs w:val="20"/>
        </w:rPr>
        <w:t>担当医師</w:t>
      </w:r>
      <w:r>
        <w:rPr>
          <w:rFonts w:ascii="ＭＳ Ｐゴシック" w:eastAsia="ＭＳ Ｐゴシック" w:hAnsi="ＭＳ Ｐゴシック" w:cs="HGP創英角ｺﾞｼｯｸUB" w:hint="eastAsia"/>
          <w:kern w:val="0"/>
          <w:sz w:val="20"/>
          <w:szCs w:val="20"/>
        </w:rPr>
        <w:t xml:space="preserve">：　　　　　　</w:t>
      </w:r>
      <w:r w:rsidRPr="00705A2C">
        <w:rPr>
          <w:rFonts w:ascii="ＭＳ Ｐゴシック" w:eastAsia="ＭＳ Ｐゴシック" w:hAnsi="ＭＳ Ｐゴシック" w:cs="HGP創英角ｺﾞｼｯｸUB" w:hint="eastAsia"/>
          <w:kern w:val="0"/>
          <w:sz w:val="20"/>
          <w:szCs w:val="20"/>
          <w:u w:val="single"/>
        </w:rPr>
        <w:t xml:space="preserve">　　　　　　　　　　　　　　　　　　</w:t>
      </w:r>
    </w:p>
    <w:sectPr w:rsidR="003C5BD1" w:rsidRPr="00C96B07"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30" w:rsidRDefault="00FA6530">
      <w:r>
        <w:separator/>
      </w:r>
    </w:p>
  </w:endnote>
  <w:endnote w:type="continuationSeparator" w:id="0">
    <w:p w:rsidR="00FA6530" w:rsidRDefault="00FA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960516" w:rsidRPr="00960516">
          <w:rPr>
            <w:noProof/>
            <w:lang w:val="ja-JP"/>
          </w:rPr>
          <w:t>3</w:t>
        </w:r>
        <w:r>
          <w:fldChar w:fldCharType="end"/>
        </w:r>
      </w:p>
    </w:sdtContent>
  </w:sdt>
  <w:p w:rsidR="00D85A92" w:rsidRDefault="00FA65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30" w:rsidRDefault="00FA6530">
      <w:r>
        <w:separator/>
      </w:r>
    </w:p>
  </w:footnote>
  <w:footnote w:type="continuationSeparator" w:id="0">
    <w:p w:rsidR="00FA6530" w:rsidRDefault="00FA6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04B9E"/>
    <w:multiLevelType w:val="hybridMultilevel"/>
    <w:tmpl w:val="E82C70C4"/>
    <w:lvl w:ilvl="0" w:tplc="4496A0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391998"/>
    <w:multiLevelType w:val="hybridMultilevel"/>
    <w:tmpl w:val="46768B2E"/>
    <w:lvl w:ilvl="0" w:tplc="B97C6604">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13A54"/>
    <w:multiLevelType w:val="hybridMultilevel"/>
    <w:tmpl w:val="B51C8C86"/>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6023F16">
      <w:start w:val="7"/>
      <w:numFmt w:val="bullet"/>
      <w:lvlText w:val="□"/>
      <w:lvlJc w:val="left"/>
      <w:pPr>
        <w:ind w:left="2100" w:hanging="420"/>
      </w:pPr>
      <w:rPr>
        <w:rFonts w:ascii="ＭＳ Ｐゴシック" w:eastAsia="ＭＳ Ｐゴシック" w:hAnsi="ＭＳ Ｐゴシック" w:cs="HGP創英角ｺﾞｼｯｸUB" w:hint="eastAsia"/>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54691"/>
    <w:rsid w:val="00057049"/>
    <w:rsid w:val="000630D6"/>
    <w:rsid w:val="000B1B39"/>
    <w:rsid w:val="00140C0A"/>
    <w:rsid w:val="00184BED"/>
    <w:rsid w:val="001B0672"/>
    <w:rsid w:val="0022353B"/>
    <w:rsid w:val="00230869"/>
    <w:rsid w:val="0027185C"/>
    <w:rsid w:val="002E7724"/>
    <w:rsid w:val="00336CD2"/>
    <w:rsid w:val="003430F1"/>
    <w:rsid w:val="003769F2"/>
    <w:rsid w:val="003816EF"/>
    <w:rsid w:val="003C5BD1"/>
    <w:rsid w:val="003D3034"/>
    <w:rsid w:val="00486B32"/>
    <w:rsid w:val="004953E5"/>
    <w:rsid w:val="00497D74"/>
    <w:rsid w:val="004B1D5B"/>
    <w:rsid w:val="005114B7"/>
    <w:rsid w:val="006112B9"/>
    <w:rsid w:val="0063336C"/>
    <w:rsid w:val="006A5B95"/>
    <w:rsid w:val="006B5808"/>
    <w:rsid w:val="00705A2C"/>
    <w:rsid w:val="00712C73"/>
    <w:rsid w:val="0077345A"/>
    <w:rsid w:val="0079411C"/>
    <w:rsid w:val="007A2594"/>
    <w:rsid w:val="00805358"/>
    <w:rsid w:val="00846FAC"/>
    <w:rsid w:val="008523E3"/>
    <w:rsid w:val="008B5201"/>
    <w:rsid w:val="00906F85"/>
    <w:rsid w:val="00933B4E"/>
    <w:rsid w:val="00960516"/>
    <w:rsid w:val="009B27EB"/>
    <w:rsid w:val="009D14B5"/>
    <w:rsid w:val="009F3CDB"/>
    <w:rsid w:val="00A06662"/>
    <w:rsid w:val="00A87FA7"/>
    <w:rsid w:val="00AE54E9"/>
    <w:rsid w:val="00B03D96"/>
    <w:rsid w:val="00B434B3"/>
    <w:rsid w:val="00BA5D06"/>
    <w:rsid w:val="00BD0299"/>
    <w:rsid w:val="00C05752"/>
    <w:rsid w:val="00C96B07"/>
    <w:rsid w:val="00CE7872"/>
    <w:rsid w:val="00D014D9"/>
    <w:rsid w:val="00D1405D"/>
    <w:rsid w:val="00D63EE4"/>
    <w:rsid w:val="00D94598"/>
    <w:rsid w:val="00DB0E12"/>
    <w:rsid w:val="00E10750"/>
    <w:rsid w:val="00E65612"/>
    <w:rsid w:val="00E8604C"/>
    <w:rsid w:val="00ED2516"/>
    <w:rsid w:val="00EF2713"/>
    <w:rsid w:val="00F24384"/>
    <w:rsid w:val="00FA54E8"/>
    <w:rsid w:val="00FA6530"/>
    <w:rsid w:val="00FB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Eri Yakuwa</cp:lastModifiedBy>
  <cp:revision>9</cp:revision>
  <cp:lastPrinted>2015-11-02T02:57:00Z</cp:lastPrinted>
  <dcterms:created xsi:type="dcterms:W3CDTF">2015-11-11T04:16:00Z</dcterms:created>
  <dcterms:modified xsi:type="dcterms:W3CDTF">2015-11-14T07:59:00Z</dcterms:modified>
</cp:coreProperties>
</file>