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FBE" w:rsidRPr="003F50E4" w:rsidRDefault="00A95FBE" w:rsidP="00A95FBE">
      <w:pPr>
        <w:jc w:val="center"/>
        <w:rPr>
          <w:rFonts w:ascii="HG明朝E" w:eastAsia="HG明朝E" w:hAnsi="HG明朝E"/>
          <w:sz w:val="40"/>
          <w:szCs w:val="40"/>
        </w:rPr>
      </w:pPr>
    </w:p>
    <w:p w:rsidR="00A95FBE" w:rsidRPr="003F50E4" w:rsidRDefault="00A95FBE" w:rsidP="00A95FBE">
      <w:pPr>
        <w:jc w:val="center"/>
        <w:rPr>
          <w:rFonts w:ascii="HG明朝E" w:eastAsia="HG明朝E" w:hAnsi="HG明朝E"/>
          <w:sz w:val="40"/>
          <w:szCs w:val="40"/>
        </w:rPr>
      </w:pPr>
    </w:p>
    <w:p w:rsidR="00A95FBE" w:rsidRPr="003F50E4" w:rsidRDefault="00A95FBE" w:rsidP="00A95FBE">
      <w:pPr>
        <w:jc w:val="center"/>
        <w:rPr>
          <w:rFonts w:ascii="HG明朝E" w:eastAsia="HG明朝E" w:hAnsi="HG明朝E"/>
          <w:sz w:val="40"/>
          <w:szCs w:val="40"/>
        </w:rPr>
      </w:pPr>
    </w:p>
    <w:p w:rsidR="002D1654" w:rsidRDefault="002D1654" w:rsidP="00A95FBE">
      <w:pPr>
        <w:jc w:val="center"/>
        <w:rPr>
          <w:rFonts w:ascii="HG明朝E" w:eastAsia="HG明朝E" w:hAnsi="HG明朝E"/>
          <w:sz w:val="40"/>
          <w:szCs w:val="40"/>
        </w:rPr>
      </w:pPr>
      <w:r>
        <w:rPr>
          <w:rFonts w:ascii="HG明朝E" w:eastAsia="HG明朝E" w:hAnsi="HG明朝E" w:hint="eastAsia"/>
          <w:sz w:val="40"/>
          <w:szCs w:val="40"/>
        </w:rPr>
        <w:t>悪性腫瘍の予防および治療のための</w:t>
      </w:r>
    </w:p>
    <w:p w:rsidR="00A95FBE" w:rsidRPr="003F50E4" w:rsidRDefault="00A95FBE" w:rsidP="00A95FBE">
      <w:pPr>
        <w:jc w:val="center"/>
        <w:rPr>
          <w:rFonts w:ascii="HG明朝E" w:eastAsia="HG明朝E" w:hAnsi="HG明朝E"/>
          <w:sz w:val="40"/>
          <w:szCs w:val="40"/>
        </w:rPr>
      </w:pPr>
      <w:r w:rsidRPr="003F50E4">
        <w:rPr>
          <w:rFonts w:ascii="HG明朝E" w:eastAsia="HG明朝E" w:hAnsi="HG明朝E" w:hint="eastAsia"/>
          <w:sz w:val="40"/>
          <w:szCs w:val="40"/>
        </w:rPr>
        <w:t>α-</w:t>
      </w:r>
      <w:proofErr w:type="spellStart"/>
      <w:r w:rsidRPr="003F50E4">
        <w:rPr>
          <w:rFonts w:ascii="HG明朝E" w:eastAsia="HG明朝E" w:hAnsi="HG明朝E" w:hint="eastAsia"/>
          <w:sz w:val="40"/>
          <w:szCs w:val="40"/>
        </w:rPr>
        <w:t>GalCer</w:t>
      </w:r>
      <w:proofErr w:type="spellEnd"/>
      <w:r w:rsidRPr="003F50E4">
        <w:rPr>
          <w:rFonts w:ascii="HG明朝E" w:eastAsia="HG明朝E" w:hAnsi="HG明朝E" w:hint="eastAsia"/>
          <w:sz w:val="40"/>
          <w:szCs w:val="40"/>
        </w:rPr>
        <w:t>感作自己樹状細胞ワクチンによるNKT細胞標的治療</w:t>
      </w:r>
    </w:p>
    <w:p w:rsidR="00A95FBE" w:rsidRPr="003F50E4" w:rsidRDefault="00A95FBE" w:rsidP="00A95FBE">
      <w:pPr>
        <w:jc w:val="center"/>
        <w:rPr>
          <w:rFonts w:ascii="HG明朝E" w:eastAsia="HG明朝E" w:hAnsi="HG明朝E"/>
        </w:rPr>
      </w:pPr>
    </w:p>
    <w:p w:rsidR="00A95FBE" w:rsidRPr="003F50E4" w:rsidRDefault="00A95FBE" w:rsidP="00A95FBE">
      <w:pPr>
        <w:jc w:val="center"/>
        <w:rPr>
          <w:rFonts w:ascii="HG明朝E" w:eastAsia="HG明朝E" w:hAnsi="HG明朝E"/>
          <w:sz w:val="40"/>
          <w:szCs w:val="40"/>
        </w:rPr>
      </w:pPr>
      <w:r w:rsidRPr="003F50E4">
        <w:rPr>
          <w:rFonts w:ascii="HG明朝E" w:eastAsia="HG明朝E" w:hAnsi="HG明朝E" w:hint="eastAsia"/>
          <w:sz w:val="40"/>
          <w:szCs w:val="40"/>
        </w:rPr>
        <w:t>同意説明文書</w:t>
      </w:r>
    </w:p>
    <w:p w:rsidR="00A95FBE" w:rsidRPr="003F50E4" w:rsidRDefault="00A95FBE" w:rsidP="00A95FBE">
      <w:pPr>
        <w:jc w:val="center"/>
        <w:rPr>
          <w:rFonts w:ascii="HG明朝E" w:eastAsia="HG明朝E" w:hAnsi="HG明朝E"/>
        </w:rPr>
      </w:pPr>
    </w:p>
    <w:p w:rsidR="00A95FBE" w:rsidRPr="003F50E4" w:rsidRDefault="00A95FBE" w:rsidP="00A95FBE">
      <w:pPr>
        <w:jc w:val="center"/>
        <w:rPr>
          <w:rFonts w:ascii="HG明朝E" w:eastAsia="HG明朝E" w:hAnsi="HG明朝E"/>
          <w:sz w:val="28"/>
          <w:szCs w:val="28"/>
        </w:rPr>
      </w:pPr>
      <w:r w:rsidRPr="003F50E4">
        <w:rPr>
          <w:rFonts w:ascii="HG明朝E" w:eastAsia="HG明朝E" w:hAnsi="HG明朝E" w:hint="eastAsia"/>
          <w:sz w:val="28"/>
          <w:szCs w:val="28"/>
        </w:rPr>
        <w:t>第1版</w:t>
      </w:r>
    </w:p>
    <w:p w:rsidR="00A95FBE" w:rsidRPr="003F50E4" w:rsidRDefault="00A95FBE" w:rsidP="00A95FBE">
      <w:pPr>
        <w:jc w:val="center"/>
        <w:rPr>
          <w:rFonts w:ascii="HG明朝E" w:eastAsia="HG明朝E" w:hAnsi="HG明朝E"/>
          <w:sz w:val="28"/>
          <w:szCs w:val="28"/>
        </w:rPr>
      </w:pPr>
      <w:r w:rsidRPr="003F50E4">
        <w:rPr>
          <w:rFonts w:ascii="HG明朝E" w:eastAsia="HG明朝E" w:hAnsi="HG明朝E" w:hint="eastAsia"/>
          <w:sz w:val="28"/>
          <w:szCs w:val="28"/>
        </w:rPr>
        <w:t>201</w:t>
      </w:r>
      <w:r w:rsidRPr="003F50E4">
        <w:rPr>
          <w:rFonts w:ascii="HG明朝E" w:eastAsia="HG明朝E" w:hAnsi="HG明朝E"/>
          <w:sz w:val="28"/>
          <w:szCs w:val="28"/>
        </w:rPr>
        <w:t>8</w:t>
      </w:r>
      <w:r w:rsidRPr="003F50E4">
        <w:rPr>
          <w:rFonts w:ascii="HG明朝E" w:eastAsia="HG明朝E" w:hAnsi="HG明朝E" w:hint="eastAsia"/>
          <w:sz w:val="28"/>
          <w:szCs w:val="28"/>
        </w:rPr>
        <w:t>/</w:t>
      </w:r>
      <w:r w:rsidR="00791F57">
        <w:rPr>
          <w:rFonts w:ascii="HG明朝E" w:eastAsia="HG明朝E" w:hAnsi="HG明朝E" w:hint="eastAsia"/>
          <w:sz w:val="28"/>
          <w:szCs w:val="28"/>
        </w:rPr>
        <w:t>9/29</w:t>
      </w:r>
    </w:p>
    <w:p w:rsidR="00A95FBE" w:rsidRPr="003F50E4" w:rsidRDefault="00A95FBE" w:rsidP="00A95FBE">
      <w:pPr>
        <w:rPr>
          <w:rFonts w:ascii="HG明朝E" w:eastAsia="HG明朝E" w:hAnsi="HG明朝E"/>
          <w:sz w:val="36"/>
          <w:szCs w:val="36"/>
        </w:rPr>
      </w:pPr>
    </w:p>
    <w:p w:rsidR="00A95FBE" w:rsidRPr="003F50E4" w:rsidRDefault="00A95FBE" w:rsidP="00A95FBE">
      <w:pPr>
        <w:rPr>
          <w:rFonts w:ascii="HG明朝E" w:eastAsia="HG明朝E" w:hAnsi="HG明朝E"/>
        </w:rPr>
      </w:pPr>
    </w:p>
    <w:p w:rsidR="00A95FBE" w:rsidRPr="003F50E4" w:rsidRDefault="00A95FBE" w:rsidP="00A95FBE">
      <w:pPr>
        <w:rPr>
          <w:rFonts w:ascii="HG明朝E" w:eastAsia="HG明朝E" w:hAnsi="HG明朝E"/>
          <w:sz w:val="20"/>
          <w:szCs w:val="20"/>
        </w:rPr>
      </w:pPr>
      <w:r w:rsidRPr="003F50E4">
        <w:rPr>
          <w:rFonts w:ascii="HG明朝E" w:eastAsia="HG明朝E" w:hAnsi="HG明朝E" w:hint="eastAsia"/>
          <w:sz w:val="20"/>
          <w:szCs w:val="20"/>
        </w:rPr>
        <w:t>『医療法人社団 青葉会　仙台駅前アエルクリニック　インフォームドコンセント（説明と同意）基本方針』</w:t>
      </w:r>
    </w:p>
    <w:p w:rsidR="00A95FBE" w:rsidRPr="003F50E4" w:rsidRDefault="00A95FBE" w:rsidP="00A95FBE">
      <w:pPr>
        <w:rPr>
          <w:rFonts w:ascii="HG明朝E" w:eastAsia="HG明朝E" w:hAnsi="HG明朝E"/>
          <w:sz w:val="20"/>
          <w:szCs w:val="20"/>
        </w:rPr>
      </w:pPr>
      <w:r w:rsidRPr="003F50E4">
        <w:rPr>
          <w:rFonts w:ascii="HG明朝E" w:eastAsia="HG明朝E" w:hAnsi="HG明朝E" w:hint="eastAsia"/>
          <w:sz w:val="20"/>
          <w:szCs w:val="20"/>
        </w:rPr>
        <w:t>仙台駅前アエルクリニックは、次の方針に則ってご説明いたします。</w:t>
      </w:r>
    </w:p>
    <w:p w:rsidR="00A95FBE" w:rsidRPr="003F50E4" w:rsidRDefault="00A95FBE" w:rsidP="00A95FBE">
      <w:pPr>
        <w:numPr>
          <w:ilvl w:val="0"/>
          <w:numId w:val="1"/>
        </w:numPr>
        <w:rPr>
          <w:rFonts w:ascii="HG明朝E" w:eastAsia="HG明朝E" w:hAnsi="HG明朝E"/>
          <w:sz w:val="20"/>
          <w:szCs w:val="20"/>
        </w:rPr>
      </w:pPr>
      <w:r w:rsidRPr="003F50E4">
        <w:rPr>
          <w:rFonts w:ascii="HG明朝E" w:eastAsia="HG明朝E" w:hAnsi="HG明朝E" w:hint="eastAsia"/>
          <w:sz w:val="20"/>
          <w:szCs w:val="20"/>
        </w:rPr>
        <w:t>できる限り最新かつ正確な情報（病名、病状、治療法、その効果と副作用、予後等）を伝えるよう努めます</w:t>
      </w:r>
    </w:p>
    <w:p w:rsidR="00A95FBE" w:rsidRPr="003F50E4" w:rsidRDefault="00A95FBE" w:rsidP="00A95FBE">
      <w:pPr>
        <w:numPr>
          <w:ilvl w:val="0"/>
          <w:numId w:val="1"/>
        </w:numPr>
        <w:rPr>
          <w:rFonts w:ascii="HG明朝E" w:eastAsia="HG明朝E" w:hAnsi="HG明朝E"/>
          <w:sz w:val="20"/>
          <w:szCs w:val="20"/>
        </w:rPr>
      </w:pPr>
      <w:r w:rsidRPr="003F50E4">
        <w:rPr>
          <w:rFonts w:ascii="HG明朝E" w:eastAsia="HG明朝E" w:hAnsi="HG明朝E" w:hint="eastAsia"/>
          <w:sz w:val="20"/>
          <w:szCs w:val="20"/>
        </w:rPr>
        <w:t>患者様の理解できる言葉で平易に説明するよう努めます</w:t>
      </w:r>
    </w:p>
    <w:p w:rsidR="00A95FBE" w:rsidRPr="003F50E4" w:rsidRDefault="00A95FBE" w:rsidP="00A95FBE">
      <w:pPr>
        <w:numPr>
          <w:ilvl w:val="0"/>
          <w:numId w:val="1"/>
        </w:numPr>
        <w:rPr>
          <w:rFonts w:ascii="HG明朝E" w:eastAsia="HG明朝E" w:hAnsi="HG明朝E"/>
          <w:sz w:val="20"/>
          <w:szCs w:val="20"/>
        </w:rPr>
      </w:pPr>
      <w:r w:rsidRPr="003F50E4">
        <w:rPr>
          <w:rFonts w:ascii="HG明朝E" w:eastAsia="HG明朝E" w:hAnsi="HG明朝E" w:hint="eastAsia"/>
          <w:sz w:val="20"/>
          <w:szCs w:val="20"/>
        </w:rPr>
        <w:t>治療法については他のいくつかの選択肢があることを示します</w:t>
      </w:r>
    </w:p>
    <w:p w:rsidR="00A95FBE" w:rsidRPr="003F50E4" w:rsidRDefault="00A95FBE" w:rsidP="00A95FBE">
      <w:pPr>
        <w:numPr>
          <w:ilvl w:val="0"/>
          <w:numId w:val="1"/>
        </w:numPr>
        <w:rPr>
          <w:rFonts w:ascii="HG明朝E" w:eastAsia="HG明朝E" w:hAnsi="HG明朝E"/>
          <w:sz w:val="20"/>
          <w:szCs w:val="20"/>
        </w:rPr>
      </w:pPr>
      <w:r w:rsidRPr="003F50E4">
        <w:rPr>
          <w:rFonts w:ascii="HG明朝E" w:eastAsia="HG明朝E" w:hAnsi="HG明朝E" w:hint="eastAsia"/>
          <w:sz w:val="20"/>
          <w:szCs w:val="20"/>
        </w:rPr>
        <w:t>一度同意した治療でも後で自由に同意を撤回できることを示します</w:t>
      </w:r>
    </w:p>
    <w:p w:rsidR="00A95FBE" w:rsidRPr="003F50E4" w:rsidRDefault="00A95FBE" w:rsidP="00A95FBE">
      <w:pPr>
        <w:numPr>
          <w:ilvl w:val="0"/>
          <w:numId w:val="1"/>
        </w:numPr>
        <w:rPr>
          <w:rFonts w:ascii="HG明朝E" w:eastAsia="HG明朝E" w:hAnsi="HG明朝E"/>
          <w:sz w:val="20"/>
          <w:szCs w:val="20"/>
        </w:rPr>
      </w:pPr>
      <w:r w:rsidRPr="003F50E4">
        <w:rPr>
          <w:rFonts w:ascii="HG明朝E" w:eastAsia="HG明朝E" w:hAnsi="HG明朝E" w:hint="eastAsia"/>
          <w:sz w:val="20"/>
          <w:szCs w:val="20"/>
        </w:rPr>
        <w:t>最低、一日は考えていただき、十分に納得された上でのお答えをいただきます</w:t>
      </w:r>
    </w:p>
    <w:p w:rsidR="00A95FBE" w:rsidRPr="003F50E4" w:rsidRDefault="00A95FBE" w:rsidP="00A95FBE">
      <w:pPr>
        <w:numPr>
          <w:ilvl w:val="0"/>
          <w:numId w:val="1"/>
        </w:numPr>
        <w:rPr>
          <w:rFonts w:ascii="HG明朝E" w:eastAsia="HG明朝E" w:hAnsi="HG明朝E"/>
          <w:sz w:val="20"/>
          <w:szCs w:val="20"/>
        </w:rPr>
      </w:pPr>
      <w:r w:rsidRPr="003F50E4">
        <w:rPr>
          <w:rFonts w:ascii="HG明朝E" w:eastAsia="HG明朝E" w:hAnsi="HG明朝E" w:hint="eastAsia"/>
          <w:sz w:val="20"/>
          <w:szCs w:val="20"/>
        </w:rPr>
        <w:t>患者様と医師が平等な立場で診療にのぞみます</w:t>
      </w:r>
    </w:p>
    <w:p w:rsidR="00A95FBE" w:rsidRPr="003F50E4" w:rsidRDefault="00A95FBE" w:rsidP="00A95FBE">
      <w:pPr>
        <w:rPr>
          <w:rFonts w:ascii="HG明朝E" w:eastAsia="HG明朝E" w:hAnsi="HG明朝E"/>
        </w:rPr>
      </w:pPr>
    </w:p>
    <w:p w:rsidR="00A95FBE" w:rsidRPr="003F50E4" w:rsidRDefault="00A95FBE" w:rsidP="00A95FBE">
      <w:pPr>
        <w:rPr>
          <w:rFonts w:ascii="HG明朝E" w:eastAsia="HG明朝E" w:hAnsi="HG明朝E"/>
        </w:rPr>
      </w:pPr>
    </w:p>
    <w:p w:rsidR="00A95FBE" w:rsidRPr="003F50E4" w:rsidRDefault="00A95FBE" w:rsidP="00A95FBE">
      <w:pPr>
        <w:rPr>
          <w:rFonts w:ascii="HG明朝E" w:eastAsia="HG明朝E" w:hAnsi="HG明朝E"/>
        </w:rPr>
      </w:pPr>
    </w:p>
    <w:p w:rsidR="00A95FBE" w:rsidRPr="003F50E4" w:rsidRDefault="00A95FBE" w:rsidP="00A95FBE">
      <w:pPr>
        <w:rPr>
          <w:rFonts w:ascii="HG明朝E" w:eastAsia="HG明朝E" w:hAnsi="HG明朝E"/>
          <w:b/>
        </w:rPr>
      </w:pPr>
      <w:r w:rsidRPr="003F50E4">
        <w:rPr>
          <w:rFonts w:ascii="HG明朝E" w:eastAsia="HG明朝E" w:hAnsi="HG明朝E"/>
          <w:b/>
        </w:rPr>
        <w:lastRenderedPageBreak/>
        <w:t>1.免疫細胞治療とは</w:t>
      </w:r>
    </w:p>
    <w:p w:rsidR="00A95FBE" w:rsidRPr="003F50E4" w:rsidRDefault="00A95FBE" w:rsidP="00A95FBE">
      <w:pPr>
        <w:ind w:firstLineChars="100" w:firstLine="210"/>
        <w:rPr>
          <w:rFonts w:ascii="HG明朝E" w:eastAsia="HG明朝E" w:hAnsi="HG明朝E"/>
        </w:rPr>
      </w:pPr>
      <w:r w:rsidRPr="003F50E4">
        <w:rPr>
          <w:rFonts w:ascii="HG明朝E" w:eastAsia="HG明朝E" w:hAnsi="HG明朝E"/>
        </w:rPr>
        <w:t>人の体に本来備わっている自然治癒力の主体となる免疫の働きを強化して、免疫機能を目的の方向に導く治療を免疫治療といい、特に、体外で培養して活性化増殖させた免疫担当細胞を用いる治療を免疫細胞治療といいます。</w:t>
      </w:r>
    </w:p>
    <w:p w:rsidR="00A95FBE" w:rsidRPr="003F50E4" w:rsidRDefault="00A95FBE" w:rsidP="00A95FBE">
      <w:pPr>
        <w:rPr>
          <w:rFonts w:ascii="HG明朝E" w:eastAsia="HG明朝E" w:hAnsi="HG明朝E"/>
        </w:rPr>
      </w:pPr>
    </w:p>
    <w:p w:rsidR="00A95FBE" w:rsidRPr="003F50E4" w:rsidRDefault="00A95FBE" w:rsidP="00A95FBE">
      <w:pPr>
        <w:rPr>
          <w:rFonts w:ascii="HG明朝E" w:eastAsia="HG明朝E" w:hAnsi="HG明朝E"/>
        </w:rPr>
      </w:pPr>
      <w:r w:rsidRPr="003F50E4">
        <w:rPr>
          <w:rFonts w:ascii="HG明朝E" w:eastAsia="HG明朝E" w:hAnsi="HG明朝E"/>
          <w:b/>
        </w:rPr>
        <w:t>2.</w:t>
      </w:r>
      <w:r w:rsidRPr="003F50E4">
        <w:rPr>
          <w:rFonts w:ascii="HG明朝E" w:eastAsia="HG明朝E" w:hAnsi="HG明朝E"/>
        </w:rPr>
        <w:t xml:space="preserve"> </w:t>
      </w:r>
      <w:r w:rsidRPr="003F50E4">
        <w:rPr>
          <w:rFonts w:ascii="HG明朝E" w:eastAsia="HG明朝E" w:hAnsi="HG明朝E"/>
          <w:b/>
        </w:rPr>
        <w:t>NKT細胞</w:t>
      </w:r>
      <w:r w:rsidRPr="003F50E4">
        <w:rPr>
          <w:rFonts w:ascii="HG明朝E" w:eastAsia="HG明朝E" w:hAnsi="HG明朝E" w:hint="eastAsia"/>
          <w:b/>
        </w:rPr>
        <w:t>標的</w:t>
      </w:r>
      <w:r w:rsidRPr="003F50E4">
        <w:rPr>
          <w:rFonts w:ascii="HG明朝E" w:eastAsia="HG明朝E" w:hAnsi="HG明朝E"/>
          <w:b/>
        </w:rPr>
        <w:t>治療とは</w:t>
      </w:r>
    </w:p>
    <w:p w:rsidR="00A95FBE" w:rsidRPr="003F50E4" w:rsidRDefault="00A95FBE" w:rsidP="00A95FBE">
      <w:pPr>
        <w:ind w:firstLineChars="100" w:firstLine="210"/>
        <w:rPr>
          <w:rFonts w:ascii="HG明朝E" w:eastAsia="HG明朝E" w:hAnsi="HG明朝E"/>
        </w:rPr>
      </w:pPr>
      <w:r w:rsidRPr="003F50E4">
        <w:rPr>
          <w:rFonts w:ascii="HG明朝E" w:eastAsia="HG明朝E" w:hAnsi="HG明朝E"/>
        </w:rPr>
        <w:t>ナチュラルキラーT細胞（NKT細胞）は、がん抗原を提示するHLAの発現が消失したがん細胞を見つけて攻撃するNK細胞と、HLAを発現するがん細胞を攻撃するT細胞を同時に活性化できるために、高い抗腫瘍効果が期待されています。また、NKT細胞は、T細胞やNK細胞など他の免疫細胞を活性化するアジュバント効</w:t>
      </w:r>
      <w:bookmarkStart w:id="0" w:name="_GoBack"/>
      <w:bookmarkEnd w:id="0"/>
      <w:r w:rsidRPr="003F50E4">
        <w:rPr>
          <w:rFonts w:ascii="HG明朝E" w:eastAsia="HG明朝E" w:hAnsi="HG明朝E"/>
        </w:rPr>
        <w:t>果も持っています。そこで、NKT細胞</w:t>
      </w:r>
      <w:r w:rsidRPr="003F50E4">
        <w:rPr>
          <w:rFonts w:ascii="HG明朝E" w:eastAsia="HG明朝E" w:hAnsi="HG明朝E" w:hint="eastAsia"/>
        </w:rPr>
        <w:t>標的</w:t>
      </w:r>
      <w:r w:rsidRPr="003F50E4">
        <w:rPr>
          <w:rFonts w:ascii="HG明朝E" w:eastAsia="HG明朝E" w:hAnsi="HG明朝E"/>
        </w:rPr>
        <w:t>治療では、患者様から単球を採取し、それを樹状細胞（DC）に分化させ、特異的リガンドを</w:t>
      </w:r>
      <w:r w:rsidRPr="003F50E4">
        <w:rPr>
          <w:rFonts w:ascii="HG明朝E" w:eastAsia="HG明朝E" w:hAnsi="HG明朝E" w:hint="eastAsia"/>
        </w:rPr>
        <w:t>用い</w:t>
      </w:r>
      <w:r w:rsidRPr="003F50E4">
        <w:rPr>
          <w:rFonts w:ascii="HG明朝E" w:eastAsia="HG明朝E" w:hAnsi="HG明朝E"/>
        </w:rPr>
        <w:t>てDCワクチンを調製し、皮下接種による投与を行います。</w:t>
      </w:r>
    </w:p>
    <w:p w:rsidR="00A95FBE" w:rsidRPr="003F50E4" w:rsidRDefault="00A95FBE" w:rsidP="00A95FBE">
      <w:pPr>
        <w:rPr>
          <w:rFonts w:ascii="HG明朝E" w:eastAsia="HG明朝E" w:hAnsi="HG明朝E"/>
        </w:rPr>
      </w:pPr>
    </w:p>
    <w:p w:rsidR="00A95FBE" w:rsidRPr="003F50E4" w:rsidRDefault="00A95FBE" w:rsidP="00A95FBE">
      <w:pPr>
        <w:rPr>
          <w:rFonts w:ascii="HG明朝E" w:eastAsia="HG明朝E" w:hAnsi="HG明朝E"/>
          <w:b/>
        </w:rPr>
      </w:pPr>
      <w:r w:rsidRPr="003F50E4">
        <w:rPr>
          <w:rFonts w:ascii="HG明朝E" w:eastAsia="HG明朝E" w:hAnsi="HG明朝E"/>
          <w:b/>
        </w:rPr>
        <w:t>3.当院での治療</w:t>
      </w:r>
    </w:p>
    <w:p w:rsidR="00A95FBE" w:rsidRPr="003F50E4" w:rsidRDefault="00A95FBE" w:rsidP="00A95FBE">
      <w:pPr>
        <w:rPr>
          <w:rFonts w:ascii="HG明朝E" w:eastAsia="HG明朝E" w:hAnsi="HG明朝E"/>
        </w:rPr>
      </w:pPr>
      <w:r w:rsidRPr="003F50E4">
        <w:rPr>
          <w:rFonts w:ascii="HG明朝E" w:eastAsia="HG明朝E" w:hAnsi="HG明朝E"/>
        </w:rPr>
        <w:t>1）</w:t>
      </w:r>
      <w:r w:rsidRPr="003F50E4">
        <w:rPr>
          <w:rFonts w:ascii="HG明朝E" w:eastAsia="HG明朝E" w:hAnsi="HG明朝E" w:hint="eastAsia"/>
        </w:rPr>
        <w:t>治療内容</w:t>
      </w:r>
    </w:p>
    <w:p w:rsidR="00A95FBE" w:rsidRPr="003F50E4" w:rsidRDefault="00A95FBE" w:rsidP="00A95FBE">
      <w:pPr>
        <w:ind w:firstLineChars="100" w:firstLine="210"/>
        <w:rPr>
          <w:rFonts w:ascii="HG明朝E" w:eastAsia="HG明朝E" w:hAnsi="HG明朝E"/>
        </w:rPr>
      </w:pPr>
      <w:r w:rsidRPr="003F50E4">
        <w:rPr>
          <w:rFonts w:ascii="HG明朝E" w:eastAsia="HG明朝E" w:hAnsi="HG明朝E"/>
        </w:rPr>
        <w:t>当院の NKT細胞標的治療において、患者様からは、単球を採取する目的で、原則としてアフェレーシス（成分採血）を実施します。この単球を樹状細胞に分化させ、特異的リガンドを</w:t>
      </w:r>
      <w:r w:rsidRPr="003F50E4">
        <w:rPr>
          <w:rFonts w:ascii="HG明朝E" w:eastAsia="HG明朝E" w:hAnsi="HG明朝E" w:hint="eastAsia"/>
        </w:rPr>
        <w:t>用い</w:t>
      </w:r>
      <w:r w:rsidRPr="003F50E4">
        <w:rPr>
          <w:rFonts w:ascii="HG明朝E" w:eastAsia="HG明朝E" w:hAnsi="HG明朝E"/>
        </w:rPr>
        <w:t>てDCワクチンを調製し、</w:t>
      </w:r>
      <w:r w:rsidRPr="003F50E4">
        <w:rPr>
          <w:rFonts w:ascii="HG明朝E" w:eastAsia="HG明朝E" w:hAnsi="HG明朝E" w:hint="eastAsia"/>
        </w:rPr>
        <w:t>１週間～1ヶ月程度間隔での2回の細胞投与を1クールとし、原則2クールの細胞を皮下接種</w:t>
      </w:r>
      <w:r w:rsidRPr="003F50E4">
        <w:rPr>
          <w:rFonts w:ascii="HG明朝E" w:eastAsia="HG明朝E" w:hAnsi="HG明朝E"/>
        </w:rPr>
        <w:t>を行います。</w:t>
      </w:r>
      <w:r w:rsidRPr="003F50E4">
        <w:rPr>
          <w:rFonts w:ascii="HG明朝E" w:eastAsia="HG明朝E" w:hAnsi="HG明朝E" w:hint="eastAsia"/>
        </w:rPr>
        <w:t>十分な量のDCワクチンが作製された場合、追加のワクチン投与も可能です。</w:t>
      </w:r>
      <w:r w:rsidRPr="003F50E4">
        <w:rPr>
          <w:rFonts w:ascii="HG明朝E" w:eastAsia="HG明朝E" w:hAnsi="HG明朝E"/>
        </w:rPr>
        <w:t>病態と治療上の必要に応じて２回目のアフェレーシスを実施しさらにDCワクチン接種を追加することもあります。</w:t>
      </w:r>
    </w:p>
    <w:p w:rsidR="00A95FBE" w:rsidRPr="003F50E4" w:rsidRDefault="00A95FBE" w:rsidP="00A95FBE">
      <w:pPr>
        <w:ind w:firstLineChars="100" w:firstLine="210"/>
        <w:rPr>
          <w:rFonts w:ascii="HG明朝E" w:eastAsia="HG明朝E" w:hAnsi="HG明朝E"/>
        </w:rPr>
      </w:pPr>
    </w:p>
    <w:p w:rsidR="00A95FBE" w:rsidRPr="003F50E4" w:rsidRDefault="00A95FBE" w:rsidP="00A95FBE">
      <w:pPr>
        <w:rPr>
          <w:rFonts w:ascii="HG明朝E" w:eastAsia="HG明朝E" w:hAnsi="HG明朝E"/>
        </w:rPr>
      </w:pPr>
      <w:r w:rsidRPr="003F50E4">
        <w:rPr>
          <w:rFonts w:ascii="HG明朝E" w:eastAsia="HG明朝E" w:hAnsi="HG明朝E"/>
        </w:rPr>
        <w:t>2）樹状細胞（DC）ワクチンの培養について</w:t>
      </w:r>
    </w:p>
    <w:p w:rsidR="00A95FBE" w:rsidRPr="003F50E4" w:rsidRDefault="00A95FBE" w:rsidP="00A95FBE">
      <w:pPr>
        <w:ind w:firstLineChars="100" w:firstLine="210"/>
        <w:rPr>
          <w:rFonts w:ascii="HG明朝E" w:eastAsia="HG明朝E" w:hAnsi="HG明朝E"/>
        </w:rPr>
      </w:pPr>
      <w:r w:rsidRPr="003F50E4">
        <w:rPr>
          <w:rFonts w:ascii="HG明朝E" w:eastAsia="HG明朝E" w:hAnsi="HG明朝E"/>
        </w:rPr>
        <w:t>DCワクチンの培養は、仙台駅前アエルクリニックCPC（厚生労働省細胞培養加工施設許可番号：FC2150001）に併設されている専用のクリーンルーム内で高度な技術管理のもとに実施しますが、DCワクチンの分離、回収や刺激、調製は採取した血液の状態にも依存するため 、得られる樹状細胞の性状や数は一定ではありません。培養の過程での病原菌などの混入の防止については、現時点でのできる限りの対策をとっています。無菌検査、発熱物質の混入の有無を調べ、合格したもののみを治療に供します。樹状細胞数が十分に確保できない、検査に合格しない、あるいはその他の理由により予定した日程どおりに治療が行えない事態が突然に発生することもあります。これらの点は予め十分にご了承下さい。</w:t>
      </w:r>
    </w:p>
    <w:p w:rsidR="00A95FBE" w:rsidRPr="003F50E4" w:rsidRDefault="00A95FBE" w:rsidP="00A95FBE">
      <w:pPr>
        <w:ind w:firstLineChars="100" w:firstLine="210"/>
        <w:rPr>
          <w:rFonts w:ascii="HG明朝E" w:eastAsia="HG明朝E" w:hAnsi="HG明朝E"/>
        </w:rPr>
      </w:pPr>
    </w:p>
    <w:p w:rsidR="00A95FBE" w:rsidRPr="003F50E4" w:rsidRDefault="00A95FBE" w:rsidP="00A95FBE">
      <w:pPr>
        <w:rPr>
          <w:rFonts w:ascii="HG明朝E" w:eastAsia="HG明朝E" w:hAnsi="HG明朝E"/>
        </w:rPr>
      </w:pPr>
      <w:r w:rsidRPr="003F50E4">
        <w:rPr>
          <w:rFonts w:ascii="HG明朝E" w:eastAsia="HG明朝E" w:hAnsi="HG明朝E"/>
        </w:rPr>
        <w:t>3）有効性に関して</w:t>
      </w:r>
    </w:p>
    <w:p w:rsidR="00A95FBE" w:rsidRPr="003F50E4" w:rsidRDefault="00A95FBE" w:rsidP="00A95FBE">
      <w:pPr>
        <w:ind w:firstLineChars="100" w:firstLine="210"/>
        <w:rPr>
          <w:rFonts w:ascii="HG明朝E" w:eastAsia="HG明朝E" w:hAnsi="HG明朝E"/>
        </w:rPr>
      </w:pPr>
      <w:r w:rsidRPr="003F50E4">
        <w:rPr>
          <w:rFonts w:ascii="HG明朝E" w:eastAsia="HG明朝E" w:hAnsi="HG明朝E"/>
        </w:rPr>
        <w:t>NKT細胞</w:t>
      </w:r>
      <w:r w:rsidRPr="003F50E4">
        <w:rPr>
          <w:rFonts w:ascii="HG明朝E" w:eastAsia="HG明朝E" w:hAnsi="HG明朝E" w:hint="eastAsia"/>
        </w:rPr>
        <w:t>標的</w:t>
      </w:r>
      <w:r w:rsidRPr="003F50E4">
        <w:rPr>
          <w:rFonts w:ascii="HG明朝E" w:eastAsia="HG明朝E" w:hAnsi="HG明朝E"/>
        </w:rPr>
        <w:t>治療は、それぞれの患者さんの病状や進行度、血液状態などに対応して、治療によって得られる効果にも個人差がありますので、あらかじめご了承ください。</w:t>
      </w:r>
    </w:p>
    <w:p w:rsidR="00A95FBE" w:rsidRPr="003F50E4" w:rsidRDefault="00A95FBE" w:rsidP="00A95FBE">
      <w:pPr>
        <w:ind w:firstLineChars="100" w:firstLine="210"/>
        <w:rPr>
          <w:rFonts w:ascii="HG明朝E" w:eastAsia="HG明朝E" w:hAnsi="HG明朝E"/>
        </w:rPr>
      </w:pPr>
    </w:p>
    <w:p w:rsidR="00A95FBE" w:rsidRPr="003F50E4" w:rsidRDefault="00A95FBE" w:rsidP="00A95FBE">
      <w:pPr>
        <w:rPr>
          <w:rFonts w:ascii="HG明朝E" w:eastAsia="HG明朝E" w:hAnsi="HG明朝E"/>
        </w:rPr>
      </w:pPr>
      <w:r w:rsidRPr="003F50E4">
        <w:rPr>
          <w:rFonts w:ascii="HG明朝E" w:eastAsia="HG明朝E" w:hAnsi="HG明朝E" w:hint="eastAsia"/>
        </w:rPr>
        <w:lastRenderedPageBreak/>
        <w:t>4）副作用等について</w:t>
      </w:r>
    </w:p>
    <w:p w:rsidR="00A95FBE" w:rsidRPr="003F50E4" w:rsidRDefault="00A95FBE" w:rsidP="00A95FBE">
      <w:pPr>
        <w:ind w:firstLineChars="100" w:firstLine="210"/>
        <w:rPr>
          <w:rFonts w:ascii="HG明朝E" w:eastAsia="HG明朝E" w:hAnsi="HG明朝E"/>
        </w:rPr>
      </w:pPr>
      <w:r w:rsidRPr="003F50E4">
        <w:rPr>
          <w:rFonts w:ascii="HG明朝E" w:eastAsia="HG明朝E" w:hAnsi="HG明朝E" w:hint="eastAsia"/>
        </w:rPr>
        <w:t>研究報告によりますと、本療法の副作用は非常に軽度で、発熱や注射部位の発赤以外にはほとんど認められないことが分かっています。しかしながら、まだ合併症が起こりうる可能性を否定できるだけの症例を積み重ねていないことについても十分ご承知おき下さい。</w:t>
      </w:r>
    </w:p>
    <w:p w:rsidR="00A95FBE" w:rsidRPr="003F50E4" w:rsidRDefault="00A95FBE" w:rsidP="00A95FBE">
      <w:pPr>
        <w:rPr>
          <w:rFonts w:ascii="HG明朝E" w:eastAsia="HG明朝E" w:hAnsi="HG明朝E"/>
        </w:rPr>
      </w:pPr>
    </w:p>
    <w:p w:rsidR="00A95FBE" w:rsidRPr="003F50E4" w:rsidRDefault="00A95FBE" w:rsidP="00A95FBE">
      <w:pPr>
        <w:rPr>
          <w:rFonts w:ascii="HG明朝E" w:eastAsia="HG明朝E" w:hAnsi="HG明朝E"/>
        </w:rPr>
      </w:pPr>
      <w:r w:rsidRPr="003F50E4">
        <w:rPr>
          <w:rFonts w:ascii="HG明朝E" w:eastAsia="HG明朝E" w:hAnsi="HG明朝E" w:hint="eastAsia"/>
        </w:rPr>
        <w:t>以下は、起こりうる代表的な副作用等についてご説明いたします</w:t>
      </w:r>
    </w:p>
    <w:tbl>
      <w:tblPr>
        <w:tblW w:w="9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3"/>
        <w:gridCol w:w="1900"/>
        <w:gridCol w:w="855"/>
        <w:gridCol w:w="5036"/>
      </w:tblGrid>
      <w:tr w:rsidR="00A95FBE" w:rsidRPr="003F50E4" w:rsidTr="00FA1A89">
        <w:trPr>
          <w:jc w:val="center"/>
        </w:trPr>
        <w:tc>
          <w:tcPr>
            <w:tcW w:w="1343" w:type="dxa"/>
          </w:tcPr>
          <w:p w:rsidR="00A95FBE" w:rsidRPr="003F50E4" w:rsidRDefault="00A95FBE" w:rsidP="00A95FBE">
            <w:pPr>
              <w:rPr>
                <w:rFonts w:ascii="HG明朝E" w:eastAsia="HG明朝E" w:hAnsi="HG明朝E"/>
              </w:rPr>
            </w:pPr>
          </w:p>
        </w:tc>
        <w:tc>
          <w:tcPr>
            <w:tcW w:w="1900" w:type="dxa"/>
          </w:tcPr>
          <w:p w:rsidR="00A95FBE" w:rsidRPr="003F50E4" w:rsidRDefault="00A95FBE" w:rsidP="00A95FBE">
            <w:pPr>
              <w:rPr>
                <w:rFonts w:ascii="HG明朝E" w:eastAsia="HG明朝E" w:hAnsi="HG明朝E"/>
                <w:b/>
              </w:rPr>
            </w:pPr>
            <w:r w:rsidRPr="003F50E4">
              <w:rPr>
                <w:rFonts w:ascii="HG明朝E" w:eastAsia="HG明朝E" w:hAnsi="HG明朝E" w:hint="eastAsia"/>
              </w:rPr>
              <w:t>副作用</w:t>
            </w:r>
          </w:p>
        </w:tc>
        <w:tc>
          <w:tcPr>
            <w:tcW w:w="855" w:type="dxa"/>
          </w:tcPr>
          <w:p w:rsidR="00A95FBE" w:rsidRPr="003F50E4" w:rsidRDefault="00A95FBE" w:rsidP="00A95FBE">
            <w:pPr>
              <w:rPr>
                <w:rFonts w:ascii="HG明朝E" w:eastAsia="HG明朝E" w:hAnsi="HG明朝E"/>
              </w:rPr>
            </w:pPr>
            <w:r w:rsidRPr="003F50E4">
              <w:rPr>
                <w:rFonts w:ascii="HG明朝E" w:eastAsia="HG明朝E" w:hAnsi="HG明朝E" w:hint="eastAsia"/>
              </w:rPr>
              <w:t>頻度</w:t>
            </w:r>
          </w:p>
        </w:tc>
        <w:tc>
          <w:tcPr>
            <w:tcW w:w="5036" w:type="dxa"/>
          </w:tcPr>
          <w:p w:rsidR="00A95FBE" w:rsidRPr="003F50E4" w:rsidRDefault="00A95FBE" w:rsidP="00A95FBE">
            <w:pPr>
              <w:rPr>
                <w:rFonts w:ascii="HG明朝E" w:eastAsia="HG明朝E" w:hAnsi="HG明朝E"/>
              </w:rPr>
            </w:pPr>
            <w:r w:rsidRPr="003F50E4">
              <w:rPr>
                <w:rFonts w:ascii="HG明朝E" w:eastAsia="HG明朝E" w:hAnsi="HG明朝E" w:hint="eastAsia"/>
              </w:rPr>
              <w:t>内容</w:t>
            </w:r>
          </w:p>
        </w:tc>
      </w:tr>
      <w:tr w:rsidR="00A95FBE" w:rsidRPr="003F50E4" w:rsidTr="00FA1A89">
        <w:trPr>
          <w:cantSplit/>
          <w:jc w:val="center"/>
        </w:trPr>
        <w:tc>
          <w:tcPr>
            <w:tcW w:w="1343" w:type="dxa"/>
            <w:vMerge w:val="restart"/>
            <w:vAlign w:val="center"/>
          </w:tcPr>
          <w:p w:rsidR="00A95FBE" w:rsidRPr="003F50E4" w:rsidRDefault="00A95FBE" w:rsidP="00A95FBE">
            <w:pPr>
              <w:rPr>
                <w:rFonts w:ascii="HG明朝E" w:eastAsia="HG明朝E" w:hAnsi="HG明朝E"/>
              </w:rPr>
            </w:pPr>
            <w:r w:rsidRPr="003F50E4">
              <w:rPr>
                <w:rFonts w:ascii="HG明朝E" w:eastAsia="HG明朝E" w:hAnsi="HG明朝E" w:hint="eastAsia"/>
              </w:rPr>
              <w:t>成分採血</w:t>
            </w:r>
          </w:p>
          <w:p w:rsidR="00A95FBE" w:rsidRPr="003F50E4" w:rsidRDefault="00A95FBE" w:rsidP="00A95FBE">
            <w:pPr>
              <w:rPr>
                <w:rFonts w:ascii="HG明朝E" w:eastAsia="HG明朝E" w:hAnsi="HG明朝E"/>
              </w:rPr>
            </w:pPr>
            <w:r w:rsidRPr="003F50E4">
              <w:rPr>
                <w:rFonts w:ascii="HG明朝E" w:eastAsia="HG明朝E" w:hAnsi="HG明朝E" w:hint="eastAsia"/>
              </w:rPr>
              <w:t>（アフェレーシス）</w:t>
            </w:r>
          </w:p>
        </w:tc>
        <w:tc>
          <w:tcPr>
            <w:tcW w:w="1900" w:type="dxa"/>
            <w:vAlign w:val="center"/>
          </w:tcPr>
          <w:p w:rsidR="00A95FBE" w:rsidRPr="003F50E4" w:rsidRDefault="00A95FBE" w:rsidP="00A95FBE">
            <w:pPr>
              <w:rPr>
                <w:rFonts w:ascii="HG明朝E" w:eastAsia="HG明朝E" w:hAnsi="HG明朝E"/>
              </w:rPr>
            </w:pPr>
            <w:r w:rsidRPr="003F50E4">
              <w:rPr>
                <w:rFonts w:ascii="HG明朝E" w:eastAsia="HG明朝E" w:hAnsi="HG明朝E" w:hint="eastAsia"/>
              </w:rPr>
              <w:t>貧血、吐き気</w:t>
            </w:r>
          </w:p>
          <w:p w:rsidR="00A95FBE" w:rsidRPr="003F50E4" w:rsidRDefault="00A95FBE" w:rsidP="00A95FBE">
            <w:pPr>
              <w:rPr>
                <w:rFonts w:ascii="HG明朝E" w:eastAsia="HG明朝E" w:hAnsi="HG明朝E"/>
              </w:rPr>
            </w:pPr>
            <w:r w:rsidRPr="003F50E4">
              <w:rPr>
                <w:rFonts w:ascii="HG明朝E" w:eastAsia="HG明朝E" w:hAnsi="HG明朝E" w:hint="eastAsia"/>
              </w:rPr>
              <w:t>（迷走神経反射）</w:t>
            </w:r>
          </w:p>
        </w:tc>
        <w:tc>
          <w:tcPr>
            <w:tcW w:w="855" w:type="dxa"/>
            <w:vAlign w:val="center"/>
          </w:tcPr>
          <w:p w:rsidR="00A95FBE" w:rsidRPr="003F50E4" w:rsidRDefault="00A95FBE" w:rsidP="00A95FBE">
            <w:pPr>
              <w:rPr>
                <w:rFonts w:ascii="HG明朝E" w:eastAsia="HG明朝E" w:hAnsi="HG明朝E"/>
              </w:rPr>
            </w:pPr>
            <w:r w:rsidRPr="003F50E4">
              <w:rPr>
                <w:rFonts w:ascii="HG明朝E" w:eastAsia="HG明朝E" w:hAnsi="HG明朝E" w:hint="eastAsia"/>
              </w:rPr>
              <w:t>○</w:t>
            </w:r>
          </w:p>
        </w:tc>
        <w:tc>
          <w:tcPr>
            <w:tcW w:w="5036" w:type="dxa"/>
          </w:tcPr>
          <w:p w:rsidR="00A95FBE" w:rsidRPr="003F50E4" w:rsidRDefault="00A95FBE" w:rsidP="00A95FBE">
            <w:pPr>
              <w:rPr>
                <w:rFonts w:ascii="HG明朝E" w:eastAsia="HG明朝E" w:hAnsi="HG明朝E"/>
              </w:rPr>
            </w:pPr>
            <w:r w:rsidRPr="003F50E4">
              <w:rPr>
                <w:rFonts w:ascii="HG明朝E" w:eastAsia="HG明朝E" w:hAnsi="HG明朝E" w:hint="eastAsia"/>
              </w:rPr>
              <w:t>採血初期に緊張や不安が原因で起こることが多いため、患者様がリラックスして採血できる環境を作ります。</w:t>
            </w:r>
          </w:p>
          <w:p w:rsidR="00A95FBE" w:rsidRPr="003F50E4" w:rsidRDefault="00A95FBE" w:rsidP="00A95FBE">
            <w:pPr>
              <w:rPr>
                <w:rFonts w:ascii="HG明朝E" w:eastAsia="HG明朝E" w:hAnsi="HG明朝E"/>
              </w:rPr>
            </w:pPr>
            <w:r w:rsidRPr="003F50E4">
              <w:rPr>
                <w:rFonts w:ascii="HG明朝E" w:eastAsia="HG明朝E" w:hAnsi="HG明朝E" w:hint="eastAsia"/>
              </w:rPr>
              <w:t>症状が出たときは、足を上げて、衣類を緩め、深呼吸をしていただきます。</w:t>
            </w:r>
          </w:p>
        </w:tc>
      </w:tr>
      <w:tr w:rsidR="00A95FBE" w:rsidRPr="003F50E4" w:rsidTr="00FA1A89">
        <w:trPr>
          <w:cantSplit/>
          <w:jc w:val="center"/>
        </w:trPr>
        <w:tc>
          <w:tcPr>
            <w:tcW w:w="1343" w:type="dxa"/>
            <w:vMerge/>
          </w:tcPr>
          <w:p w:rsidR="00A95FBE" w:rsidRPr="003F50E4" w:rsidRDefault="00A95FBE" w:rsidP="00A95FBE">
            <w:pPr>
              <w:rPr>
                <w:rFonts w:ascii="HG明朝E" w:eastAsia="HG明朝E" w:hAnsi="HG明朝E"/>
              </w:rPr>
            </w:pPr>
          </w:p>
        </w:tc>
        <w:tc>
          <w:tcPr>
            <w:tcW w:w="1900" w:type="dxa"/>
            <w:vAlign w:val="center"/>
          </w:tcPr>
          <w:p w:rsidR="00A95FBE" w:rsidRPr="003F50E4" w:rsidRDefault="00A95FBE" w:rsidP="00A95FBE">
            <w:pPr>
              <w:rPr>
                <w:rFonts w:ascii="HG明朝E" w:eastAsia="HG明朝E" w:hAnsi="HG明朝E"/>
              </w:rPr>
            </w:pPr>
            <w:r w:rsidRPr="003F50E4">
              <w:rPr>
                <w:rFonts w:ascii="HG明朝E" w:eastAsia="HG明朝E" w:hAnsi="HG明朝E" w:hint="eastAsia"/>
              </w:rPr>
              <w:t>口の周り</w:t>
            </w:r>
          </w:p>
          <w:p w:rsidR="00A95FBE" w:rsidRPr="003F50E4" w:rsidRDefault="00A95FBE" w:rsidP="00A95FBE">
            <w:pPr>
              <w:rPr>
                <w:rFonts w:ascii="HG明朝E" w:eastAsia="HG明朝E" w:hAnsi="HG明朝E"/>
              </w:rPr>
            </w:pPr>
            <w:r w:rsidRPr="003F50E4">
              <w:rPr>
                <w:rFonts w:ascii="HG明朝E" w:eastAsia="HG明朝E" w:hAnsi="HG明朝E" w:hint="eastAsia"/>
              </w:rPr>
              <w:t>手のしびれ</w:t>
            </w:r>
          </w:p>
          <w:p w:rsidR="00A95FBE" w:rsidRPr="003F50E4" w:rsidRDefault="00A95FBE" w:rsidP="00A95FBE">
            <w:pPr>
              <w:rPr>
                <w:rFonts w:ascii="HG明朝E" w:eastAsia="HG明朝E" w:hAnsi="HG明朝E"/>
              </w:rPr>
            </w:pPr>
            <w:r w:rsidRPr="003F50E4">
              <w:rPr>
                <w:rFonts w:ascii="HG明朝E" w:eastAsia="HG明朝E" w:hAnsi="HG明朝E" w:hint="eastAsia"/>
              </w:rPr>
              <w:t>（低カルシウム血症）</w:t>
            </w:r>
          </w:p>
        </w:tc>
        <w:tc>
          <w:tcPr>
            <w:tcW w:w="855" w:type="dxa"/>
            <w:vAlign w:val="center"/>
          </w:tcPr>
          <w:p w:rsidR="00A95FBE" w:rsidRPr="003F50E4" w:rsidRDefault="00A95FBE" w:rsidP="00A95FBE">
            <w:pPr>
              <w:rPr>
                <w:rFonts w:ascii="HG明朝E" w:eastAsia="HG明朝E" w:hAnsi="HG明朝E"/>
              </w:rPr>
            </w:pPr>
            <w:r w:rsidRPr="003F50E4">
              <w:rPr>
                <w:rFonts w:ascii="HG明朝E" w:eastAsia="HG明朝E" w:hAnsi="HG明朝E" w:hint="eastAsia"/>
              </w:rPr>
              <w:t>◎</w:t>
            </w:r>
          </w:p>
        </w:tc>
        <w:tc>
          <w:tcPr>
            <w:tcW w:w="5036" w:type="dxa"/>
          </w:tcPr>
          <w:p w:rsidR="00A95FBE" w:rsidRPr="003F50E4" w:rsidRDefault="00A95FBE" w:rsidP="00A95FBE">
            <w:pPr>
              <w:rPr>
                <w:rFonts w:ascii="HG明朝E" w:eastAsia="HG明朝E" w:hAnsi="HG明朝E"/>
              </w:rPr>
            </w:pPr>
            <w:r w:rsidRPr="003F50E4">
              <w:rPr>
                <w:rFonts w:ascii="HG明朝E" w:eastAsia="HG明朝E" w:hAnsi="HG明朝E" w:hint="eastAsia"/>
              </w:rPr>
              <w:t>水分摂取とカルシウム剤を点滴と一緒に投与します。症状が軽減しないときは、返血速度を遅くし、場合によっては、採血を中止します。</w:t>
            </w:r>
          </w:p>
        </w:tc>
      </w:tr>
      <w:tr w:rsidR="00A95FBE" w:rsidRPr="003F50E4" w:rsidTr="00FA1A89">
        <w:trPr>
          <w:jc w:val="center"/>
        </w:trPr>
        <w:tc>
          <w:tcPr>
            <w:tcW w:w="1343" w:type="dxa"/>
            <w:vAlign w:val="center"/>
          </w:tcPr>
          <w:p w:rsidR="00A95FBE" w:rsidRPr="003F50E4" w:rsidRDefault="00A95FBE" w:rsidP="00A95FBE">
            <w:pPr>
              <w:rPr>
                <w:rFonts w:ascii="HG明朝E" w:eastAsia="HG明朝E" w:hAnsi="HG明朝E"/>
              </w:rPr>
            </w:pPr>
            <w:r w:rsidRPr="003F50E4">
              <w:rPr>
                <w:rFonts w:ascii="HG明朝E" w:eastAsia="HG明朝E" w:hAnsi="HG明朝E" w:hint="eastAsia"/>
              </w:rPr>
              <w:t>培養</w:t>
            </w:r>
          </w:p>
        </w:tc>
        <w:tc>
          <w:tcPr>
            <w:tcW w:w="1900" w:type="dxa"/>
            <w:vAlign w:val="center"/>
          </w:tcPr>
          <w:p w:rsidR="00A95FBE" w:rsidRPr="003F50E4" w:rsidRDefault="00A95FBE" w:rsidP="00A95FBE">
            <w:pPr>
              <w:rPr>
                <w:rFonts w:ascii="HG明朝E" w:eastAsia="HG明朝E" w:hAnsi="HG明朝E"/>
              </w:rPr>
            </w:pPr>
            <w:r w:rsidRPr="003F50E4">
              <w:rPr>
                <w:rFonts w:ascii="HG明朝E" w:eastAsia="HG明朝E" w:hAnsi="HG明朝E" w:hint="eastAsia"/>
              </w:rPr>
              <w:t>細菌等の汚染</w:t>
            </w:r>
          </w:p>
          <w:p w:rsidR="00A95FBE" w:rsidRPr="003F50E4" w:rsidRDefault="00A95FBE" w:rsidP="00A95FBE">
            <w:pPr>
              <w:rPr>
                <w:rFonts w:ascii="HG明朝E" w:eastAsia="HG明朝E" w:hAnsi="HG明朝E"/>
              </w:rPr>
            </w:pPr>
            <w:r w:rsidRPr="003F50E4">
              <w:rPr>
                <w:rFonts w:ascii="HG明朝E" w:eastAsia="HG明朝E" w:hAnsi="HG明朝E" w:hint="eastAsia"/>
              </w:rPr>
              <w:t>（コンタミネーション</w:t>
            </w:r>
            <w:r w:rsidRPr="003F50E4">
              <w:rPr>
                <w:rFonts w:ascii="HG明朝E" w:eastAsia="HG明朝E" w:hAnsi="HG明朝E" w:hint="eastAsia"/>
                <w:vertAlign w:val="superscript"/>
              </w:rPr>
              <w:t>※</w:t>
            </w:r>
            <w:r w:rsidRPr="003F50E4">
              <w:rPr>
                <w:rFonts w:ascii="HG明朝E" w:eastAsia="HG明朝E" w:hAnsi="HG明朝E" w:hint="eastAsia"/>
              </w:rPr>
              <w:t>）</w:t>
            </w:r>
          </w:p>
        </w:tc>
        <w:tc>
          <w:tcPr>
            <w:tcW w:w="855" w:type="dxa"/>
            <w:vAlign w:val="center"/>
          </w:tcPr>
          <w:p w:rsidR="00A95FBE" w:rsidRPr="003F50E4" w:rsidRDefault="00A95FBE" w:rsidP="00A95FBE">
            <w:pPr>
              <w:rPr>
                <w:rFonts w:ascii="HG明朝E" w:eastAsia="HG明朝E" w:hAnsi="HG明朝E"/>
              </w:rPr>
            </w:pPr>
            <w:r w:rsidRPr="003F50E4">
              <w:rPr>
                <w:rFonts w:ascii="HG明朝E" w:eastAsia="HG明朝E" w:hAnsi="HG明朝E" w:hint="eastAsia"/>
              </w:rPr>
              <w:t>△</w:t>
            </w:r>
          </w:p>
        </w:tc>
        <w:tc>
          <w:tcPr>
            <w:tcW w:w="5036" w:type="dxa"/>
          </w:tcPr>
          <w:p w:rsidR="00A95FBE" w:rsidRPr="003F50E4" w:rsidRDefault="00A95FBE" w:rsidP="00A95FBE">
            <w:pPr>
              <w:rPr>
                <w:rFonts w:ascii="HG明朝E" w:eastAsia="HG明朝E" w:hAnsi="HG明朝E"/>
              </w:rPr>
            </w:pPr>
            <w:r w:rsidRPr="003F50E4">
              <w:rPr>
                <w:rFonts w:ascii="HG明朝E" w:eastAsia="HG明朝E" w:hAnsi="HG明朝E" w:hint="eastAsia"/>
              </w:rPr>
              <w:t>採血から培養の工程で細胞の汚染が発見された場合は、すべて最初からやり直しになります。なお、患者様の血液由来の細菌・異物などの混入が発生した場合については、培養の実費費用をお支払いいただくことになりますのでご了承ください。</w:t>
            </w:r>
          </w:p>
        </w:tc>
      </w:tr>
      <w:tr w:rsidR="00A95FBE" w:rsidRPr="003F50E4" w:rsidTr="00FA1A89">
        <w:trPr>
          <w:cantSplit/>
          <w:jc w:val="center"/>
        </w:trPr>
        <w:tc>
          <w:tcPr>
            <w:tcW w:w="1343" w:type="dxa"/>
            <w:vMerge w:val="restart"/>
            <w:vAlign w:val="center"/>
          </w:tcPr>
          <w:p w:rsidR="00A95FBE" w:rsidRPr="003F50E4" w:rsidRDefault="00A95FBE" w:rsidP="00A95FBE">
            <w:pPr>
              <w:rPr>
                <w:rFonts w:ascii="HG明朝E" w:eastAsia="HG明朝E" w:hAnsi="HG明朝E"/>
              </w:rPr>
            </w:pPr>
            <w:r w:rsidRPr="003F50E4">
              <w:rPr>
                <w:rFonts w:ascii="HG明朝E" w:eastAsia="HG明朝E" w:hAnsi="HG明朝E" w:hint="eastAsia"/>
              </w:rPr>
              <w:t>がんＤＣ</w:t>
            </w:r>
          </w:p>
          <w:p w:rsidR="00A95FBE" w:rsidRPr="003F50E4" w:rsidRDefault="00A95FBE" w:rsidP="00A95FBE">
            <w:pPr>
              <w:rPr>
                <w:rFonts w:ascii="HG明朝E" w:eastAsia="HG明朝E" w:hAnsi="HG明朝E"/>
              </w:rPr>
            </w:pPr>
            <w:r w:rsidRPr="003F50E4">
              <w:rPr>
                <w:rFonts w:ascii="HG明朝E" w:eastAsia="HG明朝E" w:hAnsi="HG明朝E" w:hint="eastAsia"/>
              </w:rPr>
              <w:t>ワクチン</w:t>
            </w:r>
          </w:p>
          <w:p w:rsidR="00A95FBE" w:rsidRPr="003F50E4" w:rsidRDefault="00A95FBE" w:rsidP="00A95FBE">
            <w:pPr>
              <w:rPr>
                <w:rFonts w:ascii="HG明朝E" w:eastAsia="HG明朝E" w:hAnsi="HG明朝E"/>
              </w:rPr>
            </w:pPr>
            <w:r w:rsidRPr="003F50E4">
              <w:rPr>
                <w:rFonts w:ascii="HG明朝E" w:eastAsia="HG明朝E" w:hAnsi="HG明朝E" w:hint="eastAsia"/>
              </w:rPr>
              <w:t>接種</w:t>
            </w:r>
          </w:p>
        </w:tc>
        <w:tc>
          <w:tcPr>
            <w:tcW w:w="1900" w:type="dxa"/>
            <w:vAlign w:val="center"/>
          </w:tcPr>
          <w:p w:rsidR="00A95FBE" w:rsidRPr="003F50E4" w:rsidRDefault="00A95FBE" w:rsidP="00A95FBE">
            <w:pPr>
              <w:rPr>
                <w:rFonts w:ascii="HG明朝E" w:eastAsia="HG明朝E" w:hAnsi="HG明朝E"/>
              </w:rPr>
            </w:pPr>
            <w:r w:rsidRPr="003F50E4">
              <w:rPr>
                <w:rFonts w:ascii="HG明朝E" w:eastAsia="HG明朝E" w:hAnsi="HG明朝E" w:hint="eastAsia"/>
              </w:rPr>
              <w:t>発熱</w:t>
            </w:r>
          </w:p>
        </w:tc>
        <w:tc>
          <w:tcPr>
            <w:tcW w:w="855" w:type="dxa"/>
            <w:vAlign w:val="center"/>
          </w:tcPr>
          <w:p w:rsidR="00A95FBE" w:rsidRPr="003F50E4" w:rsidRDefault="00A95FBE" w:rsidP="00A95FBE">
            <w:pPr>
              <w:rPr>
                <w:rFonts w:ascii="HG明朝E" w:eastAsia="HG明朝E" w:hAnsi="HG明朝E"/>
              </w:rPr>
            </w:pPr>
            <w:r w:rsidRPr="003F50E4">
              <w:rPr>
                <w:rFonts w:ascii="HG明朝E" w:eastAsia="HG明朝E" w:hAnsi="HG明朝E" w:hint="eastAsia"/>
              </w:rPr>
              <w:t>○</w:t>
            </w:r>
          </w:p>
        </w:tc>
        <w:tc>
          <w:tcPr>
            <w:tcW w:w="5036" w:type="dxa"/>
          </w:tcPr>
          <w:p w:rsidR="00A95FBE" w:rsidRPr="003F50E4" w:rsidRDefault="00A95FBE" w:rsidP="00A95FBE">
            <w:pPr>
              <w:rPr>
                <w:rFonts w:ascii="HG明朝E" w:eastAsia="HG明朝E" w:hAnsi="HG明朝E"/>
              </w:rPr>
            </w:pPr>
            <w:r w:rsidRPr="003F50E4">
              <w:rPr>
                <w:rFonts w:ascii="HG明朝E" w:eastAsia="HG明朝E" w:hAnsi="HG明朝E" w:hint="eastAsia"/>
              </w:rPr>
              <w:t>前日に37.5℃以上出現、体調不良（感冒等）時はワクチン接種を延期させていただきます。また、接種後38.5℃以上が2日以上続くようなら、医師の診察を受けていただきます。</w:t>
            </w:r>
          </w:p>
        </w:tc>
      </w:tr>
      <w:tr w:rsidR="00A95FBE" w:rsidRPr="003F50E4" w:rsidTr="00FA1A89">
        <w:trPr>
          <w:cantSplit/>
          <w:jc w:val="center"/>
        </w:trPr>
        <w:tc>
          <w:tcPr>
            <w:tcW w:w="1343" w:type="dxa"/>
            <w:vMerge/>
          </w:tcPr>
          <w:p w:rsidR="00A95FBE" w:rsidRPr="003F50E4" w:rsidRDefault="00A95FBE" w:rsidP="00A95FBE">
            <w:pPr>
              <w:rPr>
                <w:rFonts w:ascii="HG明朝E" w:eastAsia="HG明朝E" w:hAnsi="HG明朝E"/>
              </w:rPr>
            </w:pPr>
          </w:p>
        </w:tc>
        <w:tc>
          <w:tcPr>
            <w:tcW w:w="1900" w:type="dxa"/>
            <w:vAlign w:val="center"/>
          </w:tcPr>
          <w:p w:rsidR="00A95FBE" w:rsidRPr="003F50E4" w:rsidRDefault="00A95FBE" w:rsidP="00A95FBE">
            <w:pPr>
              <w:rPr>
                <w:rFonts w:ascii="HG明朝E" w:eastAsia="HG明朝E" w:hAnsi="HG明朝E"/>
              </w:rPr>
            </w:pPr>
            <w:r w:rsidRPr="003F50E4">
              <w:rPr>
                <w:rFonts w:ascii="HG明朝E" w:eastAsia="HG明朝E" w:hAnsi="HG明朝E" w:hint="eastAsia"/>
              </w:rPr>
              <w:t>注射部位の発赤</w:t>
            </w:r>
          </w:p>
        </w:tc>
        <w:tc>
          <w:tcPr>
            <w:tcW w:w="855" w:type="dxa"/>
            <w:vAlign w:val="center"/>
          </w:tcPr>
          <w:p w:rsidR="00A95FBE" w:rsidRPr="003F50E4" w:rsidRDefault="00A95FBE" w:rsidP="00A95FBE">
            <w:pPr>
              <w:rPr>
                <w:rFonts w:ascii="HG明朝E" w:eastAsia="HG明朝E" w:hAnsi="HG明朝E"/>
              </w:rPr>
            </w:pPr>
            <w:r w:rsidRPr="003F50E4">
              <w:rPr>
                <w:rFonts w:ascii="HG明朝E" w:eastAsia="HG明朝E" w:hAnsi="HG明朝E" w:hint="eastAsia"/>
              </w:rPr>
              <w:t>◎</w:t>
            </w:r>
          </w:p>
        </w:tc>
        <w:tc>
          <w:tcPr>
            <w:tcW w:w="5036" w:type="dxa"/>
          </w:tcPr>
          <w:p w:rsidR="00A95FBE" w:rsidRPr="003F50E4" w:rsidRDefault="00A95FBE" w:rsidP="00A95FBE">
            <w:pPr>
              <w:rPr>
                <w:rFonts w:ascii="HG明朝E" w:eastAsia="HG明朝E" w:hAnsi="HG明朝E"/>
              </w:rPr>
            </w:pPr>
            <w:r w:rsidRPr="003F50E4">
              <w:rPr>
                <w:rFonts w:ascii="HG明朝E" w:eastAsia="HG明朝E" w:hAnsi="HG明朝E" w:hint="eastAsia"/>
              </w:rPr>
              <w:t>発赤については、基本的に数日で治まりますので特に心配することはございません。もし発赤が続くようなら、仙台駅前アエルクリニックにご相談ください。</w:t>
            </w:r>
          </w:p>
        </w:tc>
      </w:tr>
      <w:tr w:rsidR="00A95FBE" w:rsidRPr="003F50E4" w:rsidTr="00FA1A89">
        <w:trPr>
          <w:cantSplit/>
          <w:jc w:val="center"/>
        </w:trPr>
        <w:tc>
          <w:tcPr>
            <w:tcW w:w="1343" w:type="dxa"/>
            <w:vMerge/>
          </w:tcPr>
          <w:p w:rsidR="00A95FBE" w:rsidRPr="003F50E4" w:rsidRDefault="00A95FBE" w:rsidP="00A95FBE">
            <w:pPr>
              <w:rPr>
                <w:rFonts w:ascii="HG明朝E" w:eastAsia="HG明朝E" w:hAnsi="HG明朝E"/>
              </w:rPr>
            </w:pPr>
          </w:p>
        </w:tc>
        <w:tc>
          <w:tcPr>
            <w:tcW w:w="1900" w:type="dxa"/>
            <w:vAlign w:val="center"/>
          </w:tcPr>
          <w:p w:rsidR="00A95FBE" w:rsidRPr="003F50E4" w:rsidRDefault="00A95FBE" w:rsidP="00A95FBE">
            <w:pPr>
              <w:rPr>
                <w:rFonts w:ascii="HG明朝E" w:eastAsia="HG明朝E" w:hAnsi="HG明朝E"/>
              </w:rPr>
            </w:pPr>
            <w:r w:rsidRPr="003F50E4">
              <w:rPr>
                <w:rFonts w:ascii="HG明朝E" w:eastAsia="HG明朝E" w:hAnsi="HG明朝E" w:hint="eastAsia"/>
              </w:rPr>
              <w:t>感染症</w:t>
            </w:r>
          </w:p>
        </w:tc>
        <w:tc>
          <w:tcPr>
            <w:tcW w:w="855" w:type="dxa"/>
            <w:vAlign w:val="center"/>
          </w:tcPr>
          <w:p w:rsidR="00A95FBE" w:rsidRPr="003F50E4" w:rsidRDefault="00A95FBE" w:rsidP="00A95FBE">
            <w:pPr>
              <w:rPr>
                <w:rFonts w:ascii="HG明朝E" w:eastAsia="HG明朝E" w:hAnsi="HG明朝E"/>
              </w:rPr>
            </w:pPr>
            <w:r w:rsidRPr="003F50E4">
              <w:rPr>
                <w:rFonts w:ascii="HG明朝E" w:eastAsia="HG明朝E" w:hAnsi="HG明朝E" w:hint="eastAsia"/>
              </w:rPr>
              <w:t>△</w:t>
            </w:r>
          </w:p>
        </w:tc>
        <w:tc>
          <w:tcPr>
            <w:tcW w:w="5036" w:type="dxa"/>
          </w:tcPr>
          <w:p w:rsidR="00A95FBE" w:rsidRPr="003F50E4" w:rsidRDefault="00A95FBE" w:rsidP="00A95FBE">
            <w:pPr>
              <w:rPr>
                <w:rFonts w:ascii="HG明朝E" w:eastAsia="HG明朝E" w:hAnsi="HG明朝E"/>
              </w:rPr>
            </w:pPr>
            <w:r w:rsidRPr="003F50E4">
              <w:rPr>
                <w:rFonts w:ascii="HG明朝E" w:eastAsia="HG明朝E" w:hAnsi="HG明朝E" w:hint="eastAsia"/>
              </w:rPr>
              <w:t>樹状細胞を凍結保存する際にアルブミン製剤を使用します。アルブミン製剤は、感染症チェックされた市販されたものを使用しますが、未知の感染症にかかることは否定できません。なお、患者様に投与する時にはそれらを洗浄除去いたします。</w:t>
            </w:r>
          </w:p>
        </w:tc>
      </w:tr>
    </w:tbl>
    <w:p w:rsidR="00A95FBE" w:rsidRPr="003F50E4" w:rsidRDefault="00A95FBE" w:rsidP="00A95FBE">
      <w:pPr>
        <w:rPr>
          <w:rFonts w:ascii="HG明朝E" w:eastAsia="HG明朝E" w:hAnsi="HG明朝E"/>
        </w:rPr>
      </w:pPr>
      <w:r w:rsidRPr="003F50E4">
        <w:rPr>
          <w:rFonts w:ascii="HG明朝E" w:eastAsia="HG明朝E" w:hAnsi="HG明朝E" w:hint="eastAsia"/>
        </w:rPr>
        <w:t>◎ときどきおきる　○まれにおきる　△症例は極めて少ないがおきる可能性がある</w:t>
      </w:r>
    </w:p>
    <w:p w:rsidR="00A95FBE" w:rsidRPr="003F50E4" w:rsidRDefault="00A95FBE" w:rsidP="00A95FBE">
      <w:pPr>
        <w:rPr>
          <w:rFonts w:ascii="HG明朝E" w:eastAsia="HG明朝E" w:hAnsi="HG明朝E"/>
        </w:rPr>
      </w:pPr>
    </w:p>
    <w:p w:rsidR="00A95FBE" w:rsidRPr="003F50E4" w:rsidRDefault="00A95FBE" w:rsidP="00A95FBE">
      <w:pPr>
        <w:rPr>
          <w:rFonts w:ascii="HG明朝E" w:eastAsia="HG明朝E" w:hAnsi="HG明朝E"/>
        </w:rPr>
      </w:pPr>
      <w:r w:rsidRPr="003F50E4">
        <w:rPr>
          <w:rFonts w:ascii="HG明朝E" w:eastAsia="HG明朝E" w:hAnsi="HG明朝E" w:hint="eastAsia"/>
        </w:rPr>
        <w:lastRenderedPageBreak/>
        <w:t>※コンタミネーション</w:t>
      </w:r>
      <w:r w:rsidRPr="003F50E4">
        <w:rPr>
          <w:rFonts w:ascii="HG明朝E" w:eastAsia="HG明朝E" w:hAnsi="HG明朝E" w:hint="eastAsia"/>
        </w:rPr>
        <w:tab/>
      </w:r>
    </w:p>
    <w:p w:rsidR="00A95FBE" w:rsidRPr="003F50E4" w:rsidRDefault="00A95FBE" w:rsidP="00A95FBE">
      <w:pPr>
        <w:rPr>
          <w:rFonts w:ascii="HG明朝E" w:eastAsia="HG明朝E" w:hAnsi="HG明朝E"/>
        </w:rPr>
      </w:pPr>
      <w:r w:rsidRPr="003F50E4">
        <w:rPr>
          <w:rFonts w:ascii="HG明朝E" w:eastAsia="HG明朝E" w:hAnsi="HG明朝E" w:hint="eastAsia"/>
        </w:rPr>
        <w:t>採血時や細胞の培養中等に細菌や真菌等が混入することをいいます。この場合、培養している細胞はすべて廃棄することになります。コンタミネーションは万全の体制で細胞培養を行った場合でも、患者様のご体調等によって起こる可能性があります。</w:t>
      </w:r>
    </w:p>
    <w:p w:rsidR="00A95FBE" w:rsidRPr="003F50E4" w:rsidRDefault="00A95FBE" w:rsidP="00A95FBE">
      <w:pPr>
        <w:rPr>
          <w:rFonts w:ascii="HG明朝E" w:eastAsia="HG明朝E" w:hAnsi="HG明朝E"/>
        </w:rPr>
      </w:pPr>
    </w:p>
    <w:p w:rsidR="00A95FBE" w:rsidRPr="003F50E4" w:rsidRDefault="00A95FBE" w:rsidP="00A95FBE">
      <w:pPr>
        <w:rPr>
          <w:rFonts w:ascii="HG明朝E" w:eastAsia="HG明朝E" w:hAnsi="HG明朝E"/>
        </w:rPr>
      </w:pPr>
      <w:r w:rsidRPr="003F50E4">
        <w:rPr>
          <w:rFonts w:ascii="HG明朝E" w:eastAsia="HG明朝E" w:hAnsi="HG明朝E" w:hint="eastAsia"/>
        </w:rPr>
        <w:t>※アルブミン製剤（血漿分画製剤）</w:t>
      </w:r>
    </w:p>
    <w:p w:rsidR="00A95FBE" w:rsidRPr="003F50E4" w:rsidRDefault="00A95FBE" w:rsidP="00A95FBE">
      <w:pPr>
        <w:rPr>
          <w:rFonts w:ascii="HG明朝E" w:eastAsia="HG明朝E" w:hAnsi="HG明朝E"/>
        </w:rPr>
      </w:pPr>
      <w:r w:rsidRPr="003F50E4">
        <w:rPr>
          <w:rFonts w:ascii="HG明朝E" w:eastAsia="HG明朝E" w:hAnsi="HG明朝E" w:hint="eastAsia"/>
        </w:rPr>
        <w:t>血漿分画製剤は最近、きわめて安全になってきましたがごくまれに副作用や合併症があります。</w:t>
      </w:r>
    </w:p>
    <w:p w:rsidR="00A95FBE" w:rsidRPr="003F50E4" w:rsidRDefault="00A95FBE" w:rsidP="00A95FBE">
      <w:pPr>
        <w:rPr>
          <w:rFonts w:ascii="HG明朝E" w:eastAsia="HG明朝E" w:hAnsi="HG明朝E"/>
        </w:rPr>
      </w:pPr>
      <w:r w:rsidRPr="003F50E4">
        <w:rPr>
          <w:rFonts w:ascii="HG明朝E" w:eastAsia="HG明朝E" w:hAnsi="HG明朝E" w:hint="eastAsia"/>
        </w:rPr>
        <w:t>・近年、血漿分画製剤による感染症（B型肝炎、C型肝炎、HIV感染症、成人T細胞性白血病ウイルス感染、細菌感染等）の危険性は極めて低くなってきましたが、皆無とは言えません。アルブミン製剤は長時間高温で滅菌されていますので感染の報告はありません。</w:t>
      </w:r>
    </w:p>
    <w:p w:rsidR="00A95FBE" w:rsidRPr="003F50E4" w:rsidRDefault="00A95FBE" w:rsidP="00A95FBE">
      <w:pPr>
        <w:rPr>
          <w:rFonts w:ascii="HG明朝E" w:eastAsia="HG明朝E" w:hAnsi="HG明朝E"/>
        </w:rPr>
      </w:pPr>
      <w:r w:rsidRPr="003F50E4">
        <w:rPr>
          <w:rFonts w:ascii="HG明朝E" w:eastAsia="HG明朝E" w:hAnsi="HG明朝E" w:hint="eastAsia"/>
        </w:rPr>
        <w:t>・変異型クロイツフェルト・ヤコブ病の原因とされる異常プリオン等新しい病原体や未知の病原体による感染症の伝播のリスクは否定できません。</w:t>
      </w:r>
    </w:p>
    <w:p w:rsidR="00A95FBE" w:rsidRPr="003F50E4" w:rsidRDefault="00A95FBE" w:rsidP="00A95FBE">
      <w:pPr>
        <w:rPr>
          <w:rFonts w:ascii="HG明朝E" w:eastAsia="HG明朝E" w:hAnsi="HG明朝E"/>
        </w:rPr>
      </w:pPr>
      <w:r w:rsidRPr="003F50E4">
        <w:rPr>
          <w:rFonts w:ascii="HG明朝E" w:eastAsia="HG明朝E" w:hAnsi="HG明朝E" w:hint="eastAsia"/>
        </w:rPr>
        <w:t>・他人の血液成分によって引き起こされる免疫反応（じんましん、アナフィラキシー反応、発熱、血圧低下、呼吸困難、溶血等）が起こることがあります</w:t>
      </w:r>
    </w:p>
    <w:p w:rsidR="00A95FBE" w:rsidRPr="003F50E4" w:rsidRDefault="00A95FBE" w:rsidP="00A95FBE">
      <w:pPr>
        <w:rPr>
          <w:rFonts w:ascii="HG明朝E" w:eastAsia="HG明朝E" w:hAnsi="HG明朝E"/>
        </w:rPr>
      </w:pPr>
      <w:r w:rsidRPr="003F50E4">
        <w:rPr>
          <w:rFonts w:ascii="HG明朝E" w:eastAsia="HG明朝E" w:hAnsi="HG明朝E" w:hint="eastAsia"/>
        </w:rPr>
        <w:t>・血漿分画製剤等の生物由来製品による感染症にかかり健康被害を受けた方の救済を図るための生物由来製品感染等被害救済制度があります。</w:t>
      </w:r>
    </w:p>
    <w:p w:rsidR="00A95FBE" w:rsidRPr="003F50E4" w:rsidRDefault="00A95FBE" w:rsidP="00A95FBE">
      <w:pPr>
        <w:rPr>
          <w:rFonts w:ascii="HG明朝E" w:eastAsia="HG明朝E" w:hAnsi="HG明朝E"/>
        </w:rPr>
      </w:pPr>
      <w:r w:rsidRPr="003F50E4">
        <w:rPr>
          <w:rFonts w:ascii="HG明朝E" w:eastAsia="HG明朝E" w:hAnsi="HG明朝E" w:hint="eastAsia"/>
        </w:rPr>
        <w:t>・生物由来製品である血漿分画製剤を適正に使用したにもかかわらず、その製剤が原因で感染症にかかり、入院治療が必要な程度の疾病や障害等の健康被害を受けた患者様の救済を図るため、医療費、医療手当、障害年金などの給付を行う生物由来製品感染等被害救済制度があります。</w:t>
      </w:r>
    </w:p>
    <w:p w:rsidR="00A95FBE" w:rsidRPr="003F50E4" w:rsidRDefault="00DE06B9" w:rsidP="00A95FBE">
      <w:pPr>
        <w:rPr>
          <w:rFonts w:ascii="HG明朝E" w:eastAsia="HG明朝E" w:hAnsi="HG明朝E"/>
        </w:rPr>
      </w:pPr>
      <w:r>
        <w:rPr>
          <w:rFonts w:ascii="HG明朝E" w:eastAsia="HG明朝E" w:hAnsi="HG明朝E" w:hint="eastAsia"/>
        </w:rPr>
        <w:t>※その他の副作用として、海外でがんDC</w:t>
      </w:r>
      <w:r w:rsidR="00A95FBE" w:rsidRPr="003F50E4">
        <w:rPr>
          <w:rFonts w:ascii="HG明朝E" w:eastAsia="HG明朝E" w:hAnsi="HG明朝E" w:hint="eastAsia"/>
        </w:rPr>
        <w:t>ワクチンの接種後に自己免疫疾患が起こったという報告がありますが、これについても極めてまれではありますが、発症の可能性は否定できません。</w:t>
      </w:r>
    </w:p>
    <w:p w:rsidR="00A95FBE" w:rsidRPr="003F50E4" w:rsidRDefault="00A95FBE" w:rsidP="00A95FBE">
      <w:pPr>
        <w:rPr>
          <w:rFonts w:ascii="HG明朝E" w:eastAsia="HG明朝E" w:hAnsi="HG明朝E"/>
        </w:rPr>
      </w:pPr>
    </w:p>
    <w:p w:rsidR="00A95FBE" w:rsidRPr="003F50E4" w:rsidRDefault="00A95FBE" w:rsidP="003F50E4">
      <w:pPr>
        <w:ind w:firstLineChars="100" w:firstLine="210"/>
        <w:rPr>
          <w:rFonts w:ascii="HG明朝E" w:eastAsia="HG明朝E" w:hAnsi="HG明朝E"/>
        </w:rPr>
      </w:pPr>
      <w:r w:rsidRPr="003F50E4">
        <w:rPr>
          <w:rFonts w:ascii="HG明朝E" w:eastAsia="HG明朝E" w:hAnsi="HG明朝E" w:hint="eastAsia"/>
        </w:rPr>
        <w:t>本療法を受けている間、あるいは終了後において、なにか体の異常に気づきましたら仙台駅前アエルクリニックにすぐご連絡下さい。担当医は適切な治療が行われるよう、最大限努力をいたします。</w:t>
      </w:r>
    </w:p>
    <w:p w:rsidR="00A95FBE" w:rsidRPr="003F50E4" w:rsidRDefault="00A95FBE" w:rsidP="003F50E4">
      <w:pPr>
        <w:ind w:firstLineChars="100" w:firstLine="210"/>
        <w:rPr>
          <w:rFonts w:ascii="HG明朝E" w:eastAsia="HG明朝E" w:hAnsi="HG明朝E"/>
        </w:rPr>
      </w:pPr>
      <w:r w:rsidRPr="003F50E4">
        <w:rPr>
          <w:rFonts w:ascii="HG明朝E" w:eastAsia="HG明朝E" w:hAnsi="HG明朝E" w:hint="eastAsia"/>
        </w:rPr>
        <w:t>化学療法、放射線療法、手術、その他の治療を行っておられる場合、または行う予定のある場合には、可能な限り、その治療を行う主治医の治療計画を崩さないように留意し、それらの治療スケジュールに応じてD</w:t>
      </w:r>
      <w:r w:rsidRPr="003F50E4">
        <w:rPr>
          <w:rFonts w:ascii="HG明朝E" w:eastAsia="HG明朝E" w:hAnsi="HG明朝E"/>
        </w:rPr>
        <w:t>C</w:t>
      </w:r>
      <w:r w:rsidRPr="003F50E4">
        <w:rPr>
          <w:rFonts w:ascii="HG明朝E" w:eastAsia="HG明朝E" w:hAnsi="HG明朝E" w:hint="eastAsia"/>
        </w:rPr>
        <w:t>ワクチン治療の投与方法や投与期間を決めていきます。他にも有効な治療法のある場合は、その治療との併用に関する相談やアドバイスもいたします。</w:t>
      </w:r>
    </w:p>
    <w:p w:rsidR="00A95FBE" w:rsidRPr="003F50E4" w:rsidRDefault="00A95FBE" w:rsidP="00A95FBE">
      <w:pPr>
        <w:rPr>
          <w:rFonts w:ascii="HG明朝E" w:eastAsia="HG明朝E" w:hAnsi="HG明朝E"/>
        </w:rPr>
      </w:pPr>
    </w:p>
    <w:p w:rsidR="00A95FBE" w:rsidRPr="003F50E4" w:rsidRDefault="00A95FBE" w:rsidP="00A95FBE">
      <w:pPr>
        <w:rPr>
          <w:rFonts w:ascii="HG明朝E" w:eastAsia="HG明朝E" w:hAnsi="HG明朝E"/>
        </w:rPr>
      </w:pPr>
      <w:r w:rsidRPr="003F50E4">
        <w:rPr>
          <w:rFonts w:ascii="HG明朝E" w:eastAsia="HG明朝E" w:hAnsi="HG明朝E" w:hint="eastAsia"/>
        </w:rPr>
        <w:t>4．個人情報の保護について</w:t>
      </w:r>
    </w:p>
    <w:p w:rsidR="00A95FBE" w:rsidRPr="003F50E4" w:rsidRDefault="00A95FBE" w:rsidP="00A95FBE">
      <w:pPr>
        <w:ind w:firstLineChars="100" w:firstLine="210"/>
        <w:rPr>
          <w:rFonts w:ascii="HG明朝E" w:eastAsia="HG明朝E" w:hAnsi="HG明朝E"/>
        </w:rPr>
      </w:pPr>
      <w:r w:rsidRPr="003F50E4">
        <w:rPr>
          <w:rFonts w:ascii="HG明朝E" w:eastAsia="HG明朝E" w:hAnsi="HG明朝E" w:hint="eastAsia"/>
        </w:rPr>
        <w:t>患者様の個人情報および臨床情報などのプライバシーに関する情報は、個人の人格尊重</w:t>
      </w:r>
      <w:r w:rsidRPr="003F50E4">
        <w:rPr>
          <w:rFonts w:ascii="HG明朝E" w:eastAsia="HG明朝E" w:hAnsi="HG明朝E" w:hint="eastAsia"/>
        </w:rPr>
        <w:lastRenderedPageBreak/>
        <w:t>の理念の下、厳重に保護され慎重に扱われるべきものと認識し、プライバシー保護に努めます。本療法により得られたデータは、「個人情報の保護に関する法律」（平成15年5月）に準拠し、当院で策定されている「個人情報取扱規定」により運用します。</w:t>
      </w:r>
    </w:p>
    <w:p w:rsidR="00A95FBE" w:rsidRPr="003F50E4" w:rsidRDefault="00A95FBE" w:rsidP="00A95FBE">
      <w:pPr>
        <w:rPr>
          <w:rFonts w:ascii="HG明朝E" w:eastAsia="HG明朝E" w:hAnsi="HG明朝E"/>
        </w:rPr>
      </w:pPr>
    </w:p>
    <w:p w:rsidR="00A95FBE" w:rsidRPr="003F50E4" w:rsidRDefault="00A95FBE" w:rsidP="00A95FBE">
      <w:pPr>
        <w:rPr>
          <w:rFonts w:ascii="HG明朝E" w:eastAsia="HG明朝E" w:hAnsi="HG明朝E"/>
        </w:rPr>
      </w:pPr>
      <w:r w:rsidRPr="003F50E4">
        <w:rPr>
          <w:rFonts w:ascii="HG明朝E" w:eastAsia="HG明朝E" w:hAnsi="HG明朝E"/>
        </w:rPr>
        <w:t>5</w:t>
      </w:r>
      <w:r w:rsidRPr="003F50E4">
        <w:rPr>
          <w:rFonts w:ascii="HG明朝E" w:eastAsia="HG明朝E" w:hAnsi="HG明朝E" w:hint="eastAsia"/>
        </w:rPr>
        <w:t>．医療費について</w:t>
      </w:r>
    </w:p>
    <w:p w:rsidR="00A95FBE" w:rsidRPr="003F50E4" w:rsidRDefault="00A95FBE" w:rsidP="00A95FBE">
      <w:pPr>
        <w:ind w:firstLineChars="100" w:firstLine="210"/>
        <w:rPr>
          <w:rFonts w:ascii="HG明朝E" w:eastAsia="HG明朝E" w:hAnsi="HG明朝E"/>
        </w:rPr>
      </w:pPr>
      <w:r w:rsidRPr="003F50E4">
        <w:rPr>
          <w:rFonts w:ascii="HG明朝E" w:eastAsia="HG明朝E" w:hAnsi="HG明朝E" w:hint="eastAsia"/>
        </w:rPr>
        <w:t>仙台駅前アエルクリニックにおける治療費は基本的に自費診療になるため、本療法及び本療法に伴った副作用に関る費用については、患者様にご負担いただくことになります。また本療法を開始する前、あるいは途中で中止される場合においても、成分採血（アフェレーシス）後はお支払いただいた費用の返還はできませんのでご了承ください。（α-</w:t>
      </w:r>
      <w:proofErr w:type="spellStart"/>
      <w:r w:rsidRPr="003F50E4">
        <w:rPr>
          <w:rFonts w:ascii="HG明朝E" w:eastAsia="HG明朝E" w:hAnsi="HG明朝E" w:hint="eastAsia"/>
        </w:rPr>
        <w:t>GalCer</w:t>
      </w:r>
      <w:proofErr w:type="spellEnd"/>
      <w:r w:rsidRPr="003F50E4">
        <w:rPr>
          <w:rFonts w:ascii="HG明朝E" w:eastAsia="HG明朝E" w:hAnsi="HG明朝E" w:hint="eastAsia"/>
        </w:rPr>
        <w:t>感作自己樹状細胞ワクチンによるNKT細胞標的治療では、成分採血後直ちに全てのワクチンを作製しますので、成分採血後の費用の返還はできません。）また、往診、がん組織の運搬等によって発生した交通費についても別途実費分かかります。</w:t>
      </w:r>
    </w:p>
    <w:p w:rsidR="00A95FBE" w:rsidRPr="003F50E4" w:rsidRDefault="00A95FBE" w:rsidP="00A95FBE">
      <w:pPr>
        <w:numPr>
          <w:ilvl w:val="1"/>
          <w:numId w:val="2"/>
        </w:numPr>
        <w:ind w:leftChars="135" w:left="643"/>
        <w:rPr>
          <w:rFonts w:ascii="HG明朝E" w:eastAsia="HG明朝E" w:hAnsi="HG明朝E"/>
        </w:rPr>
      </w:pPr>
      <w:r w:rsidRPr="003F50E4">
        <w:rPr>
          <w:rFonts w:ascii="HG明朝E" w:eastAsia="HG明朝E" w:hAnsi="HG明朝E" w:hint="eastAsia"/>
        </w:rPr>
        <w:t>本療法は、医療費控除の対象となります。</w:t>
      </w:r>
    </w:p>
    <w:p w:rsidR="00A95FBE" w:rsidRPr="003F50E4" w:rsidRDefault="00A95FBE" w:rsidP="00A95FBE">
      <w:pPr>
        <w:rPr>
          <w:rFonts w:ascii="HG明朝E" w:eastAsia="HG明朝E" w:hAnsi="HG明朝E"/>
        </w:rPr>
      </w:pPr>
    </w:p>
    <w:p w:rsidR="00A95FBE" w:rsidRPr="003F50E4" w:rsidRDefault="00A95FBE" w:rsidP="00A95FBE">
      <w:pPr>
        <w:rPr>
          <w:rFonts w:ascii="HG明朝E" w:eastAsia="HG明朝E" w:hAnsi="HG明朝E"/>
        </w:rPr>
      </w:pPr>
      <w:r w:rsidRPr="003F50E4">
        <w:rPr>
          <w:rFonts w:ascii="HG明朝E" w:eastAsia="HG明朝E" w:hAnsi="HG明朝E" w:hint="eastAsia"/>
        </w:rPr>
        <w:t>6.</w:t>
      </w:r>
      <w:r w:rsidRPr="003F50E4">
        <w:rPr>
          <w:rFonts w:ascii="HG明朝E" w:eastAsia="HG明朝E" w:hAnsi="HG明朝E"/>
        </w:rPr>
        <w:t xml:space="preserve"> </w:t>
      </w:r>
      <w:r w:rsidRPr="003F50E4">
        <w:rPr>
          <w:rFonts w:ascii="HG明朝E" w:eastAsia="HG明朝E" w:hAnsi="HG明朝E" w:hint="eastAsia"/>
        </w:rPr>
        <w:t>補償について</w:t>
      </w:r>
    </w:p>
    <w:p w:rsidR="00A95FBE" w:rsidRPr="003F50E4" w:rsidRDefault="00A95FBE" w:rsidP="00A95FBE">
      <w:pPr>
        <w:ind w:firstLineChars="100" w:firstLine="210"/>
        <w:rPr>
          <w:rFonts w:ascii="HG明朝E" w:eastAsia="HG明朝E" w:hAnsi="HG明朝E"/>
        </w:rPr>
      </w:pPr>
      <w:r w:rsidRPr="003F50E4">
        <w:rPr>
          <w:rFonts w:ascii="HG明朝E" w:eastAsia="HG明朝E" w:hAnsi="HG明朝E" w:hint="eastAsia"/>
        </w:rPr>
        <w:t>患者様がこの治療を受けている間、何からの症状を発症した場合は、すみやかに担当医師にご連絡ください。多くの症状は、健康保険で治療ができます。尚、この治療については、発生した健康被害に対して、医療費、医療手当または補償金などの特別な補償はありません。この点を十分にご理解いただき、本治療の提供を受けるかご判断ください。</w:t>
      </w:r>
    </w:p>
    <w:p w:rsidR="00A95FBE" w:rsidRPr="003F50E4" w:rsidRDefault="00A95FBE" w:rsidP="00A95FBE">
      <w:pPr>
        <w:rPr>
          <w:rFonts w:ascii="HG明朝E" w:eastAsia="HG明朝E" w:hAnsi="HG明朝E"/>
        </w:rPr>
      </w:pPr>
    </w:p>
    <w:p w:rsidR="00A95FBE" w:rsidRPr="003F50E4" w:rsidRDefault="00A95FBE" w:rsidP="00A95FBE">
      <w:pPr>
        <w:rPr>
          <w:rFonts w:ascii="HG明朝E" w:eastAsia="HG明朝E" w:hAnsi="HG明朝E"/>
        </w:rPr>
      </w:pPr>
      <w:r w:rsidRPr="003F50E4">
        <w:rPr>
          <w:rFonts w:ascii="HG明朝E" w:eastAsia="HG明朝E" w:hAnsi="HG明朝E"/>
        </w:rPr>
        <w:t>7</w:t>
      </w:r>
      <w:r w:rsidRPr="003F50E4">
        <w:rPr>
          <w:rFonts w:ascii="HG明朝E" w:eastAsia="HG明朝E" w:hAnsi="HG明朝E" w:hint="eastAsia"/>
        </w:rPr>
        <w:t>．治療を受ける方が未成年の場合</w:t>
      </w:r>
    </w:p>
    <w:p w:rsidR="00A95FBE" w:rsidRPr="003F50E4" w:rsidRDefault="00A95FBE" w:rsidP="00694F79">
      <w:pPr>
        <w:ind w:firstLineChars="100" w:firstLine="210"/>
        <w:rPr>
          <w:rFonts w:ascii="HG明朝E" w:eastAsia="HG明朝E" w:hAnsi="HG明朝E"/>
        </w:rPr>
      </w:pPr>
      <w:r w:rsidRPr="003F50E4">
        <w:rPr>
          <w:rFonts w:ascii="HG明朝E" w:eastAsia="HG明朝E" w:hAnsi="HG明朝E" w:hint="eastAsia"/>
        </w:rPr>
        <w:t>また、患者様が未成年の場合は、患者様の立場を一番よく理解し、患者様の意思を代弁できると考えられる親権者の方にも、本人と同様にご了解を頂くことになっております。なお、文章による同意に関しては、親権者の方にお願いします。</w:t>
      </w:r>
    </w:p>
    <w:p w:rsidR="00A95FBE" w:rsidRPr="003F50E4" w:rsidRDefault="00A95FBE" w:rsidP="00A95FBE">
      <w:pPr>
        <w:rPr>
          <w:rFonts w:ascii="HG明朝E" w:eastAsia="HG明朝E" w:hAnsi="HG明朝E"/>
        </w:rPr>
      </w:pPr>
    </w:p>
    <w:p w:rsidR="00A95FBE" w:rsidRPr="003F50E4" w:rsidRDefault="00A95FBE" w:rsidP="00A95FBE">
      <w:pPr>
        <w:rPr>
          <w:rFonts w:ascii="HG明朝E" w:eastAsia="HG明朝E" w:hAnsi="HG明朝E"/>
        </w:rPr>
      </w:pPr>
      <w:r w:rsidRPr="003F50E4">
        <w:rPr>
          <w:rFonts w:ascii="HG明朝E" w:eastAsia="HG明朝E" w:hAnsi="HG明朝E"/>
        </w:rPr>
        <w:t>8</w:t>
      </w:r>
      <w:r w:rsidRPr="003F50E4">
        <w:rPr>
          <w:rFonts w:ascii="HG明朝E" w:eastAsia="HG明朝E" w:hAnsi="HG明朝E" w:hint="eastAsia"/>
        </w:rPr>
        <w:t>．免責事項</w:t>
      </w:r>
    </w:p>
    <w:p w:rsidR="00A95FBE" w:rsidRPr="003F50E4" w:rsidRDefault="00A95FBE" w:rsidP="00A95FBE">
      <w:pPr>
        <w:ind w:firstLineChars="100" w:firstLine="210"/>
        <w:rPr>
          <w:rFonts w:ascii="HG明朝E" w:eastAsia="HG明朝E" w:hAnsi="HG明朝E"/>
        </w:rPr>
      </w:pPr>
      <w:r w:rsidRPr="003F50E4">
        <w:rPr>
          <w:rFonts w:ascii="HG明朝E" w:eastAsia="HG明朝E" w:hAnsi="HG明朝E" w:hint="eastAsia"/>
        </w:rPr>
        <w:t>仙台駅前アエルクリニックで培養された細胞または薬剤の安全基準は仙台駅前アエルクリニック内での投与を想定しており、原則的には仙台駅前アエルクリニック外での処置および投与は推奨しておりません。患者様が仙台駅前アエルクリニック外での治療を希望される場合には個々に対応いたしますが、細胞または薬剤の運搬を仙台駅前アエルクリニックに依頼する際、運搬中の事故については一切の責任を負わないという条件の下で承っております。また、以下の事項につきご確認下さい。</w:t>
      </w:r>
    </w:p>
    <w:p w:rsidR="00A95FBE" w:rsidRPr="003F50E4" w:rsidRDefault="00A95FBE" w:rsidP="003F50E4">
      <w:pPr>
        <w:ind w:firstLineChars="100" w:firstLine="210"/>
        <w:rPr>
          <w:rFonts w:ascii="HG明朝E" w:eastAsia="HG明朝E" w:hAnsi="HG明朝E"/>
        </w:rPr>
      </w:pPr>
      <w:r w:rsidRPr="003F50E4">
        <w:rPr>
          <w:rFonts w:ascii="HG明朝E" w:eastAsia="HG明朝E" w:hAnsi="HG明朝E" w:hint="eastAsia"/>
        </w:rPr>
        <w:t>地震、噴火、洪水、津波等の天災、戦争、動乱、暴動、騒乱、テロ、火災、停電、交通機関の運行事情、その他の事情等により生じる盗難、紛失、破損、時間経過やその場の環境による品質低下、衛生基準（コンタミネーション等）低下等については仙台駅前アエルクリニックの管理外であり、一切責任を負うことはできません。</w:t>
      </w:r>
    </w:p>
    <w:p w:rsidR="00A95FBE" w:rsidRPr="003F50E4" w:rsidRDefault="00A95FBE" w:rsidP="003F50E4">
      <w:pPr>
        <w:ind w:firstLineChars="100" w:firstLine="210"/>
        <w:rPr>
          <w:rFonts w:ascii="HG明朝E" w:eastAsia="HG明朝E" w:hAnsi="HG明朝E"/>
        </w:rPr>
      </w:pPr>
      <w:r w:rsidRPr="003F50E4">
        <w:rPr>
          <w:rFonts w:ascii="HG明朝E" w:eastAsia="HG明朝E" w:hAnsi="HG明朝E" w:hint="eastAsia"/>
        </w:rPr>
        <w:lastRenderedPageBreak/>
        <w:t>患者様の容態・病状変化により投与が適さないと医師より判断され、投与中止になることもあり得ます。この場合、お支払い頂いた費用の返還はできないことをご了承ください。</w:t>
      </w:r>
    </w:p>
    <w:p w:rsidR="00A95FBE" w:rsidRPr="003F50E4" w:rsidRDefault="00A95FBE" w:rsidP="00A95FBE">
      <w:pPr>
        <w:rPr>
          <w:rFonts w:ascii="HG明朝E" w:eastAsia="HG明朝E" w:hAnsi="HG明朝E"/>
        </w:rPr>
      </w:pPr>
    </w:p>
    <w:p w:rsidR="00A95FBE" w:rsidRPr="003F50E4" w:rsidRDefault="00A95FBE" w:rsidP="00A95FBE">
      <w:pPr>
        <w:rPr>
          <w:rFonts w:ascii="HG明朝E" w:eastAsia="HG明朝E" w:hAnsi="HG明朝E"/>
        </w:rPr>
      </w:pPr>
      <w:r w:rsidRPr="003F50E4">
        <w:rPr>
          <w:rFonts w:ascii="HG明朝E" w:eastAsia="HG明朝E" w:hAnsi="HG明朝E"/>
        </w:rPr>
        <w:t>9</w:t>
      </w:r>
      <w:r w:rsidRPr="003F50E4">
        <w:rPr>
          <w:rFonts w:ascii="HG明朝E" w:eastAsia="HG明朝E" w:hAnsi="HG明朝E" w:hint="eastAsia"/>
        </w:rPr>
        <w:t>．その他の確認事項</w:t>
      </w:r>
    </w:p>
    <w:p w:rsidR="00A95FBE" w:rsidRPr="003F50E4" w:rsidRDefault="00A95FBE" w:rsidP="00A95FBE">
      <w:pPr>
        <w:rPr>
          <w:rFonts w:ascii="HG明朝E" w:eastAsia="HG明朝E" w:hAnsi="HG明朝E"/>
        </w:rPr>
      </w:pPr>
      <w:r w:rsidRPr="003F50E4">
        <w:rPr>
          <w:rFonts w:ascii="HG明朝E" w:eastAsia="HG明朝E" w:hAnsi="HG明朝E" w:hint="eastAsia"/>
        </w:rPr>
        <w:t>①同意はいつでも撤回可能なこと</w:t>
      </w:r>
    </w:p>
    <w:p w:rsidR="00A95FBE" w:rsidRPr="003F50E4" w:rsidRDefault="00A95FBE" w:rsidP="00A95FBE">
      <w:pPr>
        <w:ind w:firstLineChars="100" w:firstLine="210"/>
        <w:rPr>
          <w:rFonts w:ascii="HG明朝E" w:eastAsia="HG明朝E" w:hAnsi="HG明朝E"/>
        </w:rPr>
      </w:pPr>
      <w:r w:rsidRPr="003F50E4">
        <w:rPr>
          <w:rFonts w:ascii="HG明朝E" w:eastAsia="HG明朝E" w:hAnsi="HG明朝E" w:hint="eastAsia"/>
        </w:rPr>
        <w:t>この治療を行うかどうかは、患者様の自由意思でお決め下さい。たとえ同意を撤回しても不利益を受けることは一切ありません。</w:t>
      </w:r>
    </w:p>
    <w:p w:rsidR="00A95FBE" w:rsidRPr="003F50E4" w:rsidRDefault="00A95FBE" w:rsidP="003F50E4">
      <w:pPr>
        <w:ind w:firstLineChars="100" w:firstLine="210"/>
        <w:rPr>
          <w:rFonts w:ascii="HG明朝E" w:eastAsia="HG明朝E" w:hAnsi="HG明朝E"/>
        </w:rPr>
      </w:pPr>
      <w:r w:rsidRPr="003F50E4">
        <w:rPr>
          <w:rFonts w:ascii="HG明朝E" w:eastAsia="HG明朝E" w:hAnsi="HG明朝E" w:hint="eastAsia"/>
        </w:rPr>
        <w:t>また、患者様が本療法を行うことを、十分な時間をかけて決定できるよう、仙台駅前アエルクリニックでは担当医の説明があった日の翌日以降より申込みを受け付けております。</w:t>
      </w:r>
    </w:p>
    <w:p w:rsidR="00A95FBE" w:rsidRPr="003F50E4" w:rsidRDefault="00A95FBE" w:rsidP="00A95FBE">
      <w:pPr>
        <w:rPr>
          <w:rFonts w:ascii="HG明朝E" w:eastAsia="HG明朝E" w:hAnsi="HG明朝E"/>
        </w:rPr>
      </w:pPr>
    </w:p>
    <w:p w:rsidR="00A95FBE" w:rsidRPr="003F50E4" w:rsidRDefault="00A95FBE" w:rsidP="00A95FBE">
      <w:pPr>
        <w:rPr>
          <w:rFonts w:ascii="HG明朝E" w:eastAsia="HG明朝E" w:hAnsi="HG明朝E"/>
        </w:rPr>
      </w:pPr>
      <w:r w:rsidRPr="003F50E4">
        <w:rPr>
          <w:rFonts w:ascii="HG明朝E" w:eastAsia="HG明朝E" w:hAnsi="HG明朝E" w:hint="eastAsia"/>
        </w:rPr>
        <w:t>②本療法を中止させる場合</w:t>
      </w:r>
    </w:p>
    <w:p w:rsidR="00A95FBE" w:rsidRPr="003F50E4" w:rsidRDefault="00A95FBE" w:rsidP="00A95FBE">
      <w:pPr>
        <w:rPr>
          <w:rFonts w:ascii="HG明朝E" w:eastAsia="HG明朝E" w:hAnsi="HG明朝E"/>
        </w:rPr>
      </w:pPr>
      <w:r w:rsidRPr="003F50E4">
        <w:rPr>
          <w:rFonts w:ascii="HG明朝E" w:eastAsia="HG明朝E" w:hAnsi="HG明朝E" w:hint="eastAsia"/>
        </w:rPr>
        <w:t xml:space="preserve">　以下の条件に当てはまる場合には、本療法を中止することがあります。なお、その場合、お支払い頂いた費用の返還はできないことをご了承ください。</w:t>
      </w:r>
    </w:p>
    <w:p w:rsidR="00A95FBE" w:rsidRPr="003F50E4" w:rsidRDefault="00A95FBE" w:rsidP="00A95FBE">
      <w:pPr>
        <w:rPr>
          <w:rFonts w:ascii="HG明朝E" w:eastAsia="HG明朝E" w:hAnsi="HG明朝E"/>
        </w:rPr>
      </w:pPr>
      <w:r w:rsidRPr="003F50E4">
        <w:rPr>
          <w:rFonts w:ascii="HG明朝E" w:eastAsia="HG明朝E" w:hAnsi="HG明朝E" w:hint="eastAsia"/>
        </w:rPr>
        <w:t>・患者様の状態が、樹状細胞療法を行うのに適当でないとされたとき</w:t>
      </w:r>
    </w:p>
    <w:p w:rsidR="00A95FBE" w:rsidRPr="003F50E4" w:rsidRDefault="00A95FBE" w:rsidP="00A95FBE">
      <w:pPr>
        <w:rPr>
          <w:rFonts w:ascii="HG明朝E" w:eastAsia="HG明朝E" w:hAnsi="HG明朝E"/>
        </w:rPr>
      </w:pPr>
      <w:r w:rsidRPr="003F50E4">
        <w:rPr>
          <w:rFonts w:ascii="HG明朝E" w:eastAsia="HG明朝E" w:hAnsi="HG明朝E" w:hint="eastAsia"/>
        </w:rPr>
        <w:t>・重い副作用が確認されたとき</w:t>
      </w:r>
    </w:p>
    <w:p w:rsidR="00A95FBE" w:rsidRPr="003F50E4" w:rsidRDefault="00A95FBE" w:rsidP="00A95FBE">
      <w:pPr>
        <w:rPr>
          <w:rFonts w:ascii="HG明朝E" w:eastAsia="HG明朝E" w:hAnsi="HG明朝E"/>
        </w:rPr>
      </w:pPr>
      <w:r w:rsidRPr="003F50E4">
        <w:rPr>
          <w:rFonts w:ascii="HG明朝E" w:eastAsia="HG明朝E" w:hAnsi="HG明朝E" w:hint="eastAsia"/>
        </w:rPr>
        <w:t>・医師が投与を中止すべきと判断した場合</w:t>
      </w:r>
    </w:p>
    <w:p w:rsidR="00A95FBE" w:rsidRPr="003F50E4" w:rsidRDefault="00A95FBE" w:rsidP="00A95FBE">
      <w:pPr>
        <w:rPr>
          <w:rFonts w:ascii="HG明朝E" w:eastAsia="HG明朝E" w:hAnsi="HG明朝E"/>
        </w:rPr>
      </w:pPr>
    </w:p>
    <w:p w:rsidR="00A95FBE" w:rsidRPr="003F50E4" w:rsidRDefault="00A95FBE" w:rsidP="00A95FBE">
      <w:pPr>
        <w:rPr>
          <w:rFonts w:ascii="HG明朝E" w:eastAsia="HG明朝E" w:hAnsi="HG明朝E"/>
        </w:rPr>
      </w:pPr>
      <w:r w:rsidRPr="003F50E4">
        <w:rPr>
          <w:rFonts w:ascii="HG明朝E" w:eastAsia="HG明朝E" w:hAnsi="HG明朝E" w:hint="eastAsia"/>
        </w:rPr>
        <w:t>③本療法の適応外</w:t>
      </w:r>
    </w:p>
    <w:p w:rsidR="00A95FBE" w:rsidRPr="003F50E4" w:rsidRDefault="00A95FBE" w:rsidP="00A95FBE">
      <w:pPr>
        <w:rPr>
          <w:rFonts w:ascii="HG明朝E" w:eastAsia="HG明朝E" w:hAnsi="HG明朝E"/>
        </w:rPr>
      </w:pPr>
      <w:r w:rsidRPr="003F50E4">
        <w:rPr>
          <w:rFonts w:ascii="HG明朝E" w:eastAsia="HG明朝E" w:hAnsi="HG明朝E" w:hint="eastAsia"/>
        </w:rPr>
        <w:t>・同意が得られない患者様</w:t>
      </w:r>
    </w:p>
    <w:p w:rsidR="00A95FBE" w:rsidRPr="003F50E4" w:rsidRDefault="00A95FBE" w:rsidP="00A95FBE">
      <w:pPr>
        <w:rPr>
          <w:rFonts w:ascii="HG明朝E" w:eastAsia="HG明朝E" w:hAnsi="HG明朝E"/>
        </w:rPr>
      </w:pPr>
      <w:r w:rsidRPr="003F50E4">
        <w:rPr>
          <w:rFonts w:ascii="HG明朝E" w:eastAsia="HG明朝E" w:hAnsi="HG明朝E" w:hint="eastAsia"/>
        </w:rPr>
        <w:t>・患者様の病状等より本治療を受けるのが不可能と医師が判断した場合</w:t>
      </w:r>
    </w:p>
    <w:p w:rsidR="00A95FBE" w:rsidRPr="003F50E4" w:rsidRDefault="00A95FBE" w:rsidP="00A95FBE">
      <w:pPr>
        <w:rPr>
          <w:rFonts w:ascii="HG明朝E" w:eastAsia="HG明朝E" w:hAnsi="HG明朝E"/>
        </w:rPr>
      </w:pPr>
    </w:p>
    <w:p w:rsidR="00A95FBE" w:rsidRPr="003F50E4" w:rsidRDefault="00A95FBE" w:rsidP="00A95FBE">
      <w:pPr>
        <w:rPr>
          <w:rFonts w:ascii="HG明朝E" w:eastAsia="HG明朝E" w:hAnsi="HG明朝E"/>
        </w:rPr>
      </w:pPr>
      <w:r w:rsidRPr="003F50E4">
        <w:rPr>
          <w:rFonts w:ascii="HG明朝E" w:eastAsia="HG明朝E" w:hAnsi="HG明朝E" w:hint="eastAsia"/>
        </w:rPr>
        <w:t>④時間外診療及び終末期医療の対応について</w:t>
      </w:r>
    </w:p>
    <w:p w:rsidR="00A95FBE" w:rsidRPr="003F50E4" w:rsidRDefault="00A95FBE" w:rsidP="00A95FBE">
      <w:pPr>
        <w:ind w:firstLineChars="100" w:firstLine="210"/>
        <w:rPr>
          <w:rFonts w:ascii="HG明朝E" w:eastAsia="HG明朝E" w:hAnsi="HG明朝E"/>
        </w:rPr>
      </w:pPr>
      <w:r w:rsidRPr="003F50E4">
        <w:rPr>
          <w:rFonts w:ascii="HG明朝E" w:eastAsia="HG明朝E" w:hAnsi="HG明朝E" w:hint="eastAsia"/>
        </w:rPr>
        <w:t>仙台駅前アエルクリニックには入院施設はなく、外来診療のみとなっております。また時間外の対応は行っていないことをご了承ください。そのため仙台駅前アエルクリニックの治療を行う際には、主治医にご理解及びご了承を得て、急変時に対応していただけるよう十分にご説明ください。また、終末期医療は行っておりませんので、病気の進行に伴い入院が必要になった際の対応につきましても予め主治医と良くご相談下さい。</w:t>
      </w:r>
    </w:p>
    <w:p w:rsidR="00A95FBE" w:rsidRPr="003F50E4" w:rsidRDefault="00A95FBE" w:rsidP="00A95FBE">
      <w:pPr>
        <w:rPr>
          <w:rFonts w:ascii="HG明朝E" w:eastAsia="HG明朝E" w:hAnsi="HG明朝E"/>
        </w:rPr>
      </w:pPr>
    </w:p>
    <w:p w:rsidR="00A95FBE" w:rsidRPr="003F50E4" w:rsidRDefault="00A95FBE" w:rsidP="00A95FBE">
      <w:pPr>
        <w:rPr>
          <w:rFonts w:ascii="HG明朝E" w:eastAsia="HG明朝E" w:hAnsi="HG明朝E"/>
        </w:rPr>
      </w:pPr>
      <w:r w:rsidRPr="003F50E4">
        <w:rPr>
          <w:rFonts w:ascii="HG明朝E" w:eastAsia="HG明朝E" w:hAnsi="HG明朝E" w:hint="eastAsia"/>
        </w:rPr>
        <w:t>以上の説明で十分ご理解されない点がある場合には、何なりと担当医におたずね下さい。</w:t>
      </w:r>
    </w:p>
    <w:p w:rsidR="00A95FBE" w:rsidRPr="003F50E4" w:rsidRDefault="00A95FBE" w:rsidP="003F50E4">
      <w:pPr>
        <w:jc w:val="right"/>
        <w:rPr>
          <w:rFonts w:ascii="HG明朝E" w:eastAsia="HG明朝E" w:hAnsi="HG明朝E"/>
        </w:rPr>
      </w:pPr>
      <w:r w:rsidRPr="003F50E4">
        <w:rPr>
          <w:rFonts w:ascii="HG明朝E" w:eastAsia="HG明朝E" w:hAnsi="HG明朝E" w:hint="eastAsia"/>
        </w:rPr>
        <w:t>以上</w:t>
      </w:r>
    </w:p>
    <w:p w:rsidR="00A95FBE" w:rsidRPr="003F50E4" w:rsidRDefault="00A95FBE" w:rsidP="00A95FBE">
      <w:pPr>
        <w:rPr>
          <w:rFonts w:ascii="HG明朝E" w:eastAsia="HG明朝E" w:hAnsi="HG明朝E"/>
        </w:rPr>
      </w:pPr>
      <w:r w:rsidRPr="003F50E4">
        <w:rPr>
          <w:rFonts w:ascii="HG明朝E" w:eastAsia="HG明朝E" w:hAnsi="HG明朝E" w:hint="eastAsia"/>
        </w:rPr>
        <w:t xml:space="preserve"> ＊連絡先＊</w:t>
      </w:r>
    </w:p>
    <w:p w:rsidR="00A95FBE" w:rsidRPr="003F50E4" w:rsidRDefault="00A95FBE" w:rsidP="00A95FBE">
      <w:pPr>
        <w:rPr>
          <w:rFonts w:ascii="HG明朝E" w:eastAsia="HG明朝E" w:hAnsi="HG明朝E"/>
        </w:rPr>
      </w:pPr>
      <w:r w:rsidRPr="003F50E4">
        <w:rPr>
          <w:rFonts w:ascii="HG明朝E" w:eastAsia="HG明朝E" w:hAnsi="HG明朝E" w:hint="eastAsia"/>
        </w:rPr>
        <w:t>宮城県仙台市青葉区中央1-3-1</w:t>
      </w:r>
    </w:p>
    <w:p w:rsidR="00A95FBE" w:rsidRPr="003F50E4" w:rsidRDefault="00A95FBE" w:rsidP="00A95FBE">
      <w:pPr>
        <w:rPr>
          <w:rFonts w:ascii="HG明朝E" w:eastAsia="HG明朝E" w:hAnsi="HG明朝E"/>
        </w:rPr>
      </w:pPr>
      <w:r w:rsidRPr="003F50E4">
        <w:rPr>
          <w:rFonts w:ascii="HG明朝E" w:eastAsia="HG明朝E" w:hAnsi="HG明朝E" w:hint="eastAsia"/>
        </w:rPr>
        <w:t>医療法人社団 青葉会</w:t>
      </w:r>
    </w:p>
    <w:p w:rsidR="00A95FBE" w:rsidRPr="003F50E4" w:rsidRDefault="00A95FBE" w:rsidP="00A95FBE">
      <w:pPr>
        <w:rPr>
          <w:rFonts w:ascii="HG明朝E" w:eastAsia="HG明朝E" w:hAnsi="HG明朝E"/>
        </w:rPr>
      </w:pPr>
      <w:r w:rsidRPr="003F50E4">
        <w:rPr>
          <w:rFonts w:ascii="HG明朝E" w:eastAsia="HG明朝E" w:hAnsi="HG明朝E" w:hint="eastAsia"/>
        </w:rPr>
        <w:t>仙台駅前アエルクリニック</w:t>
      </w:r>
    </w:p>
    <w:p w:rsidR="00A95FBE" w:rsidRPr="003F50E4" w:rsidRDefault="00A95FBE" w:rsidP="00A95FBE">
      <w:pPr>
        <w:rPr>
          <w:rFonts w:ascii="HG明朝E" w:eastAsia="HG明朝E" w:hAnsi="HG明朝E"/>
        </w:rPr>
      </w:pPr>
      <w:r w:rsidRPr="003F50E4">
        <w:rPr>
          <w:rFonts w:ascii="HG明朝E" w:eastAsia="HG明朝E" w:hAnsi="HG明朝E" w:hint="eastAsia"/>
        </w:rPr>
        <w:t>院長　伊藤　克礼</w:t>
      </w:r>
    </w:p>
    <w:p w:rsidR="009C1995" w:rsidRPr="003F50E4" w:rsidRDefault="00A95FBE">
      <w:pPr>
        <w:rPr>
          <w:rFonts w:ascii="HG明朝E" w:eastAsia="HG明朝E" w:hAnsi="HG明朝E"/>
        </w:rPr>
      </w:pPr>
      <w:r w:rsidRPr="003F50E4">
        <w:rPr>
          <w:rFonts w:ascii="HG明朝E" w:eastAsia="HG明朝E" w:hAnsi="HG明朝E" w:hint="eastAsia"/>
        </w:rPr>
        <w:t>℡　022-714-6361　FAX　022-714-6362</w:t>
      </w:r>
    </w:p>
    <w:sectPr w:rsidR="009C1995" w:rsidRPr="003F50E4">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9CD" w:rsidRDefault="00C279CD">
      <w:r>
        <w:separator/>
      </w:r>
    </w:p>
  </w:endnote>
  <w:endnote w:type="continuationSeparator" w:id="0">
    <w:p w:rsidR="00C279CD" w:rsidRDefault="00C27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S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明朝E">
    <w:panose1 w:val="02020909000000000000"/>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9220423"/>
      <w:docPartObj>
        <w:docPartGallery w:val="Page Numbers (Bottom of Page)"/>
        <w:docPartUnique/>
      </w:docPartObj>
    </w:sdtPr>
    <w:sdtEndPr/>
    <w:sdtContent>
      <w:p w:rsidR="002F67E7" w:rsidRDefault="003F50E4">
        <w:pPr>
          <w:pStyle w:val="a5"/>
          <w:jc w:val="center"/>
        </w:pPr>
        <w:r>
          <w:fldChar w:fldCharType="begin"/>
        </w:r>
        <w:r>
          <w:instrText>PAGE   \* MERGEFORMAT</w:instrText>
        </w:r>
        <w:r>
          <w:fldChar w:fldCharType="separate"/>
        </w:r>
        <w:r w:rsidR="00791F57" w:rsidRPr="00791F57">
          <w:rPr>
            <w:noProof/>
            <w:lang w:val="ja-JP" w:eastAsia="ja-JP"/>
          </w:rPr>
          <w:t>5</w:t>
        </w:r>
        <w:r>
          <w:fldChar w:fldCharType="end"/>
        </w:r>
      </w:p>
    </w:sdtContent>
  </w:sdt>
  <w:p w:rsidR="002F67E7" w:rsidRDefault="00C279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9CD" w:rsidRDefault="00C279CD">
      <w:r>
        <w:separator/>
      </w:r>
    </w:p>
  </w:footnote>
  <w:footnote w:type="continuationSeparator" w:id="0">
    <w:p w:rsidR="00C279CD" w:rsidRDefault="00C27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5E4" w:rsidRDefault="003F50E4" w:rsidP="000B65E4">
    <w:pPr>
      <w:pStyle w:val="a3"/>
      <w:wordWrap w:val="0"/>
      <w:jc w:val="right"/>
      <w:rPr>
        <w:lang w:eastAsia="ja-JP"/>
      </w:rPr>
    </w:pPr>
    <w:r>
      <w:rPr>
        <w:rFonts w:hint="eastAsia"/>
      </w:rPr>
      <w:t xml:space="preserve">　第</w:t>
    </w:r>
    <w:r>
      <w:rPr>
        <w:rFonts w:hint="eastAsia"/>
      </w:rPr>
      <w:t>1</w:t>
    </w:r>
    <w:r>
      <w:rPr>
        <w:rFonts w:hint="eastAsia"/>
      </w:rPr>
      <w:t>版</w:t>
    </w:r>
    <w:r>
      <w:rPr>
        <w:rFonts w:hint="eastAsia"/>
        <w:lang w:eastAsia="ja-JP"/>
      </w:rPr>
      <w:t xml:space="preserve"> </w:t>
    </w:r>
    <w:r>
      <w:rPr>
        <w:lang w:eastAsia="ja-JP"/>
      </w:rPr>
      <w:t xml:space="preserve">       </w:t>
    </w:r>
  </w:p>
  <w:p w:rsidR="000B65E4" w:rsidRDefault="003F50E4" w:rsidP="000B65E4">
    <w:pPr>
      <w:pStyle w:val="a3"/>
      <w:jc w:val="right"/>
      <w:rPr>
        <w:lang w:eastAsia="ja-JP"/>
      </w:rPr>
    </w:pPr>
    <w:r>
      <w:rPr>
        <w:rFonts w:hint="eastAsia"/>
      </w:rPr>
      <w:t xml:space="preserve">　　　　　　　　　　　　　　　　　　　　　　　　　　　　　　</w:t>
    </w:r>
    <w:r>
      <w:rPr>
        <w:rFonts w:hint="eastAsia"/>
        <w:lang w:eastAsia="ja-JP"/>
      </w:rPr>
      <w:t>作成</w:t>
    </w:r>
    <w:r>
      <w:rPr>
        <w:rFonts w:hint="eastAsia"/>
        <w:lang w:eastAsia="ja-JP"/>
      </w:rPr>
      <w:t>(</w:t>
    </w:r>
    <w:r>
      <w:rPr>
        <w:rFonts w:hint="eastAsia"/>
      </w:rPr>
      <w:t>201</w:t>
    </w:r>
    <w:r>
      <w:t>8</w:t>
    </w:r>
    <w:r w:rsidR="00791F57">
      <w:rPr>
        <w:rFonts w:hint="eastAsia"/>
      </w:rPr>
      <w:t>/</w:t>
    </w:r>
    <w:r w:rsidR="00791F57">
      <w:rPr>
        <w:rFonts w:hint="eastAsia"/>
        <w:lang w:eastAsia="ja-JP"/>
      </w:rPr>
      <w:t>9</w:t>
    </w:r>
    <w:r w:rsidR="00791F57">
      <w:rPr>
        <w:rFonts w:hint="eastAsia"/>
      </w:rPr>
      <w:t>/2</w:t>
    </w:r>
    <w:r w:rsidR="00791F57">
      <w:rPr>
        <w:rFonts w:hint="eastAsia"/>
        <w:lang w:eastAsia="ja-JP"/>
      </w:rPr>
      <w:t>9</w:t>
    </w:r>
    <w:r>
      <w:rPr>
        <w:rFonts w:hint="eastAsia"/>
        <w:lang w:eastAsia="ja-JP"/>
      </w:rPr>
      <w:t>)</w:t>
    </w:r>
  </w:p>
  <w:p w:rsidR="000B65E4" w:rsidRDefault="00C279CD" w:rsidP="000B65E4">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D758D"/>
    <w:multiLevelType w:val="hybridMultilevel"/>
    <w:tmpl w:val="5888E064"/>
    <w:lvl w:ilvl="0" w:tplc="FFFFFFFF">
      <w:start w:val="1"/>
      <w:numFmt w:val="decimal"/>
      <w:lvlText w:val="%1."/>
      <w:lvlJc w:val="left"/>
      <w:pPr>
        <w:tabs>
          <w:tab w:val="num" w:pos="360"/>
        </w:tabs>
        <w:ind w:left="360" w:hanging="360"/>
      </w:pPr>
      <w:rPr>
        <w:rFonts w:hint="default"/>
      </w:rPr>
    </w:lvl>
    <w:lvl w:ilvl="1" w:tplc="4A0ABC84">
      <w:numFmt w:val="bullet"/>
      <w:lvlText w:val="※"/>
      <w:lvlJc w:val="left"/>
      <w:pPr>
        <w:tabs>
          <w:tab w:val="num" w:pos="780"/>
        </w:tabs>
        <w:ind w:left="780" w:hanging="360"/>
      </w:pPr>
      <w:rPr>
        <w:rFonts w:ascii="HGS明朝E" w:eastAsia="HGS明朝E" w:hAnsi="ＭＳ Ｐ明朝" w:cs="Times New Roman" w:hint="eastAsia"/>
      </w:rPr>
    </w:lvl>
    <w:lvl w:ilvl="2" w:tplc="F8161492">
      <w:start w:val="1"/>
      <w:numFmt w:val="decimal"/>
      <w:lvlText w:val="注%3"/>
      <w:lvlJc w:val="left"/>
      <w:pPr>
        <w:tabs>
          <w:tab w:val="num" w:pos="1455"/>
        </w:tabs>
        <w:ind w:left="1455" w:hanging="615"/>
      </w:pPr>
      <w:rPr>
        <w:rFonts w:hint="default"/>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 w15:restartNumberingAfterBreak="0">
    <w:nsid w:val="16E0520B"/>
    <w:multiLevelType w:val="hybridMultilevel"/>
    <w:tmpl w:val="81A8A92A"/>
    <w:lvl w:ilvl="0" w:tplc="82D0DDB2">
      <w:start w:val="1"/>
      <w:numFmt w:val="decimalFullWidth"/>
      <w:lvlText w:val="%1．"/>
      <w:lvlJc w:val="left"/>
      <w:pPr>
        <w:tabs>
          <w:tab w:val="num" w:pos="420"/>
        </w:tabs>
        <w:ind w:left="420" w:hanging="420"/>
      </w:pPr>
      <w:rPr>
        <w:rFonts w:hint="default"/>
        <w:lang w:val="en-US"/>
      </w:rPr>
    </w:lvl>
    <w:lvl w:ilvl="1" w:tplc="9620D4B4">
      <w:start w:val="1"/>
      <w:numFmt w:val="bullet"/>
      <w:lvlText w:val="※"/>
      <w:lvlJc w:val="left"/>
      <w:pPr>
        <w:tabs>
          <w:tab w:val="num" w:pos="780"/>
        </w:tabs>
        <w:ind w:left="780" w:hanging="360"/>
      </w:pPr>
      <w:rPr>
        <w:rFonts w:ascii="HGS明朝E" w:eastAsia="HGS明朝E" w:hAnsi="ＭＳ 明朝" w:cs="Times New Roman" w:hint="eastAsia"/>
      </w:rPr>
    </w:lvl>
    <w:lvl w:ilvl="2" w:tplc="B044D5C2" w:tentative="1">
      <w:start w:val="1"/>
      <w:numFmt w:val="decimalEnclosedCircle"/>
      <w:lvlText w:val="%3"/>
      <w:lvlJc w:val="left"/>
      <w:pPr>
        <w:tabs>
          <w:tab w:val="num" w:pos="1260"/>
        </w:tabs>
        <w:ind w:left="1260" w:hanging="420"/>
      </w:pPr>
    </w:lvl>
    <w:lvl w:ilvl="3" w:tplc="F71CA54A" w:tentative="1">
      <w:start w:val="1"/>
      <w:numFmt w:val="decimal"/>
      <w:lvlText w:val="%4."/>
      <w:lvlJc w:val="left"/>
      <w:pPr>
        <w:tabs>
          <w:tab w:val="num" w:pos="1680"/>
        </w:tabs>
        <w:ind w:left="1680" w:hanging="420"/>
      </w:pPr>
    </w:lvl>
    <w:lvl w:ilvl="4" w:tplc="7A3E3206" w:tentative="1">
      <w:start w:val="1"/>
      <w:numFmt w:val="aiueoFullWidth"/>
      <w:lvlText w:val="(%5)"/>
      <w:lvlJc w:val="left"/>
      <w:pPr>
        <w:tabs>
          <w:tab w:val="num" w:pos="2100"/>
        </w:tabs>
        <w:ind w:left="2100" w:hanging="420"/>
      </w:pPr>
    </w:lvl>
    <w:lvl w:ilvl="5" w:tplc="624698A8" w:tentative="1">
      <w:start w:val="1"/>
      <w:numFmt w:val="decimalEnclosedCircle"/>
      <w:lvlText w:val="%6"/>
      <w:lvlJc w:val="left"/>
      <w:pPr>
        <w:tabs>
          <w:tab w:val="num" w:pos="2520"/>
        </w:tabs>
        <w:ind w:left="2520" w:hanging="420"/>
      </w:pPr>
    </w:lvl>
    <w:lvl w:ilvl="6" w:tplc="E2989A72" w:tentative="1">
      <w:start w:val="1"/>
      <w:numFmt w:val="decimal"/>
      <w:lvlText w:val="%7."/>
      <w:lvlJc w:val="left"/>
      <w:pPr>
        <w:tabs>
          <w:tab w:val="num" w:pos="2940"/>
        </w:tabs>
        <w:ind w:left="2940" w:hanging="420"/>
      </w:pPr>
    </w:lvl>
    <w:lvl w:ilvl="7" w:tplc="88FE1C78" w:tentative="1">
      <w:start w:val="1"/>
      <w:numFmt w:val="aiueoFullWidth"/>
      <w:lvlText w:val="(%8)"/>
      <w:lvlJc w:val="left"/>
      <w:pPr>
        <w:tabs>
          <w:tab w:val="num" w:pos="3360"/>
        </w:tabs>
        <w:ind w:left="3360" w:hanging="420"/>
      </w:pPr>
    </w:lvl>
    <w:lvl w:ilvl="8" w:tplc="9AB8EBF8"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FBE"/>
    <w:rsid w:val="002D1654"/>
    <w:rsid w:val="003F50E4"/>
    <w:rsid w:val="005A5194"/>
    <w:rsid w:val="00694F79"/>
    <w:rsid w:val="00791F57"/>
    <w:rsid w:val="009C1995"/>
    <w:rsid w:val="00A160B7"/>
    <w:rsid w:val="00A95FBE"/>
    <w:rsid w:val="00C279CD"/>
    <w:rsid w:val="00C97475"/>
    <w:rsid w:val="00DE0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A74657E-BE7C-4064-8CBD-4316FA83D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95FBE"/>
    <w:pPr>
      <w:tabs>
        <w:tab w:val="center" w:pos="4252"/>
        <w:tab w:val="right" w:pos="8504"/>
      </w:tabs>
      <w:snapToGrid w:val="0"/>
      <w:jc w:val="left"/>
    </w:pPr>
    <w:rPr>
      <w:kern w:val="0"/>
      <w:sz w:val="22"/>
      <w:lang w:eastAsia="en-US"/>
    </w:rPr>
  </w:style>
  <w:style w:type="character" w:customStyle="1" w:styleId="a4">
    <w:name w:val="ヘッダー (文字)"/>
    <w:basedOn w:val="a0"/>
    <w:link w:val="a3"/>
    <w:rsid w:val="00A95FBE"/>
    <w:rPr>
      <w:kern w:val="0"/>
      <w:sz w:val="22"/>
      <w:lang w:eastAsia="en-US"/>
    </w:rPr>
  </w:style>
  <w:style w:type="paragraph" w:styleId="a5">
    <w:name w:val="footer"/>
    <w:basedOn w:val="a"/>
    <w:link w:val="a6"/>
    <w:uiPriority w:val="99"/>
    <w:unhideWhenUsed/>
    <w:rsid w:val="00A95FBE"/>
    <w:pPr>
      <w:tabs>
        <w:tab w:val="center" w:pos="4252"/>
        <w:tab w:val="right" w:pos="8504"/>
      </w:tabs>
      <w:snapToGrid w:val="0"/>
      <w:jc w:val="left"/>
    </w:pPr>
    <w:rPr>
      <w:kern w:val="0"/>
      <w:sz w:val="22"/>
      <w:lang w:eastAsia="en-US"/>
    </w:rPr>
  </w:style>
  <w:style w:type="character" w:customStyle="1" w:styleId="a6">
    <w:name w:val="フッター (文字)"/>
    <w:basedOn w:val="a0"/>
    <w:link w:val="a5"/>
    <w:uiPriority w:val="99"/>
    <w:rsid w:val="00A95FBE"/>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780</Words>
  <Characters>4451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dc:creator>
  <cp:keywords/>
  <dc:description/>
  <cp:lastModifiedBy>user11</cp:lastModifiedBy>
  <cp:revision>4</cp:revision>
  <dcterms:created xsi:type="dcterms:W3CDTF">2018-09-08T04:45:00Z</dcterms:created>
  <dcterms:modified xsi:type="dcterms:W3CDTF">2018-09-13T08:16:00Z</dcterms:modified>
</cp:coreProperties>
</file>