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E5" w:rsidRPr="00CC1119" w:rsidRDefault="00C06D27" w:rsidP="00644705">
      <w:pPr>
        <w:pStyle w:val="title-irregular"/>
        <w:shd w:val="clear" w:color="auto" w:fill="FFFFFF"/>
        <w:spacing w:before="0" w:beforeAutospacing="0" w:after="0" w:afterAutospacing="0" w:line="273" w:lineRule="atLeast"/>
        <w:ind w:firstLineChars="900" w:firstLine="1890"/>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○東京審美会認定再生医療等委員会規程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(設置)</w:t>
      </w:r>
    </w:p>
    <w:p w:rsidR="00482FE5" w:rsidRPr="00CC1119" w:rsidRDefault="00482FE5" w:rsidP="00E00738">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第1条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w:t>
      </w:r>
      <w:r w:rsidR="003C19D1" w:rsidRPr="00CC1119">
        <w:rPr>
          <w:rStyle w:val="p"/>
          <w:rFonts w:ascii="ＭＳ 明朝" w:eastAsia="ＭＳ 明朝" w:hAnsi="ＭＳ 明朝" w:hint="eastAsia"/>
          <w:sz w:val="21"/>
          <w:szCs w:val="21"/>
          <w:bdr w:val="none" w:sz="0" w:space="0" w:color="auto" w:frame="1"/>
        </w:rPr>
        <w:t>３０６デンタルクリニック</w:t>
      </w:r>
      <w:r w:rsidRPr="00CC1119">
        <w:rPr>
          <w:rStyle w:val="p"/>
          <w:rFonts w:ascii="ＭＳ 明朝" w:eastAsia="ＭＳ 明朝" w:hAnsi="ＭＳ 明朝" w:hint="eastAsia"/>
          <w:sz w:val="21"/>
          <w:szCs w:val="21"/>
          <w:bdr w:val="none" w:sz="0" w:space="0" w:color="auto" w:frame="1"/>
        </w:rPr>
        <w:t>は、再生医療等の安全性の確保等に関する法律(平成25年法律第85</w:t>
      </w:r>
      <w:r w:rsidR="00106DC1">
        <w:rPr>
          <w:rStyle w:val="p"/>
          <w:rFonts w:ascii="ＭＳ 明朝" w:eastAsia="ＭＳ 明朝" w:hAnsi="ＭＳ 明朝" w:hint="eastAsia"/>
          <w:sz w:val="21"/>
          <w:szCs w:val="21"/>
          <w:bdr w:val="none" w:sz="0" w:space="0" w:color="auto" w:frame="1"/>
        </w:rPr>
        <w:t>号。以下「法」という</w:t>
      </w:r>
      <w:r w:rsidRPr="00CC1119">
        <w:rPr>
          <w:rStyle w:val="p"/>
          <w:rFonts w:ascii="ＭＳ 明朝" w:eastAsia="ＭＳ 明朝" w:hAnsi="ＭＳ 明朝" w:hint="eastAsia"/>
          <w:sz w:val="21"/>
          <w:szCs w:val="21"/>
          <w:bdr w:val="none" w:sz="0" w:space="0" w:color="auto" w:frame="1"/>
        </w:rPr>
        <w:t>)に定める第</w:t>
      </w:r>
      <w:r w:rsidR="00A54A0C">
        <w:rPr>
          <w:rStyle w:val="p"/>
          <w:rFonts w:ascii="ＭＳ 明朝" w:eastAsia="ＭＳ 明朝" w:hAnsi="ＭＳ 明朝" w:hint="eastAsia"/>
          <w:sz w:val="21"/>
          <w:szCs w:val="21"/>
          <w:bdr w:val="none" w:sz="0" w:space="0" w:color="auto" w:frame="1"/>
        </w:rPr>
        <w:t>３</w:t>
      </w:r>
      <w:r w:rsidRPr="00CC1119">
        <w:rPr>
          <w:rStyle w:val="p"/>
          <w:rFonts w:ascii="ＭＳ 明朝" w:eastAsia="ＭＳ 明朝" w:hAnsi="ＭＳ 明朝" w:hint="eastAsia"/>
          <w:sz w:val="21"/>
          <w:szCs w:val="21"/>
          <w:bdr w:val="none" w:sz="0" w:space="0" w:color="auto" w:frame="1"/>
        </w:rPr>
        <w:t>種再生医療等提供計画のみに係る審査等業務を行う委員会として、認定再生医療等委員会を置く。</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(定義)</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第2条</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この規定</w:t>
      </w:r>
      <w:r w:rsidRPr="00CC1119">
        <w:rPr>
          <w:rStyle w:val="p"/>
          <w:rFonts w:ascii="ＭＳ 明朝" w:eastAsia="ＭＳ 明朝" w:hAnsi="ＭＳ 明朝" w:hint="eastAsia"/>
          <w:sz w:val="21"/>
          <w:szCs w:val="21"/>
          <w:bdr w:val="none" w:sz="0" w:space="0" w:color="auto" w:frame="1"/>
        </w:rPr>
        <w:t>における用語の意義は、法、再生医療等の安全性の確保等に関する法律施行令(平成26年政令第278号)及び再生医療等の安全性の確保等に関する法律施行規則(平成26</w:t>
      </w:r>
      <w:bookmarkStart w:id="0" w:name="_GoBack"/>
      <w:bookmarkEnd w:id="0"/>
      <w:r w:rsidRPr="00CC1119">
        <w:rPr>
          <w:rStyle w:val="p"/>
          <w:rFonts w:ascii="ＭＳ 明朝" w:eastAsia="ＭＳ 明朝" w:hAnsi="ＭＳ 明朝" w:hint="eastAsia"/>
          <w:sz w:val="21"/>
          <w:szCs w:val="21"/>
          <w:bdr w:val="none" w:sz="0" w:space="0" w:color="auto" w:frame="1"/>
        </w:rPr>
        <w:t>年厚生労働省令第110号)の定めるところによる。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(審査等業務)</w:t>
      </w:r>
    </w:p>
    <w:p w:rsidR="00041346"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第3条</w:t>
      </w:r>
      <w:r w:rsidRPr="00CC1119">
        <w:rPr>
          <w:rFonts w:ascii="ＭＳ 明朝" w:eastAsia="ＭＳ 明朝" w:hAnsi="ＭＳ 明朝" w:hint="eastAsia"/>
          <w:sz w:val="21"/>
          <w:szCs w:val="21"/>
        </w:rPr>
        <w:t xml:space="preserve">　</w:t>
      </w:r>
    </w:p>
    <w:p w:rsidR="00482FE5" w:rsidRPr="00CC1119" w:rsidRDefault="00041346"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hint="eastAsia"/>
          <w:sz w:val="21"/>
          <w:szCs w:val="21"/>
        </w:rPr>
        <w:t>１．</w:t>
      </w:r>
      <w:r w:rsidR="00482FE5" w:rsidRPr="00CC1119">
        <w:rPr>
          <w:rStyle w:val="p"/>
          <w:rFonts w:ascii="ＭＳ 明朝" w:eastAsia="ＭＳ 明朝" w:hAnsi="ＭＳ 明朝" w:hint="eastAsia"/>
          <w:sz w:val="21"/>
          <w:szCs w:val="21"/>
          <w:bdr w:val="none" w:sz="0" w:space="0" w:color="auto" w:frame="1"/>
        </w:rPr>
        <w:t>認定再生医療等委員会は、</w:t>
      </w:r>
      <w:r w:rsidR="00E00738">
        <w:rPr>
          <w:rStyle w:val="p"/>
          <w:rFonts w:ascii="ＭＳ 明朝" w:eastAsia="ＭＳ 明朝" w:hAnsi="ＭＳ 明朝" w:hint="eastAsia"/>
          <w:sz w:val="21"/>
          <w:szCs w:val="21"/>
          <w:bdr w:val="none" w:sz="0" w:space="0" w:color="auto" w:frame="1"/>
        </w:rPr>
        <w:t>次の各号</w:t>
      </w:r>
      <w:r w:rsidR="00482FE5" w:rsidRPr="00CC1119">
        <w:rPr>
          <w:rStyle w:val="p"/>
          <w:rFonts w:ascii="ＭＳ 明朝" w:eastAsia="ＭＳ 明朝" w:hAnsi="ＭＳ 明朝" w:hint="eastAsia"/>
          <w:sz w:val="21"/>
          <w:szCs w:val="21"/>
          <w:bdr w:val="none" w:sz="0" w:space="0" w:color="auto" w:frame="1"/>
        </w:rPr>
        <w:t>に掲げる業務を行う。</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法第4条第2項(法第5条第2項において準用する場合を含む)</w:t>
      </w:r>
      <w:r w:rsidR="00157591">
        <w:rPr>
          <w:rStyle w:val="p"/>
          <w:rFonts w:ascii="ＭＳ 明朝" w:eastAsia="ＭＳ 明朝" w:hAnsi="ＭＳ 明朝" w:hint="eastAsia"/>
          <w:sz w:val="21"/>
          <w:szCs w:val="21"/>
          <w:bdr w:val="none" w:sz="0" w:space="0" w:color="auto" w:frame="1"/>
        </w:rPr>
        <w:t>の規程</w:t>
      </w:r>
      <w:r w:rsidRPr="00CC1119">
        <w:rPr>
          <w:rStyle w:val="p"/>
          <w:rFonts w:ascii="ＭＳ 明朝" w:eastAsia="ＭＳ 明朝" w:hAnsi="ＭＳ 明朝" w:hint="eastAsia"/>
          <w:sz w:val="21"/>
          <w:szCs w:val="21"/>
          <w:bdr w:val="none" w:sz="0" w:space="0" w:color="auto" w:frame="1"/>
        </w:rPr>
        <w:t>により再生医療等を提供しようとする病院若しくは診療所又は再生医療等提供機関の管理者から再生医療等提供計画について意見を求められた場合において、当該再生医療等提供計画について再生医療等提供基準に照らして審査を行い、当該管理者に対し、再生医療等の提供の適否及び提供に当たって留意すべき事項について意見を述べ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17条第1項の規定により再生医療等提供機関の管理者から再生医療等の提供に起因するものと疑われる疾病、障害若しくは死亡又は感染症の発生に関する事項について報告を受けた場合において、必要があると認めるときは、当該管理者に対し、その原因の究明及び講ずべき措置について意見を述べ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20条第1項の規定により再生医療等提供機関の管理者から再生医療等の提供の状況について報告を受けた場合において、必要があると認めるときは、当該管理者に対し、その再生医療等の提供に当たって留意すべき事項若しくは改善すべき事項について意見を述べ、又はその再生医療等の提供を中止すべき旨の意見を述べること。</w:t>
      </w:r>
    </w:p>
    <w:p w:rsidR="00482FE5" w:rsidRDefault="00482FE5" w:rsidP="00482FE5">
      <w:pPr>
        <w:pStyle w:val="num"/>
        <w:shd w:val="clear" w:color="auto" w:fill="FFFFFF"/>
        <w:spacing w:before="0" w:beforeAutospacing="0" w:after="0" w:afterAutospacing="0" w:line="273" w:lineRule="atLeast"/>
        <w:ind w:left="480" w:hanging="240"/>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(4)</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前３号</w:t>
      </w:r>
      <w:r w:rsidRPr="00CC1119">
        <w:rPr>
          <w:rStyle w:val="p"/>
          <w:rFonts w:ascii="ＭＳ 明朝" w:eastAsia="ＭＳ 明朝" w:hAnsi="ＭＳ 明朝" w:hint="eastAsia"/>
          <w:sz w:val="21"/>
          <w:szCs w:val="21"/>
          <w:bdr w:val="none" w:sz="0" w:space="0" w:color="auto" w:frame="1"/>
        </w:rPr>
        <w:t>に掲げる場合のほか、再生医療等技術の安全性の確保等その他再生医療等の適正な提供のため必要があると認めるときは、当該再生医療等委員会の名称が記載された再生医療等提供計画に係る再生医療等提供機関の管理者に対し、当該再生医療等提供計画に記載された事項に関し意見を述べること。</w:t>
      </w:r>
    </w:p>
    <w:p w:rsidR="00041346" w:rsidRPr="00F67440" w:rsidRDefault="00041346" w:rsidP="00F67440">
      <w:pPr>
        <w:pStyle w:val="num"/>
        <w:shd w:val="clear" w:color="auto" w:fill="FFFFFF"/>
        <w:spacing w:before="0" w:beforeAutospacing="0" w:after="0" w:afterAutospacing="0" w:line="273" w:lineRule="atLeast"/>
        <w:ind w:left="480" w:hanging="240"/>
        <w:rPr>
          <w:rFonts w:ascii="ＭＳ 明朝" w:eastAsia="ＭＳ 明朝" w:hAnsi="ＭＳ 明朝"/>
          <w:sz w:val="21"/>
          <w:szCs w:val="21"/>
          <w:bdr w:val="none" w:sz="0" w:space="0" w:color="auto" w:frame="1"/>
        </w:rPr>
      </w:pPr>
      <w:r w:rsidRPr="00041346">
        <w:rPr>
          <w:rStyle w:val="p"/>
          <w:rFonts w:ascii="ＭＳ 明朝" w:eastAsia="ＭＳ 明朝" w:hAnsi="ＭＳ 明朝" w:hint="eastAsia"/>
          <w:sz w:val="21"/>
          <w:szCs w:val="21"/>
          <w:bdr w:val="none" w:sz="0" w:space="0" w:color="auto" w:frame="1"/>
        </w:rPr>
        <w:t>２．認定再生医療等委員会は、前項第１号に掲げる審査等業務を行った再生医療等提供機関の管理者から、提供中の再生医療等について報告を受け、継続的に審査等業務を行う。</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(委員の構成)</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第4条</w:t>
      </w:r>
      <w:r w:rsidRPr="00CC1119">
        <w:rPr>
          <w:rFonts w:ascii="ＭＳ 明朝" w:eastAsia="ＭＳ 明朝" w:hAnsi="ＭＳ 明朝" w:hint="eastAsia"/>
          <w:sz w:val="21"/>
          <w:szCs w:val="21"/>
        </w:rPr>
        <w:t xml:space="preserve">　</w:t>
      </w:r>
    </w:p>
    <w:p w:rsidR="00482FE5" w:rsidRPr="00A54A0C" w:rsidRDefault="00482FE5" w:rsidP="004214A1">
      <w:pPr>
        <w:pStyle w:val="num"/>
        <w:numPr>
          <w:ilvl w:val="0"/>
          <w:numId w:val="7"/>
        </w:numPr>
        <w:shd w:val="clear" w:color="auto" w:fill="FFFFFF"/>
        <w:spacing w:before="0" w:beforeAutospacing="0" w:after="0" w:afterAutospacing="0" w:line="273" w:lineRule="atLeast"/>
        <w:rPr>
          <w:rFonts w:ascii="ＭＳ 明朝" w:eastAsia="ＭＳ 明朝" w:hAnsi="ＭＳ 明朝"/>
          <w:sz w:val="21"/>
          <w:szCs w:val="21"/>
          <w:bdr w:val="none" w:sz="0" w:space="0" w:color="auto" w:frame="1"/>
        </w:rPr>
      </w:pPr>
      <w:r w:rsidRPr="00A54A0C">
        <w:rPr>
          <w:rStyle w:val="p"/>
          <w:rFonts w:ascii="ＭＳ 明朝" w:eastAsia="ＭＳ 明朝" w:hAnsi="ＭＳ 明朝" w:hint="eastAsia"/>
          <w:sz w:val="21"/>
          <w:szCs w:val="21"/>
          <w:bdr w:val="none" w:sz="0" w:space="0" w:color="auto" w:frame="1"/>
        </w:rPr>
        <w:t>認定再生医療等委員会は、</w:t>
      </w:r>
      <w:r w:rsidR="00A54A0C" w:rsidRPr="00A54A0C">
        <w:rPr>
          <w:rStyle w:val="p"/>
          <w:rFonts w:ascii="ＭＳ 明朝" w:eastAsia="ＭＳ 明朝" w:hAnsi="ＭＳ 明朝" w:hint="eastAsia"/>
          <w:sz w:val="21"/>
          <w:szCs w:val="21"/>
          <w:bdr w:val="none" w:sz="0" w:space="0" w:color="auto" w:frame="1"/>
        </w:rPr>
        <w:t>次の各号</w:t>
      </w:r>
      <w:r w:rsidRPr="00A54A0C">
        <w:rPr>
          <w:rStyle w:val="p"/>
          <w:rFonts w:ascii="ＭＳ 明朝" w:eastAsia="ＭＳ 明朝" w:hAnsi="ＭＳ 明朝" w:hint="eastAsia"/>
          <w:sz w:val="21"/>
          <w:szCs w:val="21"/>
          <w:bdr w:val="none" w:sz="0" w:space="0" w:color="auto" w:frame="1"/>
        </w:rPr>
        <w:t>に掲げる者で構成する。ただし、</w:t>
      </w:r>
      <w:r w:rsidR="00A54A0C" w:rsidRPr="00A54A0C">
        <w:rPr>
          <w:rStyle w:val="p"/>
          <w:rFonts w:ascii="ＭＳ 明朝" w:eastAsia="ＭＳ 明朝" w:hAnsi="ＭＳ 明朝" w:hint="eastAsia"/>
          <w:sz w:val="21"/>
          <w:szCs w:val="21"/>
          <w:bdr w:val="none" w:sz="0" w:space="0" w:color="auto" w:frame="1"/>
        </w:rPr>
        <w:t>各号</w:t>
      </w:r>
      <w:r w:rsidRPr="00A54A0C">
        <w:rPr>
          <w:rStyle w:val="p"/>
          <w:rFonts w:ascii="ＭＳ 明朝" w:eastAsia="ＭＳ 明朝" w:hAnsi="ＭＳ 明朝" w:hint="eastAsia"/>
          <w:sz w:val="21"/>
          <w:szCs w:val="21"/>
          <w:bdr w:val="none" w:sz="0" w:space="0" w:color="auto" w:frame="1"/>
        </w:rPr>
        <w:t>に掲げる者は当該号以外に掲げる者を兼ねることができない。</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再生医療等について十分な科学的知見及び医療上の識見を有する者を含む2名以上の医学又は医療の専門家(ただし、所属機関が同一でない者が含まれ、かつ、少なくとも1名は医師又は歯科医師であること。)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法律に関する専門家又は生命倫理に関する識見を有する者その他の人文・社会科学の有識者</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00106DC1">
        <w:rPr>
          <w:rFonts w:ascii="ＭＳ 明朝" w:eastAsia="ＭＳ 明朝" w:hAnsi="ＭＳ 明朝" w:hint="eastAsia"/>
          <w:sz w:val="21"/>
          <w:szCs w:val="21"/>
        </w:rPr>
        <w:t>前２号</w:t>
      </w:r>
      <w:r w:rsidRPr="00CC1119">
        <w:rPr>
          <w:rStyle w:val="p"/>
          <w:rFonts w:ascii="ＭＳ 明朝" w:eastAsia="ＭＳ 明朝" w:hAnsi="ＭＳ 明朝" w:hint="eastAsia"/>
          <w:sz w:val="21"/>
          <w:szCs w:val="21"/>
          <w:bdr w:val="none" w:sz="0" w:space="0" w:color="auto" w:frame="1"/>
        </w:rPr>
        <w:t>に掲げる者以外の一般の立場の者</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認定再生医療等委員会の構成は、</w:t>
      </w:r>
      <w:r>
        <w:rPr>
          <w:rStyle w:val="p"/>
          <w:rFonts w:ascii="ＭＳ 明朝" w:eastAsia="ＭＳ 明朝" w:hAnsi="ＭＳ 明朝" w:hint="eastAsia"/>
          <w:sz w:val="21"/>
          <w:szCs w:val="21"/>
          <w:bdr w:val="none" w:sz="0" w:space="0" w:color="auto" w:frame="1"/>
        </w:rPr>
        <w:t>次の各号</w:t>
      </w:r>
      <w:r w:rsidR="00482FE5" w:rsidRPr="00CC1119">
        <w:rPr>
          <w:rStyle w:val="p"/>
          <w:rFonts w:ascii="ＭＳ 明朝" w:eastAsia="ＭＳ 明朝" w:hAnsi="ＭＳ 明朝" w:hint="eastAsia"/>
          <w:sz w:val="21"/>
          <w:szCs w:val="21"/>
          <w:bdr w:val="none" w:sz="0" w:space="0" w:color="auto" w:frame="1"/>
        </w:rPr>
        <w:t>に掲げる基準を満たすものとする。</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委員が5名以上であること。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男性及び女性がそれぞれ1名以上含まれていること。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東京審美会</w:t>
      </w:r>
      <w:r w:rsidR="00890F5B" w:rsidRPr="00CC1119">
        <w:rPr>
          <w:rFonts w:ascii="ＭＳ 明朝" w:eastAsia="ＭＳ 明朝" w:hAnsi="ＭＳ 明朝" w:hint="eastAsia"/>
          <w:sz w:val="21"/>
          <w:szCs w:val="21"/>
        </w:rPr>
        <w:t>３０６デンタルクリニック</w:t>
      </w:r>
      <w:r w:rsidRPr="00CC1119">
        <w:rPr>
          <w:rStyle w:val="p"/>
          <w:rFonts w:ascii="ＭＳ 明朝" w:eastAsia="ＭＳ 明朝" w:hAnsi="ＭＳ 明朝" w:hint="eastAsia"/>
          <w:sz w:val="21"/>
          <w:szCs w:val="21"/>
          <w:bdr w:val="none" w:sz="0" w:space="0" w:color="auto" w:frame="1"/>
        </w:rPr>
        <w:t>と利害関係を有しない者が含まれていること。</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委員は、東京審美会３０６デンタルクリニック院長が委嘱する。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４．</w:t>
      </w:r>
      <w:r w:rsidR="00482FE5" w:rsidRPr="00CC1119">
        <w:rPr>
          <w:rStyle w:val="p"/>
          <w:rFonts w:ascii="ＭＳ 明朝" w:eastAsia="ＭＳ 明朝" w:hAnsi="ＭＳ 明朝" w:hint="eastAsia"/>
          <w:sz w:val="21"/>
          <w:szCs w:val="21"/>
          <w:bdr w:val="none" w:sz="0" w:space="0" w:color="auto" w:frame="1"/>
        </w:rPr>
        <w:t>委員の任期は、2年とする。ただし、委員に欠員が生じた場合の後任の委員の任期は、前任者の残任期間とする。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５．</w:t>
      </w:r>
      <w:r w:rsidR="00482FE5" w:rsidRPr="00CC1119">
        <w:rPr>
          <w:rStyle w:val="p"/>
          <w:rFonts w:ascii="ＭＳ 明朝" w:eastAsia="ＭＳ 明朝" w:hAnsi="ＭＳ 明朝" w:hint="eastAsia"/>
          <w:sz w:val="21"/>
          <w:szCs w:val="21"/>
          <w:bdr w:val="none" w:sz="0" w:space="0" w:color="auto" w:frame="1"/>
        </w:rPr>
        <w:t>委員は、再任を妨げない。</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(委員長及び副委員長)</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第5条</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認定再生医療等委員会に委員長を置き、委員のうちから互選する。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委員長は、認定再生医療等委員会を招集し、その議長となる。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認定再生医療等委員会に副委員長を置き、委員のうちから委員長が指名する。</w:t>
      </w:r>
    </w:p>
    <w:p w:rsidR="00482FE5" w:rsidRDefault="00E00738"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４．</w:t>
      </w:r>
      <w:r w:rsidR="00482FE5" w:rsidRPr="00CC1119">
        <w:rPr>
          <w:rStyle w:val="p"/>
          <w:rFonts w:ascii="ＭＳ 明朝" w:eastAsia="ＭＳ 明朝" w:hAnsi="ＭＳ 明朝" w:hint="eastAsia"/>
          <w:sz w:val="21"/>
          <w:szCs w:val="21"/>
          <w:bdr w:val="none" w:sz="0" w:space="0" w:color="auto" w:frame="1"/>
        </w:rPr>
        <w:t>副委員長は、委員長を補佐し、委員長に事故があるときはその職務を代理し、委員長が欠員のときはその職務を行う。</w:t>
      </w:r>
    </w:p>
    <w:p w:rsidR="00F67440" w:rsidRPr="00644705" w:rsidRDefault="00F67440"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sidRPr="00644705">
        <w:rPr>
          <w:rStyle w:val="p"/>
          <w:rFonts w:ascii="ＭＳ 明朝" w:eastAsia="ＭＳ 明朝" w:hAnsi="ＭＳ 明朝" w:hint="eastAsia"/>
          <w:sz w:val="21"/>
          <w:szCs w:val="21"/>
          <w:bdr w:val="none" w:sz="0" w:space="0" w:color="auto" w:frame="1"/>
        </w:rPr>
        <w:t>（開催）</w:t>
      </w:r>
    </w:p>
    <w:p w:rsidR="00F67440" w:rsidRPr="00644705" w:rsidRDefault="00F67440" w:rsidP="00644705">
      <w:r w:rsidRPr="00644705">
        <w:rPr>
          <w:rFonts w:hint="eastAsia"/>
        </w:rPr>
        <w:t>第６条　認定再生医療等委員会は、審議案件が発生した場合に原則として第一水曜日に開催する。ただし、設置者から緊急に意見を求められた場合には、随時委員会を開催すること</w:t>
      </w:r>
      <w:r w:rsidRPr="00644705">
        <w:rPr>
          <w:rFonts w:hint="eastAsia"/>
        </w:rPr>
        <w:t xml:space="preserve"> </w:t>
      </w:r>
      <w:r w:rsidRPr="00644705">
        <w:rPr>
          <w:rFonts w:hint="eastAsia"/>
        </w:rPr>
        <w:t>ができる。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(成立要件)</w:t>
      </w:r>
    </w:p>
    <w:p w:rsidR="00482FE5" w:rsidRPr="00CC1119" w:rsidRDefault="00482FE5"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７</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認定再生医療等委員会が審査等業務を行う際には、</w:t>
      </w:r>
      <w:r w:rsidR="00E00738">
        <w:rPr>
          <w:rStyle w:val="p"/>
          <w:rFonts w:ascii="ＭＳ 明朝" w:eastAsia="ＭＳ 明朝" w:hAnsi="ＭＳ 明朝" w:hint="eastAsia"/>
          <w:sz w:val="21"/>
          <w:szCs w:val="21"/>
          <w:bdr w:val="none" w:sz="0" w:space="0" w:color="auto" w:frame="1"/>
        </w:rPr>
        <w:t>次の各号</w:t>
      </w:r>
      <w:r w:rsidRPr="00CC1119">
        <w:rPr>
          <w:rStyle w:val="p"/>
          <w:rFonts w:ascii="ＭＳ 明朝" w:eastAsia="ＭＳ 明朝" w:hAnsi="ＭＳ 明朝" w:hint="eastAsia"/>
          <w:sz w:val="21"/>
          <w:szCs w:val="21"/>
          <w:bdr w:val="none" w:sz="0" w:space="0" w:color="auto" w:frame="1"/>
        </w:rPr>
        <w:t>に掲げる要件を満たさなければならない。</w:t>
      </w:r>
    </w:p>
    <w:p w:rsidR="00482FE5" w:rsidRPr="00CC1119" w:rsidRDefault="00482FE5" w:rsidP="006728A9">
      <w:pPr>
        <w:pStyle w:val="num"/>
        <w:shd w:val="clear" w:color="auto" w:fill="FFFFFF"/>
        <w:spacing w:before="0" w:beforeAutospacing="0" w:after="0" w:afterAutospacing="0" w:line="273" w:lineRule="atLeast"/>
        <w:ind w:firstLineChars="100" w:firstLine="21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過半数の委員が出席していること。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5名以上の委員が出席していること。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男性及び女性の委員がそれぞれ1名以上出席していること。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(4)</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次に掲げる者がそれぞれ1名以上出席していること。ただし、</w:t>
      </w:r>
      <w:r w:rsidR="00E00738">
        <w:rPr>
          <w:rStyle w:val="p"/>
          <w:rFonts w:ascii="ＭＳ 明朝" w:eastAsia="ＭＳ 明朝" w:hAnsi="ＭＳ 明朝" w:hint="eastAsia"/>
          <w:sz w:val="21"/>
          <w:szCs w:val="21"/>
          <w:bdr w:val="none" w:sz="0" w:space="0" w:color="auto" w:frame="1"/>
        </w:rPr>
        <w:t>ア</w:t>
      </w:r>
      <w:r w:rsidRPr="00CC1119">
        <w:rPr>
          <w:rStyle w:val="p"/>
          <w:rFonts w:ascii="ＭＳ 明朝" w:eastAsia="ＭＳ 明朝" w:hAnsi="ＭＳ 明朝" w:hint="eastAsia"/>
          <w:sz w:val="21"/>
          <w:szCs w:val="21"/>
          <w:bdr w:val="none" w:sz="0" w:space="0" w:color="auto" w:frame="1"/>
        </w:rPr>
        <w:t>に掲げる者が医師又は歯科医師である場合にあっては、</w:t>
      </w:r>
      <w:r w:rsidR="00E00738">
        <w:rPr>
          <w:rStyle w:val="p"/>
          <w:rFonts w:ascii="ＭＳ 明朝" w:eastAsia="ＭＳ 明朝" w:hAnsi="ＭＳ 明朝" w:hint="eastAsia"/>
          <w:sz w:val="21"/>
          <w:szCs w:val="21"/>
          <w:bdr w:val="none" w:sz="0" w:space="0" w:color="auto" w:frame="1"/>
        </w:rPr>
        <w:t>イ</w:t>
      </w:r>
      <w:r w:rsidRPr="00CC1119">
        <w:rPr>
          <w:rStyle w:val="p"/>
          <w:rFonts w:ascii="ＭＳ 明朝" w:eastAsia="ＭＳ 明朝" w:hAnsi="ＭＳ 明朝" w:hint="eastAsia"/>
          <w:sz w:val="21"/>
          <w:szCs w:val="21"/>
          <w:bdr w:val="none" w:sz="0" w:space="0" w:color="auto" w:frame="1"/>
        </w:rPr>
        <w:t>を兼ねることができる。</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ア</w:t>
      </w:r>
      <w:r w:rsidRPr="00CC1119">
        <w:rPr>
          <w:rFonts w:ascii="ＭＳ 明朝" w:eastAsia="ＭＳ 明朝" w:hAnsi="ＭＳ 明朝" w:hint="eastAsia"/>
          <w:sz w:val="21"/>
          <w:szCs w:val="21"/>
        </w:rPr>
        <w:t xml:space="preserve">　</w:t>
      </w:r>
      <w:r w:rsidR="00C30FEA">
        <w:rPr>
          <w:rFonts w:ascii="ＭＳ 明朝" w:eastAsia="ＭＳ 明朝" w:hAnsi="ＭＳ 明朝" w:hint="eastAsia"/>
          <w:sz w:val="21"/>
          <w:szCs w:val="21"/>
        </w:rPr>
        <w:t>第</w:t>
      </w:r>
      <w:r w:rsidR="00E00738">
        <w:rPr>
          <w:rFonts w:ascii="ＭＳ 明朝" w:eastAsia="ＭＳ 明朝" w:hAnsi="ＭＳ 明朝" w:hint="eastAsia"/>
          <w:sz w:val="21"/>
          <w:szCs w:val="21"/>
        </w:rPr>
        <w:t>４条</w:t>
      </w:r>
      <w:r w:rsidR="00C30FEA">
        <w:rPr>
          <w:rFonts w:ascii="ＭＳ 明朝" w:eastAsia="ＭＳ 明朝" w:hAnsi="ＭＳ 明朝" w:hint="eastAsia"/>
          <w:sz w:val="21"/>
          <w:szCs w:val="21"/>
        </w:rPr>
        <w:t>第１項</w:t>
      </w:r>
      <w:r w:rsidR="00E00738">
        <w:rPr>
          <w:rFonts w:ascii="ＭＳ 明朝" w:eastAsia="ＭＳ 明朝" w:hAnsi="ＭＳ 明朝" w:hint="eastAsia"/>
          <w:sz w:val="21"/>
          <w:szCs w:val="21"/>
        </w:rPr>
        <w:t>第１号</w:t>
      </w:r>
      <w:r w:rsidRPr="00CC1119">
        <w:rPr>
          <w:rStyle w:val="p"/>
          <w:rFonts w:ascii="ＭＳ 明朝" w:eastAsia="ＭＳ 明朝" w:hAnsi="ＭＳ 明朝" w:hint="eastAsia"/>
          <w:sz w:val="21"/>
          <w:szCs w:val="21"/>
          <w:bdr w:val="none" w:sz="0" w:space="0" w:color="auto" w:frame="1"/>
        </w:rPr>
        <w:t>に掲げる者のうち再生医療等について十分な科学的知見及び医療上の識見を有する者</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イ</w:t>
      </w:r>
      <w:r w:rsidRPr="00CC1119">
        <w:rPr>
          <w:rFonts w:ascii="ＭＳ 明朝" w:eastAsia="ＭＳ 明朝" w:hAnsi="ＭＳ 明朝" w:hint="eastAsia"/>
          <w:sz w:val="21"/>
          <w:szCs w:val="21"/>
        </w:rPr>
        <w:t xml:space="preserve">　</w:t>
      </w:r>
      <w:r w:rsidR="00C30FEA">
        <w:rPr>
          <w:rFonts w:ascii="ＭＳ 明朝" w:eastAsia="ＭＳ 明朝" w:hAnsi="ＭＳ 明朝" w:hint="eastAsia"/>
          <w:sz w:val="21"/>
          <w:szCs w:val="21"/>
        </w:rPr>
        <w:t>第４条第１項</w:t>
      </w:r>
      <w:r w:rsidR="00E00738">
        <w:rPr>
          <w:rFonts w:ascii="ＭＳ 明朝" w:eastAsia="ＭＳ 明朝" w:hAnsi="ＭＳ 明朝" w:hint="eastAsia"/>
          <w:sz w:val="21"/>
          <w:szCs w:val="21"/>
        </w:rPr>
        <w:t>第１号</w:t>
      </w:r>
      <w:r w:rsidRPr="00CC1119">
        <w:rPr>
          <w:rStyle w:val="p"/>
          <w:rFonts w:ascii="ＭＳ 明朝" w:eastAsia="ＭＳ 明朝" w:hAnsi="ＭＳ 明朝" w:hint="eastAsia"/>
          <w:sz w:val="21"/>
          <w:szCs w:val="21"/>
          <w:bdr w:val="none" w:sz="0" w:space="0" w:color="auto" w:frame="1"/>
        </w:rPr>
        <w:t>に掲げる者のうち医師又は歯科医師</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ウ</w:t>
      </w:r>
      <w:r w:rsidRPr="00CC1119">
        <w:rPr>
          <w:rFonts w:ascii="ＭＳ 明朝" w:eastAsia="ＭＳ 明朝" w:hAnsi="ＭＳ 明朝" w:hint="eastAsia"/>
          <w:sz w:val="21"/>
          <w:szCs w:val="21"/>
        </w:rPr>
        <w:t xml:space="preserve">　</w:t>
      </w:r>
      <w:r w:rsidR="00D460CF" w:rsidRPr="00CC1119">
        <w:rPr>
          <w:rFonts w:ascii="ＭＳ 明朝" w:eastAsia="ＭＳ 明朝" w:hAnsi="ＭＳ 明朝" w:hint="eastAsia"/>
          <w:sz w:val="21"/>
          <w:szCs w:val="21"/>
          <w:bdr w:val="none" w:sz="0" w:space="0" w:color="auto" w:frame="1"/>
        </w:rPr>
        <w:t>法律に関する専門家又は生命倫理に関する識見を有するその他の人文・社会科学の有識者</w:t>
      </w:r>
    </w:p>
    <w:p w:rsidR="00482FE5" w:rsidRPr="00CC1119" w:rsidRDefault="00482FE5" w:rsidP="00482FE5">
      <w:pPr>
        <w:pStyle w:val="num"/>
        <w:shd w:val="clear" w:color="auto" w:fill="FFFFFF"/>
        <w:spacing w:before="0" w:beforeAutospacing="0" w:after="0" w:afterAutospacing="0" w:line="273" w:lineRule="atLeast"/>
        <w:ind w:left="72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エ</w:t>
      </w:r>
      <w:r w:rsidRPr="00CC1119">
        <w:rPr>
          <w:rFonts w:ascii="ＭＳ 明朝" w:eastAsia="ＭＳ 明朝" w:hAnsi="ＭＳ 明朝" w:hint="eastAsia"/>
          <w:sz w:val="21"/>
          <w:szCs w:val="21"/>
        </w:rPr>
        <w:t xml:space="preserve">　</w:t>
      </w:r>
      <w:r w:rsidR="00D460CF" w:rsidRPr="00CC1119">
        <w:rPr>
          <w:rFonts w:ascii="ＭＳ 明朝" w:eastAsia="ＭＳ 明朝" w:hAnsi="ＭＳ 明朝" w:hint="eastAsia"/>
          <w:sz w:val="21"/>
          <w:szCs w:val="21"/>
          <w:bdr w:val="none" w:sz="0" w:space="0" w:color="auto" w:frame="1"/>
        </w:rPr>
        <w:t>一般の立場の</w:t>
      </w:r>
      <w:r w:rsidRPr="00CC1119">
        <w:rPr>
          <w:rStyle w:val="p"/>
          <w:rFonts w:ascii="ＭＳ 明朝" w:eastAsia="ＭＳ 明朝" w:hAnsi="ＭＳ 明朝" w:hint="eastAsia"/>
          <w:sz w:val="21"/>
          <w:szCs w:val="21"/>
          <w:bdr w:val="none" w:sz="0" w:space="0" w:color="auto" w:frame="1"/>
        </w:rPr>
        <w:t>者</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(5)</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出席した委員の中に、審査等業務の対象となる再生医療等提供計画を提出した医療機関(当該医療機関と密接な関係を有するものを含む)と利害関係を有しない委員が2名以上含まれていること。</w:t>
      </w:r>
    </w:p>
    <w:p w:rsidR="00482FE5" w:rsidRPr="00CC1119" w:rsidRDefault="00482FE5" w:rsidP="00482FE5">
      <w:pPr>
        <w:pStyle w:val="num"/>
        <w:shd w:val="clear" w:color="auto" w:fill="FFFFFF"/>
        <w:spacing w:before="0" w:beforeAutospacing="0" w:after="0" w:afterAutospacing="0" w:line="273" w:lineRule="atLeast"/>
        <w:ind w:left="48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(6)</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w:t>
      </w:r>
      <w:r w:rsidR="002B3790" w:rsidRPr="00CC1119">
        <w:rPr>
          <w:rStyle w:val="p"/>
          <w:rFonts w:ascii="ＭＳ 明朝" w:eastAsia="ＭＳ 明朝" w:hAnsi="ＭＳ 明朝" w:hint="eastAsia"/>
          <w:sz w:val="21"/>
          <w:szCs w:val="21"/>
          <w:bdr w:val="none" w:sz="0" w:space="0" w:color="auto" w:frame="1"/>
        </w:rPr>
        <w:t>３０６デンタルクリニック</w:t>
      </w:r>
      <w:r w:rsidRPr="00CC1119">
        <w:rPr>
          <w:rStyle w:val="p"/>
          <w:rFonts w:ascii="ＭＳ 明朝" w:eastAsia="ＭＳ 明朝" w:hAnsi="ＭＳ 明朝" w:hint="eastAsia"/>
          <w:sz w:val="21"/>
          <w:szCs w:val="21"/>
          <w:bdr w:val="none" w:sz="0" w:space="0" w:color="auto" w:frame="1"/>
        </w:rPr>
        <w:t>と利害関係を有しない委員が含まれていること。</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(判断及び意見)</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８</w:t>
      </w:r>
      <w:r w:rsidRPr="00CC1119">
        <w:rPr>
          <w:rStyle w:val="num1"/>
          <w:rFonts w:ascii="ＭＳ 明朝" w:eastAsia="ＭＳ 明朝" w:hAnsi="ＭＳ 明朝" w:hint="eastAsia"/>
          <w:sz w:val="21"/>
          <w:szCs w:val="21"/>
          <w:bdr w:val="none" w:sz="0" w:space="0" w:color="auto" w:frame="1"/>
        </w:rPr>
        <w:t>条</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審査等業務の対象となる再生医療等提供計画を提出した提供機関管理者、当該再生医療等提供計画に記載された再生医療等を行う医師又は歯科医師及び実施責任者(実施責任者を置いている場合に限る)並びに認定再生医療等委員会の運営に関する事務に携わる者は、当該認定再生医療等委員会の審査等業務に参加してはならない。ただし、認定再生医療等委員会の求めに応じて、当該認定再生医療等委員会において説明することを妨げない。</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認定再生医療等委員会における審査等業務に係る結論を得るに当たっては、原則として、出席委員の全員一致をもって行うよう努めなければならない。ただし、認定再生医療等委員会において議論を尽くしても、出席委員全員の意見が一致しないときは、出席委員の4分の3以上の同意を得た意見を当該認定再生医療等委員会の結論とすることができ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(報告)</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９</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sz w:val="21"/>
          <w:szCs w:val="21"/>
        </w:rPr>
        <w:t>１．</w:t>
      </w:r>
      <w:r w:rsidR="00017631" w:rsidRPr="00CC1119">
        <w:rPr>
          <w:rStyle w:val="p"/>
          <w:rFonts w:ascii="ＭＳ 明朝" w:eastAsia="ＭＳ 明朝" w:hAnsi="ＭＳ 明朝" w:hint="eastAsia"/>
          <w:sz w:val="21"/>
          <w:szCs w:val="21"/>
          <w:bdr w:val="none" w:sz="0" w:space="0" w:color="auto" w:frame="1"/>
        </w:rPr>
        <w:t>委員長は、認定再生医療等委員会における審査の結論を文書により東京審美会３０６デンタルクリニック院長</w:t>
      </w:r>
      <w:r w:rsidR="00482FE5" w:rsidRPr="00CC1119">
        <w:rPr>
          <w:rStyle w:val="p"/>
          <w:rFonts w:ascii="ＭＳ 明朝" w:eastAsia="ＭＳ 明朝" w:hAnsi="ＭＳ 明朝" w:hint="eastAsia"/>
          <w:sz w:val="21"/>
          <w:szCs w:val="21"/>
          <w:bdr w:val="none" w:sz="0" w:space="0" w:color="auto" w:frame="1"/>
        </w:rPr>
        <w:t>に報告しなければならない。</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東京審美会３０６デンタルクリニック院長は、認定再生医療等委員会が再生医療等提供計画に記載された再生医療等の提供を継続することが適当でない旨の意見を述べたときは、遅滞なく、厚生労働大臣にその旨を報告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(審査料)</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10</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sz w:val="21"/>
          <w:szCs w:val="21"/>
        </w:rPr>
        <w:t>１．</w:t>
      </w:r>
      <w:r w:rsidR="00482FE5" w:rsidRPr="00CC1119">
        <w:rPr>
          <w:rStyle w:val="p"/>
          <w:rFonts w:ascii="ＭＳ 明朝" w:eastAsia="ＭＳ 明朝" w:hAnsi="ＭＳ 明朝" w:hint="eastAsia"/>
          <w:sz w:val="21"/>
          <w:szCs w:val="21"/>
          <w:bdr w:val="none" w:sz="0" w:space="0" w:color="auto" w:frame="1"/>
        </w:rPr>
        <w:t>認定再生医療等委員会は、再生医療提供計画に係る審査を申請する者から審査に要する費用(以下「審査料」という)を徴収する。ただし、委員長が特に認めた場合は、審査料を免除することができる。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審査料は、その全額を当該審査を開始する日の前日までに前納するものとする。</w:t>
      </w:r>
    </w:p>
    <w:p w:rsidR="00482FE5" w:rsidRDefault="00E00738"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既納の審査料は、返還しない。</w:t>
      </w:r>
    </w:p>
    <w:p w:rsidR="00482FE5" w:rsidRPr="00106DC1"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(帳簿の備付け等)</w:t>
      </w:r>
    </w:p>
    <w:p w:rsidR="00482FE5" w:rsidRPr="00CC1119" w:rsidRDefault="00482FE5"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sidRPr="00106DC1">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11</w:t>
      </w:r>
      <w:r w:rsidRPr="00106DC1">
        <w:rPr>
          <w:rStyle w:val="num1"/>
          <w:rFonts w:ascii="ＭＳ 明朝" w:eastAsia="ＭＳ 明朝" w:hAnsi="ＭＳ 明朝" w:hint="eastAsia"/>
          <w:sz w:val="21"/>
          <w:szCs w:val="21"/>
          <w:bdr w:val="none" w:sz="0" w:space="0" w:color="auto" w:frame="1"/>
        </w:rPr>
        <w:t>条</w:t>
      </w:r>
      <w:r w:rsidRPr="00106DC1">
        <w:rPr>
          <w:rFonts w:ascii="ＭＳ 明朝" w:eastAsia="ＭＳ 明朝" w:hAnsi="ＭＳ 明朝" w:hint="eastAsia"/>
          <w:sz w:val="21"/>
          <w:szCs w:val="21"/>
        </w:rPr>
        <w:t xml:space="preserve">　</w:t>
      </w:r>
      <w:r w:rsidRPr="00106DC1">
        <w:rPr>
          <w:rStyle w:val="p"/>
          <w:rFonts w:ascii="ＭＳ 明朝" w:eastAsia="ＭＳ 明朝" w:hAnsi="ＭＳ 明朝" w:hint="eastAsia"/>
          <w:sz w:val="21"/>
          <w:szCs w:val="21"/>
          <w:bdr w:val="none" w:sz="0" w:space="0" w:color="auto" w:frame="1"/>
        </w:rPr>
        <w:t>東京審美会３０６デンタルクリニック院長は、</w:t>
      </w:r>
      <w:r w:rsidR="00106DC1" w:rsidRPr="00106DC1">
        <w:rPr>
          <w:rStyle w:val="p"/>
          <w:rFonts w:ascii="ＭＳ 明朝" w:eastAsia="ＭＳ 明朝" w:hAnsi="ＭＳ 明朝" w:hint="eastAsia"/>
          <w:sz w:val="21"/>
          <w:szCs w:val="21"/>
          <w:bdr w:val="none" w:sz="0" w:space="0" w:color="auto" w:frame="1"/>
        </w:rPr>
        <w:t>法</w:t>
      </w:r>
      <w:r w:rsidR="00E00738" w:rsidRPr="00106DC1">
        <w:rPr>
          <w:rStyle w:val="p"/>
          <w:rFonts w:ascii="ＭＳ 明朝" w:eastAsia="ＭＳ 明朝" w:hAnsi="ＭＳ 明朝" w:hint="eastAsia"/>
          <w:sz w:val="21"/>
          <w:szCs w:val="21"/>
          <w:bdr w:val="none" w:sz="0" w:space="0" w:color="auto" w:frame="1"/>
        </w:rPr>
        <w:t>第３条各号</w:t>
      </w:r>
      <w:r w:rsidRPr="00106DC1">
        <w:rPr>
          <w:rStyle w:val="p"/>
          <w:rFonts w:ascii="ＭＳ 明朝" w:eastAsia="ＭＳ 明朝" w:hAnsi="ＭＳ 明朝" w:hint="eastAsia"/>
          <w:sz w:val="21"/>
          <w:szCs w:val="21"/>
          <w:bdr w:val="none" w:sz="0" w:space="0" w:color="auto" w:frame="1"/>
        </w:rPr>
        <w:t>に掲げる業務に関する事項を記録するための帳簿を備え、当該帳簿を、その最終の記載の</w:t>
      </w:r>
      <w:r w:rsidRPr="00CC1119">
        <w:rPr>
          <w:rStyle w:val="p"/>
          <w:rFonts w:ascii="ＭＳ 明朝" w:eastAsia="ＭＳ 明朝" w:hAnsi="ＭＳ 明朝" w:hint="eastAsia"/>
          <w:sz w:val="21"/>
          <w:szCs w:val="21"/>
          <w:bdr w:val="none" w:sz="0" w:space="0" w:color="auto" w:frame="1"/>
        </w:rPr>
        <w:t>日から10年間、保存する。</w:t>
      </w:r>
    </w:p>
    <w:p w:rsidR="00AA3422" w:rsidRPr="00CC1119" w:rsidRDefault="00AA3422" w:rsidP="00AA3422">
      <w:pPr>
        <w:pStyle w:val="num"/>
        <w:shd w:val="clear" w:color="auto" w:fill="FFFFFF"/>
        <w:spacing w:before="0" w:beforeAutospacing="0" w:after="0" w:afterAutospacing="0" w:line="273" w:lineRule="atLeast"/>
        <w:ind w:leftChars="100" w:left="210"/>
        <w:rPr>
          <w:rFonts w:ascii="ＭＳ 明朝" w:eastAsia="ＭＳ 明朝" w:hAnsi="ＭＳ 明朝"/>
          <w:sz w:val="21"/>
          <w:szCs w:val="21"/>
        </w:rPr>
      </w:pPr>
      <w:r w:rsidRPr="00CC1119">
        <w:rPr>
          <w:rStyle w:val="p"/>
          <w:rFonts w:ascii="ＭＳ 明朝" w:eastAsia="ＭＳ 明朝" w:hAnsi="ＭＳ 明朝" w:hint="eastAsia"/>
          <w:sz w:val="21"/>
          <w:szCs w:val="21"/>
          <w:bdr w:val="none" w:sz="0" w:space="0" w:color="auto" w:frame="1"/>
        </w:rPr>
        <w:t>ただし、</w:t>
      </w:r>
      <w:r w:rsidRPr="00CC1119">
        <w:rPr>
          <w:sz w:val="21"/>
          <w:szCs w:val="21"/>
        </w:rPr>
        <w:t>電子計算機その他の機器を用いて明確に紙面に表示できれば、その記録をもって帳簿に代えること ができる。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(審査等業務の記録等)</w:t>
      </w:r>
    </w:p>
    <w:p w:rsidR="00E00738"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12</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Fonts w:ascii="ＭＳ 明朝" w:eastAsia="ＭＳ 明朝" w:hAnsi="ＭＳ 明朝"/>
          <w:sz w:val="21"/>
          <w:szCs w:val="21"/>
        </w:rPr>
        <w:t>１．</w:t>
      </w:r>
      <w:r w:rsidR="00482FE5" w:rsidRPr="00CC1119">
        <w:rPr>
          <w:rStyle w:val="p"/>
          <w:rFonts w:ascii="ＭＳ 明朝" w:eastAsia="ＭＳ 明朝" w:hAnsi="ＭＳ 明朝" w:hint="eastAsia"/>
          <w:sz w:val="21"/>
          <w:szCs w:val="21"/>
          <w:bdr w:val="none" w:sz="0" w:space="0" w:color="auto" w:frame="1"/>
        </w:rPr>
        <w:t>東京審美会３０６デンタルクリニック院長は、認定再生医療等委員会における審査等業務の過程に関する記録を作成し、個人情報、研究の独創性及び知的財産権の保護に支障を生じるおそれのある事項を除き、これを公表する。</w:t>
      </w:r>
    </w:p>
    <w:p w:rsidR="00482FE5" w:rsidRPr="00CC1119" w:rsidRDefault="00E00738"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東京審美会３０６デンタルクリニック院長は、審査等業務に係る再生医療等提供計画及び</w:t>
      </w:r>
      <w:r w:rsidR="00644705">
        <w:rPr>
          <w:rStyle w:val="p"/>
          <w:rFonts w:ascii="ＭＳ 明朝" w:eastAsia="ＭＳ 明朝" w:hAnsi="ＭＳ 明朝" w:hint="eastAsia"/>
          <w:sz w:val="21"/>
          <w:szCs w:val="21"/>
          <w:bdr w:val="none" w:sz="0" w:space="0" w:color="auto" w:frame="1"/>
        </w:rPr>
        <w:t>前項の</w:t>
      </w:r>
      <w:r w:rsidR="00482FE5" w:rsidRPr="00CC1119">
        <w:rPr>
          <w:rStyle w:val="p"/>
          <w:rFonts w:ascii="ＭＳ 明朝" w:eastAsia="ＭＳ 明朝" w:hAnsi="ＭＳ 明朝" w:hint="eastAsia"/>
          <w:sz w:val="21"/>
          <w:szCs w:val="21"/>
          <w:bdr w:val="none" w:sz="0" w:space="0" w:color="auto" w:frame="1"/>
        </w:rPr>
        <w:t>記録を、当該計画に係る再生医療等の提供が終了した日から10年間、保存する。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(秘密保持義務)</w:t>
      </w:r>
    </w:p>
    <w:p w:rsidR="00F67440" w:rsidRPr="00644705" w:rsidRDefault="00482FE5" w:rsidP="00644705">
      <w:pPr>
        <w:pStyle w:val="num"/>
        <w:shd w:val="clear" w:color="auto" w:fill="FFFFFF"/>
        <w:spacing w:before="0" w:beforeAutospacing="0" w:after="0" w:afterAutospacing="0" w:line="273" w:lineRule="atLeast"/>
        <w:ind w:left="240" w:hanging="240"/>
        <w:rPr>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13</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認定再生医療等委員会の委員若しくは認定再生医療等委員会の審査等業務に従事する者又はこれらの者であった者は、正当な理由がなく、当該審査等業務に関して知り得た秘密を漏らしてはならない。</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(活動の自由及び独立の保障)</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14</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東京審美会３０６デンタルクリニック院長は、認定再生医療等委員会の審査が適正かつ公正に行えるよう、認定再生医療等委員会の活動の自由及び独立を保障する。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(教育研修)</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15</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東京審美会３０６デンタルクリニック院長は、委員の教育又は研修の機会を確保する。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(小委員会)</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16</w:t>
      </w:r>
      <w:r w:rsidRPr="00CC1119">
        <w:rPr>
          <w:rStyle w:val="num1"/>
          <w:rFonts w:ascii="ＭＳ 明朝" w:eastAsia="ＭＳ 明朝" w:hAnsi="ＭＳ 明朝" w:hint="eastAsia"/>
          <w:sz w:val="21"/>
          <w:szCs w:val="21"/>
          <w:bdr w:val="none" w:sz="0" w:space="0" w:color="auto" w:frame="1"/>
        </w:rPr>
        <w:t>条</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認定再生医療等委員会に、必要に応じて小委員会を置くことができる。</w:t>
      </w:r>
    </w:p>
    <w:p w:rsidR="00482FE5" w:rsidRPr="00CC1119" w:rsidRDefault="00E00738"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小委員会に関し必要な事項は、認定再生医療等委員会が別に定める。</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(権限の委任)</w:t>
      </w:r>
    </w:p>
    <w:p w:rsidR="00E00738" w:rsidRDefault="00482FE5" w:rsidP="00482FE5">
      <w:pPr>
        <w:pStyle w:val="num"/>
        <w:shd w:val="clear" w:color="auto" w:fill="FFFFFF"/>
        <w:spacing w:before="0" w:beforeAutospacing="0" w:after="0" w:afterAutospacing="0" w:line="273" w:lineRule="atLeast"/>
        <w:ind w:left="240" w:hanging="240"/>
        <w:rPr>
          <w:rStyle w:val="num1"/>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17</w:t>
      </w:r>
      <w:r w:rsidRPr="00CC1119">
        <w:rPr>
          <w:rStyle w:val="num1"/>
          <w:rFonts w:ascii="ＭＳ 明朝" w:eastAsia="ＭＳ 明朝" w:hAnsi="ＭＳ 明朝" w:hint="eastAsia"/>
          <w:sz w:val="21"/>
          <w:szCs w:val="21"/>
          <w:bdr w:val="none" w:sz="0" w:space="0" w:color="auto" w:frame="1"/>
        </w:rPr>
        <w:t>条</w:t>
      </w:r>
    </w:p>
    <w:p w:rsidR="00482FE5" w:rsidRPr="00A54A0C" w:rsidRDefault="00482FE5" w:rsidP="00C36BDA">
      <w:pPr>
        <w:pStyle w:val="num"/>
        <w:numPr>
          <w:ilvl w:val="0"/>
          <w:numId w:val="8"/>
        </w:numPr>
        <w:shd w:val="clear" w:color="auto" w:fill="FFFFFF"/>
        <w:spacing w:before="0" w:beforeAutospacing="0" w:after="0" w:afterAutospacing="0" w:line="273" w:lineRule="atLeast"/>
        <w:rPr>
          <w:rFonts w:ascii="ＭＳ 明朝" w:eastAsia="ＭＳ 明朝" w:hAnsi="ＭＳ 明朝"/>
          <w:sz w:val="21"/>
          <w:szCs w:val="21"/>
        </w:rPr>
      </w:pPr>
      <w:r w:rsidRPr="00A54A0C">
        <w:rPr>
          <w:rStyle w:val="p"/>
          <w:rFonts w:ascii="ＭＳ 明朝" w:eastAsia="ＭＳ 明朝" w:hAnsi="ＭＳ 明朝" w:hint="eastAsia"/>
          <w:sz w:val="21"/>
          <w:szCs w:val="21"/>
          <w:bdr w:val="none" w:sz="0" w:space="0" w:color="auto" w:frame="1"/>
        </w:rPr>
        <w:t>東京審美会３０６デンタルクリニック院長は、</w:t>
      </w:r>
      <w:r w:rsidR="00C06D27">
        <w:rPr>
          <w:rStyle w:val="p"/>
          <w:rFonts w:ascii="ＭＳ 明朝" w:eastAsia="ＭＳ 明朝" w:hAnsi="ＭＳ 明朝" w:hint="eastAsia"/>
          <w:sz w:val="21"/>
          <w:szCs w:val="21"/>
          <w:bdr w:val="none" w:sz="0" w:space="0" w:color="auto" w:frame="1"/>
        </w:rPr>
        <w:t>この規程</w:t>
      </w:r>
      <w:r w:rsidRPr="00A54A0C">
        <w:rPr>
          <w:rStyle w:val="p"/>
          <w:rFonts w:ascii="ＭＳ 明朝" w:eastAsia="ＭＳ 明朝" w:hAnsi="ＭＳ 明朝" w:hint="eastAsia"/>
          <w:sz w:val="21"/>
          <w:szCs w:val="21"/>
          <w:bdr w:val="none" w:sz="0" w:space="0" w:color="auto" w:frame="1"/>
        </w:rPr>
        <w:t>による権限を東京審美会認定再生医療等委員会</w:t>
      </w:r>
      <w:r w:rsidR="00636D50" w:rsidRPr="00A54A0C">
        <w:rPr>
          <w:rStyle w:val="p"/>
          <w:rFonts w:ascii="ＭＳ 明朝" w:eastAsia="ＭＳ 明朝" w:hAnsi="ＭＳ 明朝" w:hint="eastAsia"/>
          <w:sz w:val="21"/>
          <w:szCs w:val="21"/>
          <w:bdr w:val="none" w:sz="0" w:space="0" w:color="auto" w:frame="1"/>
        </w:rPr>
        <w:t>委員長</w:t>
      </w:r>
      <w:r w:rsidRPr="00A54A0C">
        <w:rPr>
          <w:rStyle w:val="p"/>
          <w:rFonts w:ascii="ＭＳ 明朝" w:eastAsia="ＭＳ 明朝" w:hAnsi="ＭＳ 明朝" w:hint="eastAsia"/>
          <w:sz w:val="21"/>
          <w:szCs w:val="21"/>
          <w:bdr w:val="none" w:sz="0" w:space="0" w:color="auto" w:frame="1"/>
        </w:rPr>
        <w:t>に委任する。</w:t>
      </w:r>
    </w:p>
    <w:p w:rsidR="00482FE5" w:rsidRPr="00A54A0C" w:rsidRDefault="00A54A0C" w:rsidP="003D6578">
      <w:pPr>
        <w:pStyle w:val="num"/>
        <w:numPr>
          <w:ilvl w:val="0"/>
          <w:numId w:val="8"/>
        </w:numPr>
        <w:shd w:val="clear" w:color="auto" w:fill="FFFFFF"/>
        <w:spacing w:before="0" w:beforeAutospacing="0" w:after="0" w:afterAutospacing="0" w:line="273" w:lineRule="atLeast"/>
        <w:rPr>
          <w:rFonts w:ascii="ＭＳ 明朝" w:eastAsia="ＭＳ 明朝" w:hAnsi="ＭＳ 明朝"/>
          <w:sz w:val="21"/>
          <w:szCs w:val="21"/>
        </w:rPr>
      </w:pPr>
      <w:r w:rsidRPr="00A54A0C">
        <w:rPr>
          <w:rStyle w:val="num1"/>
          <w:rFonts w:ascii="ＭＳ 明朝" w:eastAsia="ＭＳ 明朝" w:hAnsi="ＭＳ 明朝" w:hint="eastAsia"/>
          <w:sz w:val="21"/>
          <w:szCs w:val="21"/>
          <w:bdr w:val="none" w:sz="0" w:space="0" w:color="auto" w:frame="1"/>
        </w:rPr>
        <w:t>前項</w:t>
      </w:r>
      <w:r w:rsidR="00C06D27">
        <w:rPr>
          <w:rStyle w:val="p"/>
          <w:rFonts w:ascii="ＭＳ 明朝" w:eastAsia="ＭＳ 明朝" w:hAnsi="ＭＳ 明朝" w:hint="eastAsia"/>
          <w:sz w:val="21"/>
          <w:szCs w:val="21"/>
          <w:bdr w:val="none" w:sz="0" w:space="0" w:color="auto" w:frame="1"/>
        </w:rPr>
        <w:t>の規程</w:t>
      </w:r>
      <w:r w:rsidR="00482FE5" w:rsidRPr="00A54A0C">
        <w:rPr>
          <w:rStyle w:val="p"/>
          <w:rFonts w:ascii="ＭＳ 明朝" w:eastAsia="ＭＳ 明朝" w:hAnsi="ＭＳ 明朝" w:hint="eastAsia"/>
          <w:sz w:val="21"/>
          <w:szCs w:val="21"/>
          <w:bdr w:val="none" w:sz="0" w:space="0" w:color="auto" w:frame="1"/>
        </w:rPr>
        <w:t>にかかわらず、認定再生医療等委員会の設置若しくは廃止の届出又は</w:t>
      </w:r>
      <w:r w:rsidR="00C06D27">
        <w:rPr>
          <w:rStyle w:val="p"/>
          <w:rFonts w:ascii="ＭＳ 明朝" w:eastAsia="ＭＳ 明朝" w:hAnsi="ＭＳ 明朝" w:hint="eastAsia"/>
          <w:sz w:val="21"/>
          <w:szCs w:val="21"/>
          <w:bdr w:val="none" w:sz="0" w:space="0" w:color="auto" w:frame="1"/>
        </w:rPr>
        <w:t>この規程</w:t>
      </w:r>
      <w:r w:rsidR="002E476A" w:rsidRPr="00A54A0C">
        <w:rPr>
          <w:rStyle w:val="p"/>
          <w:rFonts w:ascii="ＭＳ 明朝" w:eastAsia="ＭＳ 明朝" w:hAnsi="ＭＳ 明朝" w:hint="eastAsia"/>
          <w:sz w:val="21"/>
          <w:szCs w:val="21"/>
          <w:bdr w:val="none" w:sz="0" w:space="0" w:color="auto" w:frame="1"/>
        </w:rPr>
        <w:t>の改廃については、東京審美会３０６デンタルクリニック院長</w:t>
      </w:r>
      <w:r w:rsidR="00482FE5" w:rsidRPr="00A54A0C">
        <w:rPr>
          <w:rStyle w:val="p"/>
          <w:rFonts w:ascii="ＭＳ 明朝" w:eastAsia="ＭＳ 明朝" w:hAnsi="ＭＳ 明朝" w:hint="eastAsia"/>
          <w:sz w:val="21"/>
          <w:szCs w:val="21"/>
          <w:bdr w:val="none" w:sz="0" w:space="0" w:color="auto" w:frame="1"/>
        </w:rPr>
        <w:t>が行う。</w:t>
      </w:r>
    </w:p>
    <w:p w:rsidR="00482FE5" w:rsidRPr="00CC1119" w:rsidRDefault="00482FE5" w:rsidP="00482FE5">
      <w:pPr>
        <w:pStyle w:val="1"/>
        <w:shd w:val="clear" w:color="auto" w:fill="FFFFFF"/>
        <w:spacing w:before="0" w:beforeAutospacing="0" w:after="0" w:afterAutospacing="0" w:line="273" w:lineRule="atLeast"/>
        <w:ind w:left="240"/>
        <w:rPr>
          <w:rFonts w:ascii="ＭＳ 明朝" w:eastAsia="ＭＳ 明朝" w:hAnsi="ＭＳ 明朝"/>
          <w:sz w:val="21"/>
          <w:szCs w:val="21"/>
        </w:rPr>
      </w:pPr>
      <w:r w:rsidRPr="00CC1119">
        <w:rPr>
          <w:rStyle w:val="cm"/>
          <w:rFonts w:ascii="ＭＳ 明朝" w:eastAsia="ＭＳ 明朝" w:hAnsi="ＭＳ 明朝" w:hint="eastAsia"/>
          <w:sz w:val="21"/>
          <w:szCs w:val="21"/>
          <w:bdr w:val="none" w:sz="0" w:space="0" w:color="auto" w:frame="1"/>
        </w:rPr>
        <w:t>(事務)</w:t>
      </w:r>
    </w:p>
    <w:p w:rsidR="00F67440" w:rsidRPr="008608F7" w:rsidRDefault="00482FE5" w:rsidP="0064470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第</w:t>
      </w:r>
      <w:r w:rsidR="00D5644D">
        <w:rPr>
          <w:rStyle w:val="num1"/>
          <w:rFonts w:ascii="ＭＳ 明朝" w:eastAsia="ＭＳ 明朝" w:hAnsi="ＭＳ 明朝" w:hint="eastAsia"/>
          <w:sz w:val="21"/>
          <w:szCs w:val="21"/>
          <w:bdr w:val="none" w:sz="0" w:space="0" w:color="auto" w:frame="1"/>
        </w:rPr>
        <w:t>18</w:t>
      </w:r>
      <w:r w:rsidRPr="00CC1119">
        <w:rPr>
          <w:rStyle w:val="num1"/>
          <w:rFonts w:ascii="ＭＳ 明朝" w:eastAsia="ＭＳ 明朝" w:hAnsi="ＭＳ 明朝" w:hint="eastAsia"/>
          <w:sz w:val="21"/>
          <w:szCs w:val="21"/>
          <w:bdr w:val="none" w:sz="0" w:space="0" w:color="auto" w:frame="1"/>
        </w:rPr>
        <w:t>条</w:t>
      </w:r>
      <w:r w:rsidRPr="00CC1119">
        <w:rPr>
          <w:rFonts w:ascii="ＭＳ 明朝" w:eastAsia="ＭＳ 明朝" w:hAnsi="ＭＳ 明朝" w:hint="eastAsia"/>
          <w:sz w:val="21"/>
          <w:szCs w:val="21"/>
        </w:rPr>
        <w:t xml:space="preserve">　</w:t>
      </w:r>
      <w:r w:rsidR="002E476A" w:rsidRPr="00CC1119">
        <w:rPr>
          <w:rStyle w:val="p"/>
          <w:rFonts w:ascii="ＭＳ 明朝" w:eastAsia="ＭＳ 明朝" w:hAnsi="ＭＳ 明朝" w:hint="eastAsia"/>
          <w:sz w:val="21"/>
          <w:szCs w:val="21"/>
          <w:bdr w:val="none" w:sz="0" w:space="0" w:color="auto" w:frame="1"/>
        </w:rPr>
        <w:t>東京審美会３０６デンタルクリニック院長</w:t>
      </w:r>
      <w:r w:rsidRPr="00CC1119">
        <w:rPr>
          <w:rStyle w:val="p"/>
          <w:rFonts w:ascii="ＭＳ 明朝" w:eastAsia="ＭＳ 明朝" w:hAnsi="ＭＳ 明朝" w:hint="eastAsia"/>
          <w:sz w:val="21"/>
          <w:szCs w:val="21"/>
          <w:bdr w:val="none" w:sz="0" w:space="0" w:color="auto" w:frame="1"/>
        </w:rPr>
        <w:t>は、委員会の事務を行う者を、</w:t>
      </w:r>
      <w:r w:rsidR="00C57A71" w:rsidRPr="00CC1119">
        <w:rPr>
          <w:rStyle w:val="p"/>
          <w:rFonts w:ascii="ＭＳ 明朝" w:eastAsia="ＭＳ 明朝" w:hAnsi="ＭＳ 明朝" w:hint="eastAsia"/>
          <w:sz w:val="21"/>
          <w:szCs w:val="21"/>
          <w:bdr w:val="none" w:sz="0" w:space="0" w:color="auto" w:frame="1"/>
        </w:rPr>
        <w:t>東京審美会３０６デンタルクリニック</w:t>
      </w:r>
      <w:r w:rsidRPr="00CC1119">
        <w:rPr>
          <w:rStyle w:val="p"/>
          <w:rFonts w:ascii="ＭＳ 明朝" w:eastAsia="ＭＳ 明朝" w:hAnsi="ＭＳ 明朝" w:hint="eastAsia"/>
          <w:sz w:val="21"/>
          <w:szCs w:val="21"/>
          <w:bdr w:val="none" w:sz="0" w:space="0" w:color="auto" w:frame="1"/>
        </w:rPr>
        <w:t>職員のうちから選任する。</w:t>
      </w:r>
    </w:p>
    <w:p w:rsidR="00F67440" w:rsidRPr="008608F7" w:rsidRDefault="00F67440" w:rsidP="00F67440">
      <w:r w:rsidRPr="008608F7">
        <w:rPr>
          <w:rFonts w:hint="eastAsia"/>
        </w:rPr>
        <w:t>（審査等業務に関する規程及び委員名簿の公表）</w:t>
      </w:r>
    </w:p>
    <w:p w:rsidR="00F67440" w:rsidRPr="008608F7" w:rsidRDefault="00F67440" w:rsidP="00F67440">
      <w:r w:rsidRPr="008608F7">
        <w:rPr>
          <w:rFonts w:hint="eastAsia"/>
        </w:rPr>
        <w:t>第</w:t>
      </w:r>
      <w:r w:rsidR="00D5644D" w:rsidRPr="008608F7">
        <w:rPr>
          <w:rFonts w:hint="eastAsia"/>
        </w:rPr>
        <w:t>19</w:t>
      </w:r>
      <w:r w:rsidRPr="008608F7">
        <w:rPr>
          <w:rFonts w:hint="eastAsia"/>
        </w:rPr>
        <w:t>条　東京審美会３０６デンタルクリニック院長は、本委員会の審査等業務に関する規程及び委員会名簿を公表する。</w:t>
      </w:r>
    </w:p>
    <w:p w:rsidR="00F67440" w:rsidRPr="008608F7" w:rsidRDefault="00F67440" w:rsidP="00F67440">
      <w:r w:rsidRPr="008608F7">
        <w:rPr>
          <w:rFonts w:hint="eastAsia"/>
        </w:rPr>
        <w:t>（委員会の廃止）</w:t>
      </w:r>
    </w:p>
    <w:p w:rsidR="00D5644D" w:rsidRPr="008608F7" w:rsidRDefault="00F67440" w:rsidP="00F67440">
      <w:r w:rsidRPr="008608F7">
        <w:rPr>
          <w:rFonts w:hint="eastAsia"/>
        </w:rPr>
        <w:t>第</w:t>
      </w:r>
      <w:r w:rsidR="00D5644D" w:rsidRPr="008608F7">
        <w:rPr>
          <w:rFonts w:hint="eastAsia"/>
        </w:rPr>
        <w:t>20</w:t>
      </w:r>
      <w:r w:rsidRPr="008608F7">
        <w:rPr>
          <w:rFonts w:hint="eastAsia"/>
        </w:rPr>
        <w:t xml:space="preserve">条　</w:t>
      </w:r>
    </w:p>
    <w:p w:rsidR="00F67440" w:rsidRPr="008608F7" w:rsidRDefault="00D5644D" w:rsidP="00F67440">
      <w:r w:rsidRPr="008608F7">
        <w:rPr>
          <w:rFonts w:hint="eastAsia"/>
        </w:rPr>
        <w:t>１．</w:t>
      </w:r>
      <w:r w:rsidR="00F67440" w:rsidRPr="008608F7">
        <w:rPr>
          <w:rFonts w:hint="eastAsia"/>
        </w:rPr>
        <w:t>東京審美会３０６デンタルクリニック院長は、認定再生医療等委員会の廃止の届出を行おうとするときは、あらかじめ、認定再生医療等委員会に再生医療等提供計画を提出していた再生医療等提供機関に、その旨を通知する。</w:t>
      </w:r>
    </w:p>
    <w:p w:rsidR="00F67440" w:rsidRPr="008608F7" w:rsidRDefault="00F67440" w:rsidP="00F67440">
      <w:r w:rsidRPr="008608F7">
        <w:rPr>
          <w:rFonts w:hint="eastAsia"/>
        </w:rPr>
        <w:t>２</w:t>
      </w:r>
      <w:r w:rsidR="00D5644D" w:rsidRPr="008608F7">
        <w:rPr>
          <w:rFonts w:hint="eastAsia"/>
        </w:rPr>
        <w:t>．</w:t>
      </w:r>
      <w:r w:rsidRPr="008608F7">
        <w:rPr>
          <w:rFonts w:hint="eastAsia"/>
        </w:rPr>
        <w:t xml:space="preserve">　東京審美会３０６デンタルクリニック院長は、認定再生医療等委員会を廃止したときは、速やかに、その旨を認定再生医療等委員会に再生医療等提供計画を提出していた再生医療等提供機関に通知する。</w:t>
      </w:r>
    </w:p>
    <w:p w:rsidR="008608F7" w:rsidRPr="008608F7" w:rsidRDefault="00F67440" w:rsidP="008608F7">
      <w:r w:rsidRPr="008608F7">
        <w:rPr>
          <w:rFonts w:hint="eastAsia"/>
        </w:rPr>
        <w:t>３</w:t>
      </w:r>
      <w:r w:rsidR="00D5644D" w:rsidRPr="008608F7">
        <w:rPr>
          <w:rFonts w:hint="eastAsia"/>
        </w:rPr>
        <w:t>．</w:t>
      </w:r>
      <w:r w:rsidRPr="008608F7">
        <w:rPr>
          <w:rFonts w:hint="eastAsia"/>
        </w:rPr>
        <w:t xml:space="preserve">　前項の場合において、東京審美会３０６デンタルクリニック院長は、認定再生医療等委員会に再生医療等提供計画を提出していた再生医療等医療機関に対し、当該再生医療等提供機関における再生医療等の提供の継続に影響を及ぼさないよう、他の認定再生医療等委員会を紹介する。また、当該再生医療等提供機関が他の認定療等委員会と契約を締結する際には、審査業務必要な書類等を提供する。</w:t>
      </w:r>
    </w:p>
    <w:p w:rsidR="00482FE5" w:rsidRPr="00CC1119" w:rsidRDefault="00482FE5"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8608F7">
        <w:rPr>
          <w:rStyle w:val="num1"/>
          <w:rFonts w:ascii="ＭＳ 明朝" w:eastAsia="ＭＳ 明朝" w:hAnsi="ＭＳ 明朝" w:hint="eastAsia"/>
          <w:sz w:val="21"/>
          <w:szCs w:val="21"/>
          <w:bdr w:val="none" w:sz="0" w:space="0" w:color="auto" w:frame="1"/>
        </w:rPr>
        <w:t>第</w:t>
      </w:r>
      <w:r w:rsidR="00D5644D" w:rsidRPr="008608F7">
        <w:rPr>
          <w:rStyle w:val="num1"/>
          <w:rFonts w:ascii="ＭＳ 明朝" w:eastAsia="ＭＳ 明朝" w:hAnsi="ＭＳ 明朝" w:hint="eastAsia"/>
          <w:sz w:val="21"/>
          <w:szCs w:val="21"/>
          <w:bdr w:val="none" w:sz="0" w:space="0" w:color="auto" w:frame="1"/>
        </w:rPr>
        <w:t>21</w:t>
      </w:r>
      <w:r w:rsidRPr="008608F7">
        <w:rPr>
          <w:rStyle w:val="num1"/>
          <w:rFonts w:ascii="ＭＳ 明朝" w:eastAsia="ＭＳ 明朝" w:hAnsi="ＭＳ 明朝" w:hint="eastAsia"/>
          <w:sz w:val="21"/>
          <w:szCs w:val="21"/>
          <w:bdr w:val="none" w:sz="0" w:space="0" w:color="auto" w:frame="1"/>
        </w:rPr>
        <w:t>条</w:t>
      </w:r>
      <w:r w:rsidRPr="008608F7">
        <w:rPr>
          <w:rFonts w:ascii="ＭＳ 明朝" w:eastAsia="ＭＳ 明朝" w:hAnsi="ＭＳ 明朝" w:hint="eastAsia"/>
          <w:sz w:val="21"/>
          <w:szCs w:val="21"/>
        </w:rPr>
        <w:t xml:space="preserve">　</w:t>
      </w:r>
      <w:r w:rsidR="00C06D27">
        <w:rPr>
          <w:rFonts w:ascii="ＭＳ 明朝" w:eastAsia="ＭＳ 明朝" w:hAnsi="ＭＳ 明朝" w:hint="eastAsia"/>
          <w:sz w:val="21"/>
          <w:szCs w:val="21"/>
        </w:rPr>
        <w:t>この規程</w:t>
      </w:r>
      <w:r w:rsidRPr="00CC1119">
        <w:rPr>
          <w:rStyle w:val="p"/>
          <w:rFonts w:ascii="ＭＳ 明朝" w:eastAsia="ＭＳ 明朝" w:hAnsi="ＭＳ 明朝" w:hint="eastAsia"/>
          <w:sz w:val="21"/>
          <w:szCs w:val="21"/>
          <w:bdr w:val="none" w:sz="0" w:space="0" w:color="auto" w:frame="1"/>
        </w:rPr>
        <w:t>に定めるもののほか、認定再生医療等委員会の運営に関し必要な事項は、認定再生医療等委員会が別に定める。</w:t>
      </w:r>
    </w:p>
    <w:p w:rsidR="00482FE5" w:rsidRPr="00CC1119" w:rsidRDefault="00482FE5" w:rsidP="00482FE5">
      <w:pPr>
        <w:pStyle w:val="s-head"/>
        <w:shd w:val="clear" w:color="auto" w:fill="FFFFFF"/>
        <w:spacing w:before="0" w:beforeAutospacing="0" w:after="0" w:afterAutospacing="0" w:line="273" w:lineRule="atLeast"/>
        <w:ind w:left="720"/>
        <w:rPr>
          <w:rFonts w:ascii="ＭＳ 明朝" w:eastAsia="ＭＳ 明朝" w:hAnsi="ＭＳ 明朝"/>
          <w:sz w:val="21"/>
          <w:szCs w:val="21"/>
        </w:rPr>
      </w:pPr>
      <w:r w:rsidRPr="00CC1119">
        <w:rPr>
          <w:rStyle w:val="title1"/>
          <w:rFonts w:ascii="ＭＳ 明朝" w:eastAsia="ＭＳ 明朝" w:hAnsi="ＭＳ 明朝" w:hint="eastAsia"/>
          <w:sz w:val="21"/>
          <w:szCs w:val="21"/>
          <w:bdr w:val="none" w:sz="0" w:space="0" w:color="auto" w:frame="1"/>
        </w:rPr>
        <w:t>附　則</w:t>
      </w:r>
    </w:p>
    <w:p w:rsidR="00482FE5" w:rsidRPr="00CC1119" w:rsidRDefault="00C06D27" w:rsidP="00482FE5">
      <w:pPr>
        <w:pStyle w:val="p1"/>
        <w:shd w:val="clear" w:color="auto" w:fill="FFFFFF"/>
        <w:spacing w:before="0" w:beforeAutospacing="0" w:after="0" w:afterAutospacing="0" w:line="273" w:lineRule="atLeast"/>
        <w:ind w:firstLine="240"/>
        <w:rPr>
          <w:rFonts w:ascii="ＭＳ 明朝" w:eastAsia="ＭＳ 明朝" w:hAnsi="ＭＳ 明朝"/>
          <w:sz w:val="21"/>
          <w:szCs w:val="21"/>
        </w:rPr>
      </w:pPr>
      <w:r>
        <w:rPr>
          <w:rStyle w:val="p"/>
          <w:rFonts w:ascii="ＭＳ 明朝" w:eastAsia="ＭＳ 明朝" w:hAnsi="ＭＳ 明朝"/>
          <w:sz w:val="21"/>
          <w:szCs w:val="21"/>
          <w:bdr w:val="none" w:sz="0" w:space="0" w:color="auto" w:frame="1"/>
        </w:rPr>
        <w:t>この</w:t>
      </w:r>
      <w:r>
        <w:rPr>
          <w:rStyle w:val="p"/>
          <w:rFonts w:ascii="ＭＳ 明朝" w:eastAsia="ＭＳ 明朝" w:hAnsi="ＭＳ 明朝" w:hint="eastAsia"/>
          <w:sz w:val="21"/>
          <w:szCs w:val="21"/>
          <w:bdr w:val="none" w:sz="0" w:space="0" w:color="auto" w:frame="1"/>
        </w:rPr>
        <w:t>規程</w:t>
      </w:r>
      <w:r w:rsidR="00482FE5" w:rsidRPr="00CC1119">
        <w:rPr>
          <w:rStyle w:val="p"/>
          <w:rFonts w:ascii="ＭＳ 明朝" w:eastAsia="ＭＳ 明朝" w:hAnsi="ＭＳ 明朝" w:hint="eastAsia"/>
          <w:sz w:val="21"/>
          <w:szCs w:val="21"/>
          <w:bdr w:val="none" w:sz="0" w:space="0" w:color="auto" w:frame="1"/>
        </w:rPr>
        <w:t>は、平成</w:t>
      </w:r>
      <w:r w:rsidR="002E476A" w:rsidRPr="00CC1119">
        <w:rPr>
          <w:rStyle w:val="p"/>
          <w:rFonts w:ascii="ＭＳ 明朝" w:eastAsia="ＭＳ 明朝" w:hAnsi="ＭＳ 明朝" w:hint="eastAsia"/>
          <w:sz w:val="21"/>
          <w:szCs w:val="21"/>
          <w:bdr w:val="none" w:sz="0" w:space="0" w:color="auto" w:frame="1"/>
        </w:rPr>
        <w:t>２７</w:t>
      </w:r>
      <w:r w:rsidR="00482FE5" w:rsidRPr="00CC1119">
        <w:rPr>
          <w:rStyle w:val="p"/>
          <w:rFonts w:ascii="ＭＳ 明朝" w:eastAsia="ＭＳ 明朝" w:hAnsi="ＭＳ 明朝" w:hint="eastAsia"/>
          <w:sz w:val="21"/>
          <w:szCs w:val="21"/>
          <w:bdr w:val="none" w:sz="0" w:space="0" w:color="auto" w:frame="1"/>
        </w:rPr>
        <w:t>年</w:t>
      </w:r>
      <w:r w:rsidR="002E476A" w:rsidRPr="00CC1119">
        <w:rPr>
          <w:rStyle w:val="p"/>
          <w:rFonts w:ascii="ＭＳ 明朝" w:eastAsia="ＭＳ 明朝" w:hAnsi="ＭＳ 明朝" w:hint="eastAsia"/>
          <w:sz w:val="21"/>
          <w:szCs w:val="21"/>
          <w:bdr w:val="none" w:sz="0" w:space="0" w:color="auto" w:frame="1"/>
        </w:rPr>
        <w:t>６</w:t>
      </w:r>
      <w:r w:rsidR="00482FE5" w:rsidRPr="00CC1119">
        <w:rPr>
          <w:rStyle w:val="p"/>
          <w:rFonts w:ascii="ＭＳ 明朝" w:eastAsia="ＭＳ 明朝" w:hAnsi="ＭＳ 明朝" w:hint="eastAsia"/>
          <w:sz w:val="21"/>
          <w:szCs w:val="21"/>
          <w:bdr w:val="none" w:sz="0" w:space="0" w:color="auto" w:frame="1"/>
        </w:rPr>
        <w:t>月</w:t>
      </w:r>
      <w:r w:rsidR="002E476A" w:rsidRPr="00CC1119">
        <w:rPr>
          <w:rStyle w:val="p"/>
          <w:rFonts w:ascii="ＭＳ 明朝" w:eastAsia="ＭＳ 明朝" w:hAnsi="ＭＳ 明朝" w:hint="eastAsia"/>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日から施行する。</w:t>
      </w:r>
    </w:p>
    <w:p w:rsidR="00F02D4D" w:rsidRPr="00F67440" w:rsidRDefault="00F02D4D" w:rsidP="0052754E"/>
    <w:tbl>
      <w:tblPr>
        <w:tblStyle w:val="a9"/>
        <w:tblW w:w="0" w:type="auto"/>
        <w:tblLook w:val="04A0" w:firstRow="1" w:lastRow="0" w:firstColumn="1" w:lastColumn="0" w:noHBand="0" w:noVBand="1"/>
      </w:tblPr>
      <w:tblGrid>
        <w:gridCol w:w="5949"/>
      </w:tblGrid>
      <w:tr w:rsidR="008608F7" w:rsidTr="008608F7">
        <w:tc>
          <w:tcPr>
            <w:tcW w:w="5949" w:type="dxa"/>
          </w:tcPr>
          <w:p w:rsidR="008608F7" w:rsidRPr="008608F7" w:rsidRDefault="008608F7" w:rsidP="008608F7">
            <w:pPr>
              <w:ind w:firstLineChars="500" w:firstLine="1050"/>
            </w:pPr>
            <w:r w:rsidRPr="008608F7">
              <w:rPr>
                <w:rFonts w:hint="eastAsia"/>
              </w:rPr>
              <w:t>審査に要する費用</w:t>
            </w:r>
          </w:p>
          <w:p w:rsidR="008608F7" w:rsidRPr="008608F7" w:rsidRDefault="008608F7" w:rsidP="008608F7">
            <w:r w:rsidRPr="008608F7">
              <w:rPr>
                <w:rFonts w:hint="eastAsia"/>
              </w:rPr>
              <w:t>１）初回審査：</w:t>
            </w:r>
            <w:r w:rsidRPr="008608F7">
              <w:rPr>
                <w:rFonts w:hint="eastAsia"/>
              </w:rPr>
              <w:t xml:space="preserve">180,000 </w:t>
            </w:r>
            <w:r w:rsidRPr="008608F7">
              <w:rPr>
                <w:rFonts w:hint="eastAsia"/>
              </w:rPr>
              <w:t>円</w:t>
            </w:r>
          </w:p>
          <w:p w:rsidR="008608F7" w:rsidRPr="008608F7" w:rsidRDefault="008608F7" w:rsidP="008608F7">
            <w:r w:rsidRPr="008608F7">
              <w:rPr>
                <w:rFonts w:hint="eastAsia"/>
              </w:rPr>
              <w:t>２）提供状況定期報告：</w:t>
            </w:r>
            <w:r w:rsidRPr="008608F7">
              <w:rPr>
                <w:rFonts w:hint="eastAsia"/>
              </w:rPr>
              <w:t xml:space="preserve">45,000 </w:t>
            </w:r>
            <w:r w:rsidRPr="008608F7">
              <w:rPr>
                <w:rFonts w:hint="eastAsia"/>
              </w:rPr>
              <w:t>円</w:t>
            </w:r>
          </w:p>
          <w:p w:rsidR="008608F7" w:rsidRPr="008608F7" w:rsidRDefault="008608F7" w:rsidP="008608F7">
            <w:r w:rsidRPr="008608F7">
              <w:rPr>
                <w:rFonts w:hint="eastAsia"/>
              </w:rPr>
              <w:t>３）疾病等の発生：</w:t>
            </w:r>
            <w:r w:rsidRPr="008608F7">
              <w:rPr>
                <w:rFonts w:hint="eastAsia"/>
              </w:rPr>
              <w:t xml:space="preserve">45,000 </w:t>
            </w:r>
            <w:r w:rsidRPr="008608F7">
              <w:rPr>
                <w:rFonts w:hint="eastAsia"/>
              </w:rPr>
              <w:t>円</w:t>
            </w:r>
            <w:r w:rsidRPr="008608F7">
              <w:rPr>
                <w:rFonts w:hint="eastAsia"/>
              </w:rPr>
              <w:t xml:space="preserve"> </w:t>
            </w:r>
          </w:p>
          <w:p w:rsidR="008608F7" w:rsidRPr="008608F7" w:rsidRDefault="008608F7" w:rsidP="008608F7">
            <w:r w:rsidRPr="008608F7">
              <w:rPr>
                <w:rFonts w:hint="eastAsia"/>
              </w:rPr>
              <w:t>４）迅速審査：</w:t>
            </w:r>
            <w:r w:rsidRPr="008608F7">
              <w:rPr>
                <w:rFonts w:hint="eastAsia"/>
              </w:rPr>
              <w:t xml:space="preserve">45,000 </w:t>
            </w:r>
            <w:r w:rsidRPr="008608F7">
              <w:rPr>
                <w:rFonts w:hint="eastAsia"/>
              </w:rPr>
              <w:t>円</w:t>
            </w:r>
          </w:p>
          <w:p w:rsidR="008608F7" w:rsidRPr="008608F7" w:rsidRDefault="008608F7" w:rsidP="0052754E">
            <w:r w:rsidRPr="008608F7">
              <w:t>＊</w:t>
            </w:r>
            <w:r w:rsidRPr="008608F7">
              <w:rPr>
                <w:rFonts w:hint="eastAsia"/>
              </w:rPr>
              <w:t>再生医療等提供計画を提出している医療機関から</w:t>
            </w:r>
          </w:p>
          <w:p w:rsidR="008608F7" w:rsidRPr="008608F7" w:rsidRDefault="008608F7" w:rsidP="008608F7">
            <w:r w:rsidRPr="008608F7">
              <w:rPr>
                <w:rFonts w:hint="eastAsia"/>
              </w:rPr>
              <w:t>提供計画の変更にかかる審査を求められた際の審査料は</w:t>
            </w:r>
          </w:p>
          <w:p w:rsidR="008608F7" w:rsidRPr="008608F7" w:rsidRDefault="008608F7" w:rsidP="008608F7">
            <w:pPr>
              <w:rPr>
                <w:color w:val="FF0000"/>
              </w:rPr>
            </w:pPr>
            <w:r w:rsidRPr="008608F7">
              <w:rPr>
                <w:rFonts w:hint="eastAsia"/>
              </w:rPr>
              <w:t>１）初回審査とする</w:t>
            </w:r>
          </w:p>
        </w:tc>
      </w:tr>
    </w:tbl>
    <w:p w:rsidR="00F02D4D" w:rsidRDefault="00F02D4D" w:rsidP="0052754E"/>
    <w:p w:rsidR="008608F7" w:rsidRDefault="008608F7" w:rsidP="0052754E"/>
    <w:p w:rsidR="00F50ACA" w:rsidRDefault="008608F7" w:rsidP="0052754E">
      <w:r>
        <w:rPr>
          <w:rFonts w:hint="eastAsia"/>
        </w:rPr>
        <w:t>（＊）</w:t>
      </w:r>
      <w:r w:rsidR="00C06D27">
        <w:rPr>
          <w:rFonts w:hint="eastAsia"/>
        </w:rPr>
        <w:t>小委員会については、認定再生医療委員会についての規程</w:t>
      </w:r>
      <w:r w:rsidR="00F50ACA">
        <w:rPr>
          <w:rFonts w:hint="eastAsia"/>
        </w:rPr>
        <w:t>を超える業務を行わなければいけない事態が起こった場合に設置できると定めているもので、具体的には</w:t>
      </w:r>
    </w:p>
    <w:p w:rsidR="00F50ACA" w:rsidRDefault="00F50ACA" w:rsidP="0052754E">
      <w:r>
        <w:rPr>
          <w:rFonts w:hint="eastAsia"/>
        </w:rPr>
        <w:t>認定再生医療委員会に</w:t>
      </w:r>
      <w:r w:rsidR="00253443">
        <w:rPr>
          <w:rFonts w:hint="eastAsia"/>
        </w:rPr>
        <w:t>対して再生医療の審査以外の新たな要望などが寄せられた場合など</w:t>
      </w:r>
      <w:r w:rsidR="008608F7">
        <w:rPr>
          <w:rFonts w:hint="eastAsia"/>
        </w:rPr>
        <w:t>を</w:t>
      </w:r>
      <w:r w:rsidR="00253443">
        <w:rPr>
          <w:rFonts w:hint="eastAsia"/>
        </w:rPr>
        <w:t>想定</w:t>
      </w:r>
      <w:r w:rsidR="008608F7">
        <w:rPr>
          <w:rFonts w:hint="eastAsia"/>
        </w:rPr>
        <w:t>しています。</w:t>
      </w:r>
    </w:p>
    <w:p w:rsidR="00253443" w:rsidRDefault="00253443" w:rsidP="0052754E"/>
    <w:p w:rsidR="00253443" w:rsidRPr="00253443" w:rsidRDefault="00253443" w:rsidP="0052754E"/>
    <w:p w:rsidR="00F50ACA" w:rsidRDefault="00F50ACA" w:rsidP="0052754E"/>
    <w:p w:rsidR="00552D98" w:rsidRPr="00CC1119" w:rsidRDefault="00FF65F5" w:rsidP="0052754E">
      <w:r w:rsidRPr="00CC1119">
        <w:rPr>
          <w:rFonts w:hint="eastAsia"/>
        </w:rPr>
        <w:t>法</w:t>
      </w:r>
      <w:r w:rsidRPr="00CC1119">
        <w:t>第</w:t>
      </w:r>
      <w:r w:rsidRPr="00CC1119">
        <w:rPr>
          <w:rFonts w:hint="eastAsia"/>
        </w:rPr>
        <w:t>３</w:t>
      </w:r>
      <w:r w:rsidR="00552D98" w:rsidRPr="00CC1119">
        <w:t>条</w:t>
      </w:r>
    </w:p>
    <w:p w:rsidR="00552D98" w:rsidRPr="00CC1119" w:rsidRDefault="00E367E7" w:rsidP="0052754E">
      <w:r>
        <w:t>１．</w:t>
      </w:r>
      <w:r w:rsidR="00552D98" w:rsidRPr="00CC1119">
        <w:t>厚生労働大臣は、厚生労働省令で、再生医療等の提供に関する基準（以下「再生医療等提供基準」</w:t>
      </w:r>
      <w:r w:rsidR="00552D98" w:rsidRPr="00CC1119">
        <w:t xml:space="preserve"> </w:t>
      </w:r>
      <w:r w:rsidR="00552D98" w:rsidRPr="00CC1119">
        <w:t>という。）を定めなければならない。</w:t>
      </w:r>
    </w:p>
    <w:p w:rsidR="00413E5D" w:rsidRPr="00CC1119" w:rsidRDefault="00E367E7" w:rsidP="0052754E">
      <w:r>
        <w:t>２．</w:t>
      </w:r>
      <w:r w:rsidR="00552D98" w:rsidRPr="00CC1119">
        <w:t>再生医療等提供基準は、第</w:t>
      </w:r>
      <w:r w:rsidR="00A54A0C">
        <w:t>１</w:t>
      </w:r>
      <w:r w:rsidR="00552D98" w:rsidRPr="00CC1119">
        <w:t>種再生医療等、第</w:t>
      </w:r>
      <w:r w:rsidR="00A54A0C">
        <w:t>２</w:t>
      </w:r>
      <w:r w:rsidR="00552D98" w:rsidRPr="00CC1119">
        <w:t>種再生医療等及び第</w:t>
      </w:r>
      <w:r w:rsidR="00A54A0C">
        <w:t>３</w:t>
      </w:r>
      <w:r w:rsidR="00552D98" w:rsidRPr="00CC1119">
        <w:t>種再生医療等のそれぞれにつき</w:t>
      </w:r>
      <w:r w:rsidR="00552D98" w:rsidRPr="00CC1119">
        <w:t xml:space="preserve"> </w:t>
      </w:r>
      <w:r w:rsidR="00552D98" w:rsidRPr="00CC1119">
        <w:t>、次に掲げる事項（第</w:t>
      </w:r>
      <w:r w:rsidR="00A54A0C">
        <w:t>３</w:t>
      </w:r>
      <w:r w:rsidR="00552D98" w:rsidRPr="00CC1119">
        <w:t>種再生医療等にあっては、第</w:t>
      </w:r>
      <w:r w:rsidR="00587646">
        <w:t>１</w:t>
      </w:r>
      <w:r>
        <w:t>号に掲げる事項を除く</w:t>
      </w:r>
      <w:r w:rsidR="00552D98" w:rsidRPr="00CC1119">
        <w:t>）について定めるものと</w:t>
      </w:r>
      <w:r w:rsidR="00552D98" w:rsidRPr="00CC1119">
        <w:t xml:space="preserve"> </w:t>
      </w:r>
      <w:r w:rsidR="00552D98" w:rsidRPr="00CC1119">
        <w:t>する。</w:t>
      </w:r>
      <w:r w:rsidR="00552D98" w:rsidRPr="00CC1119">
        <w:t xml:space="preserve"> </w:t>
      </w:r>
    </w:p>
    <w:p w:rsidR="00413E5D" w:rsidRPr="00CC1119" w:rsidRDefault="00552D98" w:rsidP="00413E5D">
      <w:pPr>
        <w:pStyle w:val="a3"/>
        <w:numPr>
          <w:ilvl w:val="0"/>
          <w:numId w:val="6"/>
        </w:numPr>
        <w:ind w:leftChars="0"/>
      </w:pPr>
      <w:r w:rsidRPr="00CC1119">
        <w:t>再生医療等を提供する病院（医療法（昭和</w:t>
      </w:r>
      <w:r w:rsidR="00A54A0C">
        <w:t>２３</w:t>
      </w:r>
      <w:r w:rsidRPr="00CC1119">
        <w:t>年法律第</w:t>
      </w:r>
      <w:r w:rsidR="00A54A0C">
        <w:t>２０５</w:t>
      </w:r>
      <w:r w:rsidRPr="00CC1119">
        <w:t>号）第</w:t>
      </w:r>
      <w:r w:rsidR="00587646">
        <w:t>１</w:t>
      </w:r>
      <w:r w:rsidRPr="00CC1119">
        <w:t>条の</w:t>
      </w:r>
      <w:r w:rsidR="00587646">
        <w:t>５</w:t>
      </w:r>
      <w:r w:rsidRPr="00CC1119">
        <w:t>第</w:t>
      </w:r>
      <w:r w:rsidR="00587646">
        <w:t>１</w:t>
      </w:r>
      <w:r w:rsidRPr="00CC1119">
        <w:t>項に規定する病</w:t>
      </w:r>
      <w:r w:rsidRPr="00CC1119">
        <w:t xml:space="preserve"> </w:t>
      </w:r>
      <w:r w:rsidRPr="00CC1119">
        <w:t>院をいう。以下同じ。）又は診療所（同条第</w:t>
      </w:r>
      <w:r w:rsidR="00587646">
        <w:t>２</w:t>
      </w:r>
      <w:r w:rsidRPr="00CC1119">
        <w:t>項に規定する診療所をいう。以下同じ。）が有すべき人</w:t>
      </w:r>
      <w:r w:rsidRPr="00CC1119">
        <w:t xml:space="preserve"> </w:t>
      </w:r>
      <w:r w:rsidRPr="00CC1119">
        <w:t>員及び構造設備その他の施設に関する事項</w:t>
      </w:r>
    </w:p>
    <w:p w:rsidR="00413E5D" w:rsidRPr="00CC1119" w:rsidRDefault="00552D98" w:rsidP="00413E5D">
      <w:pPr>
        <w:pStyle w:val="a3"/>
        <w:numPr>
          <w:ilvl w:val="0"/>
          <w:numId w:val="6"/>
        </w:numPr>
        <w:ind w:leftChars="0"/>
      </w:pPr>
      <w:r w:rsidRPr="00CC1119">
        <w:t>再生医療等に用いる細胞の入手の方法並びに特定細胞加工物の製造及び品質管理の方法に関する事項</w:t>
      </w:r>
      <w:r w:rsidRPr="00CC1119">
        <w:t xml:space="preserve"> </w:t>
      </w:r>
    </w:p>
    <w:p w:rsidR="00413E5D" w:rsidRPr="00CC1119" w:rsidRDefault="00552D98" w:rsidP="00413E5D">
      <w:pPr>
        <w:pStyle w:val="a3"/>
        <w:numPr>
          <w:ilvl w:val="0"/>
          <w:numId w:val="6"/>
        </w:numPr>
        <w:ind w:leftChars="0"/>
      </w:pPr>
      <w:r w:rsidRPr="00CC1119">
        <w:t>前</w:t>
      </w:r>
      <w:r w:rsidR="00A54A0C">
        <w:t>２</w:t>
      </w:r>
      <w:r w:rsidRPr="00CC1119">
        <w:t>号に掲げるもののほか、再生医療等技術の安全性の確保等に関する措置に関する事項</w:t>
      </w:r>
    </w:p>
    <w:p w:rsidR="00413E5D" w:rsidRPr="00CC1119" w:rsidRDefault="00552D98" w:rsidP="00413E5D">
      <w:pPr>
        <w:pStyle w:val="a3"/>
        <w:numPr>
          <w:ilvl w:val="0"/>
          <w:numId w:val="6"/>
        </w:numPr>
        <w:ind w:leftChars="0"/>
      </w:pPr>
      <w:r w:rsidRPr="00CC1119">
        <w:t>再生医療等に用いる細胞を提供する者及び再生医療等（研究として行われる場合その他の厚生労働省</w:t>
      </w:r>
      <w:r w:rsidRPr="00CC1119">
        <w:t xml:space="preserve"> </w:t>
      </w:r>
      <w:r w:rsidRPr="00CC1119">
        <w:t>令で定める場合に係るものに限る。）を受ける者に対する健康被害の補償の方法に関する事項</w:t>
      </w:r>
      <w:r w:rsidRPr="00CC1119">
        <w:t xml:space="preserve">  </w:t>
      </w:r>
    </w:p>
    <w:p w:rsidR="00552D98" w:rsidRPr="00CC1119" w:rsidRDefault="00413E5D" w:rsidP="00BE5ED4">
      <w:pPr>
        <w:pStyle w:val="a3"/>
        <w:numPr>
          <w:ilvl w:val="0"/>
          <w:numId w:val="6"/>
        </w:numPr>
        <w:ind w:leftChars="0"/>
      </w:pPr>
      <w:r w:rsidRPr="00CC1119">
        <w:t>そ</w:t>
      </w:r>
      <w:r w:rsidR="00552D98" w:rsidRPr="00CC1119">
        <w:t>の他再生医療等の提供に関し必要な事項</w:t>
      </w:r>
      <w:r w:rsidR="00552D98" w:rsidRPr="00CC1119">
        <w:t xml:space="preserve"> </w:t>
      </w:r>
    </w:p>
    <w:p w:rsidR="007F2F99" w:rsidRPr="00CC1119" w:rsidRDefault="00E367E7" w:rsidP="0052754E">
      <w:r>
        <w:t>３．</w:t>
      </w:r>
      <w:r w:rsidR="00552D98" w:rsidRPr="00CC1119">
        <w:t>再生医療等は、再生医療等提供基準に従って提供されなければならない。</w:t>
      </w:r>
      <w:r w:rsidR="00552D98" w:rsidRPr="00CC1119">
        <w:t xml:space="preserve"> </w:t>
      </w:r>
    </w:p>
    <w:p w:rsidR="00552D98" w:rsidRPr="00E367E7" w:rsidRDefault="00552D98" w:rsidP="0052754E"/>
    <w:p w:rsidR="00552D98" w:rsidRPr="00CC1119" w:rsidRDefault="00552D98" w:rsidP="0052754E"/>
    <w:p w:rsidR="0052754E" w:rsidRPr="00CC1119" w:rsidRDefault="0052754E" w:rsidP="0052754E">
      <w:r w:rsidRPr="00CC1119">
        <w:rPr>
          <w:rFonts w:hint="eastAsia"/>
        </w:rPr>
        <w:t>法</w:t>
      </w:r>
      <w:r w:rsidR="00436165" w:rsidRPr="00CC1119">
        <w:rPr>
          <w:rFonts w:hint="eastAsia"/>
        </w:rPr>
        <w:t>第４</w:t>
      </w:r>
      <w:r w:rsidRPr="00CC1119">
        <w:rPr>
          <w:rFonts w:hint="eastAsia"/>
        </w:rPr>
        <w:t>条</w:t>
      </w:r>
      <w:r w:rsidR="001B0951" w:rsidRPr="00CC1119">
        <w:rPr>
          <w:rFonts w:hint="eastAsia"/>
        </w:rPr>
        <w:t>第２項</w:t>
      </w:r>
    </w:p>
    <w:p w:rsidR="0052754E" w:rsidRPr="00CC1119" w:rsidRDefault="0052754E" w:rsidP="0052754E">
      <w:r w:rsidRPr="00CC1119">
        <w:rPr>
          <w:rFonts w:hint="eastAsia"/>
        </w:rPr>
        <w:t>再生医療等を提供しようとする病院又は診療所の管理者は、前項の規定により再生医療等提供計画を提出しようとするときは、当該再生医療等提供計画が再生医療等提供基準に適合しているかどうかについて、あらかじめ、当該再生医療等提供計画に記載される認定再生医療等委員会の意見を聴かなければならない。</w:t>
      </w:r>
    </w:p>
    <w:p w:rsidR="0052754E" w:rsidRPr="00CC1119" w:rsidRDefault="0052754E" w:rsidP="0052754E"/>
    <w:p w:rsidR="0052754E" w:rsidRPr="00CC1119" w:rsidRDefault="001B0951" w:rsidP="0052754E">
      <w:r w:rsidRPr="00CC1119">
        <w:rPr>
          <w:rFonts w:hint="eastAsia"/>
        </w:rPr>
        <w:t>法第５</w:t>
      </w:r>
      <w:r w:rsidR="0052754E" w:rsidRPr="00CC1119">
        <w:rPr>
          <w:rFonts w:hint="eastAsia"/>
        </w:rPr>
        <w:t>条</w:t>
      </w:r>
      <w:r w:rsidRPr="00CC1119">
        <w:rPr>
          <w:rFonts w:hint="eastAsia"/>
        </w:rPr>
        <w:t>第２項</w:t>
      </w:r>
    </w:p>
    <w:p w:rsidR="0052754E" w:rsidRPr="00CC1119" w:rsidRDefault="0052754E" w:rsidP="0052754E">
      <w:r w:rsidRPr="00CC1119">
        <w:rPr>
          <w:rFonts w:hint="eastAsia"/>
        </w:rPr>
        <w:t>前条第</w:t>
      </w:r>
      <w:r w:rsidR="00587646">
        <w:rPr>
          <w:rFonts w:hint="eastAsia"/>
        </w:rPr>
        <w:t>２</w:t>
      </w:r>
      <w:r w:rsidRPr="00CC1119">
        <w:rPr>
          <w:rFonts w:hint="eastAsia"/>
        </w:rPr>
        <w:t>項及び第</w:t>
      </w:r>
      <w:r w:rsidR="00587646">
        <w:rPr>
          <w:rFonts w:hint="eastAsia"/>
        </w:rPr>
        <w:t>３</w:t>
      </w:r>
      <w:r w:rsidRPr="00CC1119">
        <w:rPr>
          <w:rFonts w:hint="eastAsia"/>
        </w:rPr>
        <w:t>項の規定は、再生医療等提供計画の変更について準用する。ただし、同項第</w:t>
      </w:r>
      <w:r w:rsidR="00E367E7">
        <w:rPr>
          <w:rFonts w:hint="eastAsia"/>
        </w:rPr>
        <w:t>２</w:t>
      </w:r>
      <w:r w:rsidRPr="00CC1119">
        <w:rPr>
          <w:rFonts w:hint="eastAsia"/>
        </w:rPr>
        <w:t>号に掲げる書類については、既に厚生労働大臣に提出されている当該書類の内容に変更がないときは、その添付を省略することができる。</w:t>
      </w:r>
    </w:p>
    <w:p w:rsidR="0052754E" w:rsidRPr="00CC1119" w:rsidRDefault="0052754E"/>
    <w:p w:rsidR="001B0951" w:rsidRPr="00CC1119" w:rsidRDefault="001B0951">
      <w:r w:rsidRPr="00CC1119">
        <w:rPr>
          <w:rFonts w:hint="eastAsia"/>
        </w:rPr>
        <w:t>法</w:t>
      </w:r>
      <w:r w:rsidRPr="00CC1119">
        <w:t>第</w:t>
      </w:r>
      <w:r w:rsidRPr="00CC1119">
        <w:rPr>
          <w:rFonts w:hint="eastAsia"/>
        </w:rPr>
        <w:t>１７</w:t>
      </w:r>
      <w:r w:rsidRPr="00CC1119">
        <w:t>条</w:t>
      </w:r>
      <w:r w:rsidRPr="00CC1119">
        <w:rPr>
          <w:rFonts w:hint="eastAsia"/>
        </w:rPr>
        <w:t>第１項</w:t>
      </w:r>
    </w:p>
    <w:p w:rsidR="0052754E" w:rsidRPr="00CC1119" w:rsidRDefault="001B0951">
      <w:r w:rsidRPr="00CC1119">
        <w:t>再生医療等提供機関の管理者は、再生医療等提供計画に記載された再生医療等の提供に起因する</w:t>
      </w:r>
      <w:r w:rsidRPr="00CC1119">
        <w:t xml:space="preserve"> </w:t>
      </w:r>
      <w:r w:rsidRPr="00CC1119">
        <w:t>ものと疑われる疾病、障害若しくは死亡又は感染症の発生を知ったときは、厚生労働省令で定めるところ</w:t>
      </w:r>
      <w:r w:rsidRPr="00CC1119">
        <w:t xml:space="preserve"> </w:t>
      </w:r>
      <w:r w:rsidRPr="00CC1119">
        <w:t>により、その旨を再生医療等提供計画に記載された認定再生医療等委員会に報告しなければならない。</w:t>
      </w:r>
    </w:p>
    <w:p w:rsidR="008D2D4F" w:rsidRPr="00CC1119" w:rsidRDefault="008D2D4F">
      <w:r w:rsidRPr="00CC1119">
        <w:rPr>
          <w:rFonts w:hint="eastAsia"/>
        </w:rPr>
        <w:t>法</w:t>
      </w:r>
      <w:r w:rsidRPr="00CC1119">
        <w:t>第</w:t>
      </w:r>
      <w:r w:rsidRPr="00CC1119">
        <w:rPr>
          <w:rFonts w:hint="eastAsia"/>
        </w:rPr>
        <w:t>２０</w:t>
      </w:r>
      <w:r w:rsidRPr="00CC1119">
        <w:t>条</w:t>
      </w:r>
      <w:r w:rsidRPr="00CC1119">
        <w:rPr>
          <w:rFonts w:hint="eastAsia"/>
        </w:rPr>
        <w:t>第１項</w:t>
      </w:r>
    </w:p>
    <w:p w:rsidR="00092984" w:rsidRPr="00CC1119" w:rsidRDefault="008D2D4F">
      <w:r w:rsidRPr="00CC1119">
        <w:t>再生医療等提供機関の管理者は、再生医療等提供計画に記載された再生医療等の提供の状況について、厚生労働省令で定めるところにより、定期的に、再生医療等提供計画に記載された認定再生医療等</w:t>
      </w:r>
      <w:r w:rsidR="00B127D4" w:rsidRPr="00CC1119">
        <w:t>委員会に報告しなければならない。</w:t>
      </w:r>
    </w:p>
    <w:p w:rsidR="003972E5" w:rsidRPr="00CC1119" w:rsidRDefault="003972E5" w:rsidP="003972E5">
      <w:pPr>
        <w:pStyle w:val="num"/>
        <w:shd w:val="clear" w:color="auto" w:fill="FFFFFF"/>
        <w:spacing w:before="0" w:beforeAutospacing="0" w:after="0" w:afterAutospacing="0" w:line="273" w:lineRule="atLeast"/>
        <w:ind w:left="480" w:hanging="240"/>
        <w:rPr>
          <w:rStyle w:val="num1"/>
          <w:rFonts w:ascii="ＭＳ 明朝" w:eastAsia="ＭＳ 明朝" w:hAnsi="ＭＳ 明朝"/>
          <w:sz w:val="21"/>
          <w:szCs w:val="21"/>
          <w:bdr w:val="none" w:sz="0" w:space="0" w:color="auto" w:frame="1"/>
        </w:rPr>
      </w:pPr>
    </w:p>
    <w:p w:rsidR="00C20AB4" w:rsidRPr="00CC1119" w:rsidRDefault="00C20AB4">
      <w:r w:rsidRPr="00CC1119">
        <w:rPr>
          <w:rFonts w:hint="eastAsia"/>
        </w:rPr>
        <w:t>省令</w:t>
      </w:r>
      <w:r w:rsidRPr="00CC1119">
        <w:t>第</w:t>
      </w:r>
      <w:r w:rsidR="00587646">
        <w:t>４５</w:t>
      </w:r>
      <w:r w:rsidRPr="00CC1119">
        <w:t>条</w:t>
      </w:r>
    </w:p>
    <w:p w:rsidR="00C20AB4" w:rsidRPr="00CC1119" w:rsidRDefault="00C20AB4">
      <w:r w:rsidRPr="00CC1119">
        <w:t>第</w:t>
      </w:r>
      <w:r w:rsidR="00624414">
        <w:t>３</w:t>
      </w:r>
      <w:r w:rsidRPr="00CC1119">
        <w:t>種再生医療等提供計画のみに係る審査等業務を行う再生医療等委員会の法第</w:t>
      </w:r>
      <w:r w:rsidR="00587646">
        <w:t>２６</w:t>
      </w:r>
      <w:r w:rsidRPr="00CC1119">
        <w:t>条第</w:t>
      </w:r>
      <w:r w:rsidR="00624414">
        <w:t>４</w:t>
      </w:r>
      <w:r w:rsidRPr="00CC1119">
        <w:t>項第</w:t>
      </w:r>
      <w:r w:rsidR="00587646">
        <w:t>１</w:t>
      </w:r>
      <w:r w:rsidRPr="00CC1119">
        <w:t>号の厚生労働省令で定める者は、次に掲げる者とする。ただし、各号に掲げる者は当該各号以外に</w:t>
      </w:r>
      <w:r w:rsidRPr="00CC1119">
        <w:t xml:space="preserve"> </w:t>
      </w:r>
      <w:r w:rsidRPr="00CC1119">
        <w:t>掲げる者を兼ねることができない。</w:t>
      </w:r>
      <w:r w:rsidRPr="00CC1119">
        <w:t xml:space="preserve"> </w:t>
      </w:r>
    </w:p>
    <w:p w:rsidR="00C20AB4" w:rsidRPr="00CC1119" w:rsidRDefault="00E367E7">
      <w:r>
        <w:t>１．</w:t>
      </w:r>
      <w:r w:rsidR="00C20AB4" w:rsidRPr="00CC1119">
        <w:t>再生医療等について十分な科学的知見及び医療上の識見を有する者を含む</w:t>
      </w:r>
      <w:r w:rsidR="00587646">
        <w:t>２</w:t>
      </w:r>
      <w:r w:rsidR="00C20AB4" w:rsidRPr="00CC1119">
        <w:t>名以上の医学又は医療の専門家（ただし、所属機関が同一でない者が含まれ、かつ、少なくとも</w:t>
      </w:r>
      <w:r w:rsidR="00587646">
        <w:t>１</w:t>
      </w:r>
      <w:r w:rsidR="00C20AB4" w:rsidRPr="00CC1119">
        <w:t>名は医師又は歯科医師である</w:t>
      </w:r>
      <w:r w:rsidR="00C20AB4" w:rsidRPr="00CC1119">
        <w:t xml:space="preserve"> </w:t>
      </w:r>
      <w:r w:rsidR="00C20AB4" w:rsidRPr="00CC1119">
        <w:t>こと）</w:t>
      </w:r>
    </w:p>
    <w:p w:rsidR="00C20AB4" w:rsidRPr="00CC1119" w:rsidRDefault="00E367E7">
      <w:r>
        <w:t>２．</w:t>
      </w:r>
      <w:r w:rsidR="00C20AB4" w:rsidRPr="00CC1119">
        <w:t>法律に関する専門家又は生命倫理に関する識見を有する者その他の人文・社会科学の有識者</w:t>
      </w:r>
      <w:r w:rsidR="00C20AB4" w:rsidRPr="00CC1119">
        <w:t xml:space="preserve"> </w:t>
      </w:r>
    </w:p>
    <w:p w:rsidR="00482FE5" w:rsidRDefault="00E367E7">
      <w:r>
        <w:t>３．</w:t>
      </w:r>
      <w:r w:rsidR="00C20AB4" w:rsidRPr="00CC1119">
        <w:t>前</w:t>
      </w:r>
      <w:r w:rsidR="00FB0AD9">
        <w:t>２</w:t>
      </w:r>
      <w:r w:rsidR="00C20AB4" w:rsidRPr="00CC1119">
        <w:t>号に掲げる者以外の一般の立場の者</w:t>
      </w:r>
      <w:r w:rsidR="00C20AB4" w:rsidRPr="00CC1119">
        <w:t xml:space="preserve"> </w:t>
      </w:r>
    </w:p>
    <w:sectPr w:rsidR="00482F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AC" w:rsidRDefault="002E40AC" w:rsidP="00AA0D27">
      <w:r>
        <w:separator/>
      </w:r>
    </w:p>
  </w:endnote>
  <w:endnote w:type="continuationSeparator" w:id="0">
    <w:p w:rsidR="002E40AC" w:rsidRDefault="002E40AC" w:rsidP="00AA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AC" w:rsidRDefault="002E40AC" w:rsidP="00AA0D27">
      <w:r>
        <w:separator/>
      </w:r>
    </w:p>
  </w:footnote>
  <w:footnote w:type="continuationSeparator" w:id="0">
    <w:p w:rsidR="002E40AC" w:rsidRDefault="002E40AC" w:rsidP="00AA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0C74"/>
    <w:multiLevelType w:val="hybridMultilevel"/>
    <w:tmpl w:val="E7B0EB28"/>
    <w:lvl w:ilvl="0" w:tplc="925EC6F2">
      <w:start w:val="1"/>
      <w:numFmt w:val="decimalFullWidth"/>
      <w:lvlText w:val="%1）"/>
      <w:lvlJc w:val="left"/>
      <w:pPr>
        <w:ind w:left="1080" w:hanging="432"/>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283068F5"/>
    <w:multiLevelType w:val="multilevel"/>
    <w:tmpl w:val="9384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D4BA3"/>
    <w:multiLevelType w:val="hybridMultilevel"/>
    <w:tmpl w:val="5B287F46"/>
    <w:lvl w:ilvl="0" w:tplc="C6C89C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65A50"/>
    <w:multiLevelType w:val="hybridMultilevel"/>
    <w:tmpl w:val="BAF6F06A"/>
    <w:lvl w:ilvl="0" w:tplc="25C43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7EAC"/>
    <w:multiLevelType w:val="hybridMultilevel"/>
    <w:tmpl w:val="FEB4F396"/>
    <w:lvl w:ilvl="0" w:tplc="9F32BAE4">
      <w:start w:val="1"/>
      <w:numFmt w:val="decimalFullWidth"/>
      <w:lvlText w:val="第%1条"/>
      <w:lvlJc w:val="left"/>
      <w:pPr>
        <w:ind w:left="852" w:hanging="7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15:restartNumberingAfterBreak="0">
    <w:nsid w:val="5D8168CC"/>
    <w:multiLevelType w:val="hybridMultilevel"/>
    <w:tmpl w:val="5D8E81C0"/>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788B2FB8"/>
    <w:multiLevelType w:val="hybridMultilevel"/>
    <w:tmpl w:val="0E3C685C"/>
    <w:lvl w:ilvl="0" w:tplc="4BDC9762">
      <w:start w:val="1"/>
      <w:numFmt w:val="decimalFullWidth"/>
      <w:lvlText w:val="%1）"/>
      <w:lvlJc w:val="left"/>
      <w:pPr>
        <w:ind w:left="540" w:hanging="43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793F2661"/>
    <w:multiLevelType w:val="hybridMultilevel"/>
    <w:tmpl w:val="F612D778"/>
    <w:lvl w:ilvl="0" w:tplc="CC4ABF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7B"/>
    <w:rsid w:val="0001570E"/>
    <w:rsid w:val="00016B1A"/>
    <w:rsid w:val="00017631"/>
    <w:rsid w:val="000211AB"/>
    <w:rsid w:val="000227DF"/>
    <w:rsid w:val="00041346"/>
    <w:rsid w:val="00042AEB"/>
    <w:rsid w:val="00063D2B"/>
    <w:rsid w:val="00064A06"/>
    <w:rsid w:val="000652BC"/>
    <w:rsid w:val="00084559"/>
    <w:rsid w:val="00092984"/>
    <w:rsid w:val="000A0B73"/>
    <w:rsid w:val="000A3569"/>
    <w:rsid w:val="000A6919"/>
    <w:rsid w:val="000A6E55"/>
    <w:rsid w:val="001015C1"/>
    <w:rsid w:val="00102691"/>
    <w:rsid w:val="00104B74"/>
    <w:rsid w:val="00106DC1"/>
    <w:rsid w:val="00123C08"/>
    <w:rsid w:val="0014623D"/>
    <w:rsid w:val="00157591"/>
    <w:rsid w:val="00171803"/>
    <w:rsid w:val="00181112"/>
    <w:rsid w:val="001842B2"/>
    <w:rsid w:val="00185119"/>
    <w:rsid w:val="001B0951"/>
    <w:rsid w:val="001B1206"/>
    <w:rsid w:val="001C029B"/>
    <w:rsid w:val="001C2C6D"/>
    <w:rsid w:val="001D515C"/>
    <w:rsid w:val="001E55B8"/>
    <w:rsid w:val="001E6477"/>
    <w:rsid w:val="001F78D6"/>
    <w:rsid w:val="00201C31"/>
    <w:rsid w:val="0020296C"/>
    <w:rsid w:val="002278B2"/>
    <w:rsid w:val="00253443"/>
    <w:rsid w:val="00274D32"/>
    <w:rsid w:val="002779A4"/>
    <w:rsid w:val="002918D7"/>
    <w:rsid w:val="00293670"/>
    <w:rsid w:val="0029599C"/>
    <w:rsid w:val="002A22B8"/>
    <w:rsid w:val="002B16B8"/>
    <w:rsid w:val="002B3790"/>
    <w:rsid w:val="002C39BB"/>
    <w:rsid w:val="002D772E"/>
    <w:rsid w:val="002E40AC"/>
    <w:rsid w:val="002E476A"/>
    <w:rsid w:val="002F092E"/>
    <w:rsid w:val="002F10BE"/>
    <w:rsid w:val="003217C9"/>
    <w:rsid w:val="00321DFC"/>
    <w:rsid w:val="00325D02"/>
    <w:rsid w:val="00360392"/>
    <w:rsid w:val="00364682"/>
    <w:rsid w:val="00393A00"/>
    <w:rsid w:val="003972E5"/>
    <w:rsid w:val="003B6EED"/>
    <w:rsid w:val="003C19D1"/>
    <w:rsid w:val="003D695B"/>
    <w:rsid w:val="003E128A"/>
    <w:rsid w:val="003F0DB0"/>
    <w:rsid w:val="00413E5D"/>
    <w:rsid w:val="00436165"/>
    <w:rsid w:val="0044138D"/>
    <w:rsid w:val="00457F81"/>
    <w:rsid w:val="00462AA1"/>
    <w:rsid w:val="00482FE5"/>
    <w:rsid w:val="004A36A0"/>
    <w:rsid w:val="004A437C"/>
    <w:rsid w:val="004B40CB"/>
    <w:rsid w:val="004C037F"/>
    <w:rsid w:val="004C141A"/>
    <w:rsid w:val="004C4F51"/>
    <w:rsid w:val="004D6CF6"/>
    <w:rsid w:val="004F406A"/>
    <w:rsid w:val="00501871"/>
    <w:rsid w:val="005120BF"/>
    <w:rsid w:val="0052754E"/>
    <w:rsid w:val="00527FEA"/>
    <w:rsid w:val="00535EF5"/>
    <w:rsid w:val="005453D2"/>
    <w:rsid w:val="00546E80"/>
    <w:rsid w:val="00552D98"/>
    <w:rsid w:val="00562A80"/>
    <w:rsid w:val="00573A22"/>
    <w:rsid w:val="005763B7"/>
    <w:rsid w:val="00587646"/>
    <w:rsid w:val="005A2BFD"/>
    <w:rsid w:val="005B35DE"/>
    <w:rsid w:val="005D4C46"/>
    <w:rsid w:val="005F1402"/>
    <w:rsid w:val="00601C0C"/>
    <w:rsid w:val="00605372"/>
    <w:rsid w:val="006125B0"/>
    <w:rsid w:val="00617694"/>
    <w:rsid w:val="00624414"/>
    <w:rsid w:val="00634BAC"/>
    <w:rsid w:val="00636D50"/>
    <w:rsid w:val="00644705"/>
    <w:rsid w:val="00654B6F"/>
    <w:rsid w:val="00670C40"/>
    <w:rsid w:val="006728A9"/>
    <w:rsid w:val="00683088"/>
    <w:rsid w:val="006875DE"/>
    <w:rsid w:val="006B0FB6"/>
    <w:rsid w:val="006D555D"/>
    <w:rsid w:val="006E6866"/>
    <w:rsid w:val="00702355"/>
    <w:rsid w:val="007201D9"/>
    <w:rsid w:val="00722866"/>
    <w:rsid w:val="00730952"/>
    <w:rsid w:val="00736497"/>
    <w:rsid w:val="007447DB"/>
    <w:rsid w:val="00770982"/>
    <w:rsid w:val="0078460E"/>
    <w:rsid w:val="00791846"/>
    <w:rsid w:val="007A21A5"/>
    <w:rsid w:val="007A4043"/>
    <w:rsid w:val="007A7B48"/>
    <w:rsid w:val="007E2307"/>
    <w:rsid w:val="007F2F99"/>
    <w:rsid w:val="007F49B4"/>
    <w:rsid w:val="008023B1"/>
    <w:rsid w:val="00807A18"/>
    <w:rsid w:val="008152D6"/>
    <w:rsid w:val="008202EC"/>
    <w:rsid w:val="00826E7B"/>
    <w:rsid w:val="00837A8C"/>
    <w:rsid w:val="00845C88"/>
    <w:rsid w:val="00846CD4"/>
    <w:rsid w:val="008608F7"/>
    <w:rsid w:val="00871B82"/>
    <w:rsid w:val="00874697"/>
    <w:rsid w:val="00880209"/>
    <w:rsid w:val="00890F5B"/>
    <w:rsid w:val="008975C6"/>
    <w:rsid w:val="008A609A"/>
    <w:rsid w:val="008B6D72"/>
    <w:rsid w:val="008D2D4F"/>
    <w:rsid w:val="0090321A"/>
    <w:rsid w:val="009328E9"/>
    <w:rsid w:val="009343A4"/>
    <w:rsid w:val="00940E44"/>
    <w:rsid w:val="009468A5"/>
    <w:rsid w:val="00953CD9"/>
    <w:rsid w:val="009553AC"/>
    <w:rsid w:val="0096492F"/>
    <w:rsid w:val="009716C1"/>
    <w:rsid w:val="009757B8"/>
    <w:rsid w:val="009A1BE0"/>
    <w:rsid w:val="009A4E18"/>
    <w:rsid w:val="009A6F5B"/>
    <w:rsid w:val="009C05CB"/>
    <w:rsid w:val="009C44F8"/>
    <w:rsid w:val="009E37BA"/>
    <w:rsid w:val="009F14C7"/>
    <w:rsid w:val="00A0370A"/>
    <w:rsid w:val="00A25EF1"/>
    <w:rsid w:val="00A312CC"/>
    <w:rsid w:val="00A54A0C"/>
    <w:rsid w:val="00A74039"/>
    <w:rsid w:val="00A76E61"/>
    <w:rsid w:val="00A83674"/>
    <w:rsid w:val="00A949B6"/>
    <w:rsid w:val="00A94AA9"/>
    <w:rsid w:val="00AA0D27"/>
    <w:rsid w:val="00AA3422"/>
    <w:rsid w:val="00AB7656"/>
    <w:rsid w:val="00AC50DB"/>
    <w:rsid w:val="00AD2D3A"/>
    <w:rsid w:val="00AD796D"/>
    <w:rsid w:val="00AE2222"/>
    <w:rsid w:val="00AE2B57"/>
    <w:rsid w:val="00AF0ADE"/>
    <w:rsid w:val="00AF25D1"/>
    <w:rsid w:val="00B127D4"/>
    <w:rsid w:val="00B1409C"/>
    <w:rsid w:val="00B2269C"/>
    <w:rsid w:val="00B57A01"/>
    <w:rsid w:val="00B87548"/>
    <w:rsid w:val="00BB2D61"/>
    <w:rsid w:val="00BD2769"/>
    <w:rsid w:val="00BF4522"/>
    <w:rsid w:val="00C06D27"/>
    <w:rsid w:val="00C17584"/>
    <w:rsid w:val="00C208CA"/>
    <w:rsid w:val="00C20AB4"/>
    <w:rsid w:val="00C30FEA"/>
    <w:rsid w:val="00C5102F"/>
    <w:rsid w:val="00C57A71"/>
    <w:rsid w:val="00C714BC"/>
    <w:rsid w:val="00C75C9E"/>
    <w:rsid w:val="00C87FC3"/>
    <w:rsid w:val="00C90C51"/>
    <w:rsid w:val="00C950AC"/>
    <w:rsid w:val="00CA26E2"/>
    <w:rsid w:val="00CA7BFB"/>
    <w:rsid w:val="00CC1119"/>
    <w:rsid w:val="00CC6662"/>
    <w:rsid w:val="00D037ED"/>
    <w:rsid w:val="00D12522"/>
    <w:rsid w:val="00D12EB7"/>
    <w:rsid w:val="00D16084"/>
    <w:rsid w:val="00D418B2"/>
    <w:rsid w:val="00D460CF"/>
    <w:rsid w:val="00D5644D"/>
    <w:rsid w:val="00D6258F"/>
    <w:rsid w:val="00D66168"/>
    <w:rsid w:val="00D67AB5"/>
    <w:rsid w:val="00D74C93"/>
    <w:rsid w:val="00D84D6E"/>
    <w:rsid w:val="00D875C2"/>
    <w:rsid w:val="00DA575A"/>
    <w:rsid w:val="00DE2186"/>
    <w:rsid w:val="00DE28AC"/>
    <w:rsid w:val="00DE7049"/>
    <w:rsid w:val="00DF246B"/>
    <w:rsid w:val="00E00738"/>
    <w:rsid w:val="00E254F1"/>
    <w:rsid w:val="00E367E7"/>
    <w:rsid w:val="00E418DC"/>
    <w:rsid w:val="00E526A1"/>
    <w:rsid w:val="00E84B08"/>
    <w:rsid w:val="00E94065"/>
    <w:rsid w:val="00EB2327"/>
    <w:rsid w:val="00EB3388"/>
    <w:rsid w:val="00EB51AD"/>
    <w:rsid w:val="00EC3D04"/>
    <w:rsid w:val="00EC56E8"/>
    <w:rsid w:val="00EC6D50"/>
    <w:rsid w:val="00EF68A7"/>
    <w:rsid w:val="00F02D4D"/>
    <w:rsid w:val="00F32489"/>
    <w:rsid w:val="00F40203"/>
    <w:rsid w:val="00F40923"/>
    <w:rsid w:val="00F50ACA"/>
    <w:rsid w:val="00F57360"/>
    <w:rsid w:val="00F67440"/>
    <w:rsid w:val="00F94AED"/>
    <w:rsid w:val="00F95650"/>
    <w:rsid w:val="00FA077E"/>
    <w:rsid w:val="00FA4A19"/>
    <w:rsid w:val="00FB0AD9"/>
    <w:rsid w:val="00FB2FD6"/>
    <w:rsid w:val="00FD24B0"/>
    <w:rsid w:val="00FE0DF7"/>
    <w:rsid w:val="00FF05D3"/>
    <w:rsid w:val="00FF3A78"/>
    <w:rsid w:val="00FF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3EE43BA-635B-4884-A92E-2CDEA39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6A0"/>
    <w:pPr>
      <w:ind w:leftChars="400" w:left="840"/>
    </w:pPr>
  </w:style>
  <w:style w:type="paragraph" w:styleId="a4">
    <w:name w:val="header"/>
    <w:basedOn w:val="a"/>
    <w:link w:val="a5"/>
    <w:uiPriority w:val="99"/>
    <w:unhideWhenUsed/>
    <w:rsid w:val="00AA0D27"/>
    <w:pPr>
      <w:tabs>
        <w:tab w:val="center" w:pos="4252"/>
        <w:tab w:val="right" w:pos="8504"/>
      </w:tabs>
      <w:snapToGrid w:val="0"/>
    </w:pPr>
  </w:style>
  <w:style w:type="character" w:customStyle="1" w:styleId="a5">
    <w:name w:val="ヘッダー (文字)"/>
    <w:basedOn w:val="a0"/>
    <w:link w:val="a4"/>
    <w:uiPriority w:val="99"/>
    <w:rsid w:val="00AA0D27"/>
  </w:style>
  <w:style w:type="paragraph" w:styleId="a6">
    <w:name w:val="footer"/>
    <w:basedOn w:val="a"/>
    <w:link w:val="a7"/>
    <w:uiPriority w:val="99"/>
    <w:unhideWhenUsed/>
    <w:rsid w:val="00AA0D27"/>
    <w:pPr>
      <w:tabs>
        <w:tab w:val="center" w:pos="4252"/>
        <w:tab w:val="right" w:pos="8504"/>
      </w:tabs>
      <w:snapToGrid w:val="0"/>
    </w:pPr>
  </w:style>
  <w:style w:type="character" w:customStyle="1" w:styleId="a7">
    <w:name w:val="フッター (文字)"/>
    <w:basedOn w:val="a0"/>
    <w:link w:val="a6"/>
    <w:uiPriority w:val="99"/>
    <w:rsid w:val="00AA0D27"/>
  </w:style>
  <w:style w:type="paragraph" w:customStyle="1" w:styleId="title-irregular">
    <w:name w:val="title-irregular"/>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82FE5"/>
  </w:style>
  <w:style w:type="paragraph" w:customStyle="1" w:styleId="1">
    <w:name w:val="表題1"/>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82FE5"/>
  </w:style>
  <w:style w:type="character" w:customStyle="1" w:styleId="p">
    <w:name w:val="p"/>
    <w:basedOn w:val="a0"/>
    <w:rsid w:val="00482FE5"/>
  </w:style>
  <w:style w:type="character" w:styleId="a8">
    <w:name w:val="Hyperlink"/>
    <w:basedOn w:val="a0"/>
    <w:uiPriority w:val="99"/>
    <w:semiHidden/>
    <w:unhideWhenUsed/>
    <w:rsid w:val="00482FE5"/>
    <w:rPr>
      <w:color w:val="0000FF"/>
      <w:u w:val="single"/>
    </w:rPr>
  </w:style>
  <w:style w:type="paragraph" w:customStyle="1" w:styleId="s-head">
    <w:name w:val="s-head"/>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82FE5"/>
  </w:style>
  <w:style w:type="paragraph" w:customStyle="1" w:styleId="p1">
    <w:name w:val="p1"/>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84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4102">
      <w:bodyDiv w:val="1"/>
      <w:marLeft w:val="0"/>
      <w:marRight w:val="0"/>
      <w:marTop w:val="0"/>
      <w:marBottom w:val="0"/>
      <w:divBdr>
        <w:top w:val="none" w:sz="0" w:space="0" w:color="auto"/>
        <w:left w:val="none" w:sz="0" w:space="0" w:color="auto"/>
        <w:bottom w:val="none" w:sz="0" w:space="0" w:color="auto"/>
        <w:right w:val="none" w:sz="0" w:space="0" w:color="auto"/>
      </w:divBdr>
    </w:div>
    <w:div w:id="1023484601">
      <w:bodyDiv w:val="1"/>
      <w:marLeft w:val="0"/>
      <w:marRight w:val="0"/>
      <w:marTop w:val="0"/>
      <w:marBottom w:val="0"/>
      <w:divBdr>
        <w:top w:val="none" w:sz="0" w:space="0" w:color="auto"/>
        <w:left w:val="none" w:sz="0" w:space="0" w:color="auto"/>
        <w:bottom w:val="none" w:sz="0" w:space="0" w:color="auto"/>
        <w:right w:val="none" w:sz="0" w:space="0" w:color="auto"/>
      </w:divBdr>
      <w:divsChild>
        <w:div w:id="1803616275">
          <w:marLeft w:val="0"/>
          <w:marRight w:val="0"/>
          <w:marTop w:val="0"/>
          <w:marBottom w:val="0"/>
          <w:divBdr>
            <w:top w:val="none" w:sz="0" w:space="0" w:color="auto"/>
            <w:left w:val="none" w:sz="0" w:space="0" w:color="auto"/>
            <w:bottom w:val="none" w:sz="0" w:space="0" w:color="auto"/>
            <w:right w:val="none" w:sz="0" w:space="0" w:color="auto"/>
          </w:divBdr>
          <w:divsChild>
            <w:div w:id="802384466">
              <w:marLeft w:val="0"/>
              <w:marRight w:val="0"/>
              <w:marTop w:val="0"/>
              <w:marBottom w:val="0"/>
              <w:divBdr>
                <w:top w:val="none" w:sz="0" w:space="0" w:color="auto"/>
                <w:left w:val="none" w:sz="0" w:space="0" w:color="auto"/>
                <w:bottom w:val="none" w:sz="0" w:space="0" w:color="auto"/>
                <w:right w:val="none" w:sz="0" w:space="0" w:color="auto"/>
              </w:divBdr>
              <w:divsChild>
                <w:div w:id="147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123">
          <w:marLeft w:val="0"/>
          <w:marRight w:val="0"/>
          <w:marTop w:val="0"/>
          <w:marBottom w:val="0"/>
          <w:divBdr>
            <w:top w:val="none" w:sz="0" w:space="0" w:color="auto"/>
            <w:left w:val="none" w:sz="0" w:space="0" w:color="auto"/>
            <w:bottom w:val="none" w:sz="0" w:space="0" w:color="auto"/>
            <w:right w:val="none" w:sz="0" w:space="0" w:color="auto"/>
          </w:divBdr>
          <w:divsChild>
            <w:div w:id="217202995">
              <w:marLeft w:val="0"/>
              <w:marRight w:val="0"/>
              <w:marTop w:val="0"/>
              <w:marBottom w:val="0"/>
              <w:divBdr>
                <w:top w:val="none" w:sz="0" w:space="0" w:color="auto"/>
                <w:left w:val="none" w:sz="0" w:space="0" w:color="auto"/>
                <w:bottom w:val="none" w:sz="0" w:space="0" w:color="auto"/>
                <w:right w:val="none" w:sz="0" w:space="0" w:color="auto"/>
              </w:divBdr>
              <w:divsChild>
                <w:div w:id="1342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3532">
          <w:marLeft w:val="0"/>
          <w:marRight w:val="0"/>
          <w:marTop w:val="0"/>
          <w:marBottom w:val="0"/>
          <w:divBdr>
            <w:top w:val="none" w:sz="0" w:space="0" w:color="auto"/>
            <w:left w:val="none" w:sz="0" w:space="0" w:color="auto"/>
            <w:bottom w:val="none" w:sz="0" w:space="0" w:color="auto"/>
            <w:right w:val="none" w:sz="0" w:space="0" w:color="auto"/>
          </w:divBdr>
          <w:divsChild>
            <w:div w:id="325667420">
              <w:marLeft w:val="0"/>
              <w:marRight w:val="0"/>
              <w:marTop w:val="0"/>
              <w:marBottom w:val="0"/>
              <w:divBdr>
                <w:top w:val="none" w:sz="0" w:space="0" w:color="auto"/>
                <w:left w:val="none" w:sz="0" w:space="0" w:color="auto"/>
                <w:bottom w:val="none" w:sz="0" w:space="0" w:color="auto"/>
                <w:right w:val="none" w:sz="0" w:space="0" w:color="auto"/>
              </w:divBdr>
              <w:divsChild>
                <w:div w:id="10028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879">
          <w:marLeft w:val="0"/>
          <w:marRight w:val="0"/>
          <w:marTop w:val="0"/>
          <w:marBottom w:val="0"/>
          <w:divBdr>
            <w:top w:val="none" w:sz="0" w:space="0" w:color="auto"/>
            <w:left w:val="none" w:sz="0" w:space="0" w:color="auto"/>
            <w:bottom w:val="none" w:sz="0" w:space="0" w:color="auto"/>
            <w:right w:val="none" w:sz="0" w:space="0" w:color="auto"/>
          </w:divBdr>
          <w:divsChild>
            <w:div w:id="293411885">
              <w:marLeft w:val="0"/>
              <w:marRight w:val="0"/>
              <w:marTop w:val="0"/>
              <w:marBottom w:val="0"/>
              <w:divBdr>
                <w:top w:val="none" w:sz="0" w:space="0" w:color="auto"/>
                <w:left w:val="none" w:sz="0" w:space="0" w:color="auto"/>
                <w:bottom w:val="none" w:sz="0" w:space="0" w:color="auto"/>
                <w:right w:val="none" w:sz="0" w:space="0" w:color="auto"/>
              </w:divBdr>
              <w:divsChild>
                <w:div w:id="685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0709">
          <w:marLeft w:val="0"/>
          <w:marRight w:val="0"/>
          <w:marTop w:val="0"/>
          <w:marBottom w:val="0"/>
          <w:divBdr>
            <w:top w:val="none" w:sz="0" w:space="0" w:color="auto"/>
            <w:left w:val="none" w:sz="0" w:space="0" w:color="auto"/>
            <w:bottom w:val="none" w:sz="0" w:space="0" w:color="auto"/>
            <w:right w:val="none" w:sz="0" w:space="0" w:color="auto"/>
          </w:divBdr>
          <w:divsChild>
            <w:div w:id="1627080890">
              <w:marLeft w:val="0"/>
              <w:marRight w:val="0"/>
              <w:marTop w:val="0"/>
              <w:marBottom w:val="0"/>
              <w:divBdr>
                <w:top w:val="none" w:sz="0" w:space="0" w:color="auto"/>
                <w:left w:val="none" w:sz="0" w:space="0" w:color="auto"/>
                <w:bottom w:val="none" w:sz="0" w:space="0" w:color="auto"/>
                <w:right w:val="none" w:sz="0" w:space="0" w:color="auto"/>
              </w:divBdr>
              <w:divsChild>
                <w:div w:id="19697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111">
          <w:marLeft w:val="0"/>
          <w:marRight w:val="0"/>
          <w:marTop w:val="0"/>
          <w:marBottom w:val="0"/>
          <w:divBdr>
            <w:top w:val="none" w:sz="0" w:space="0" w:color="auto"/>
            <w:left w:val="none" w:sz="0" w:space="0" w:color="auto"/>
            <w:bottom w:val="none" w:sz="0" w:space="0" w:color="auto"/>
            <w:right w:val="none" w:sz="0" w:space="0" w:color="auto"/>
          </w:divBdr>
          <w:divsChild>
            <w:div w:id="1484851392">
              <w:marLeft w:val="0"/>
              <w:marRight w:val="0"/>
              <w:marTop w:val="0"/>
              <w:marBottom w:val="0"/>
              <w:divBdr>
                <w:top w:val="none" w:sz="0" w:space="0" w:color="auto"/>
                <w:left w:val="none" w:sz="0" w:space="0" w:color="auto"/>
                <w:bottom w:val="none" w:sz="0" w:space="0" w:color="auto"/>
                <w:right w:val="none" w:sz="0" w:space="0" w:color="auto"/>
              </w:divBdr>
              <w:divsChild>
                <w:div w:id="11044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2947">
          <w:marLeft w:val="0"/>
          <w:marRight w:val="0"/>
          <w:marTop w:val="0"/>
          <w:marBottom w:val="0"/>
          <w:divBdr>
            <w:top w:val="none" w:sz="0" w:space="0" w:color="auto"/>
            <w:left w:val="none" w:sz="0" w:space="0" w:color="auto"/>
            <w:bottom w:val="none" w:sz="0" w:space="0" w:color="auto"/>
            <w:right w:val="none" w:sz="0" w:space="0" w:color="auto"/>
          </w:divBdr>
          <w:divsChild>
            <w:div w:id="411510351">
              <w:marLeft w:val="0"/>
              <w:marRight w:val="0"/>
              <w:marTop w:val="0"/>
              <w:marBottom w:val="0"/>
              <w:divBdr>
                <w:top w:val="none" w:sz="0" w:space="0" w:color="auto"/>
                <w:left w:val="none" w:sz="0" w:space="0" w:color="auto"/>
                <w:bottom w:val="none" w:sz="0" w:space="0" w:color="auto"/>
                <w:right w:val="none" w:sz="0" w:space="0" w:color="auto"/>
              </w:divBdr>
              <w:divsChild>
                <w:div w:id="716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56">
          <w:marLeft w:val="0"/>
          <w:marRight w:val="0"/>
          <w:marTop w:val="0"/>
          <w:marBottom w:val="0"/>
          <w:divBdr>
            <w:top w:val="none" w:sz="0" w:space="0" w:color="auto"/>
            <w:left w:val="none" w:sz="0" w:space="0" w:color="auto"/>
            <w:bottom w:val="none" w:sz="0" w:space="0" w:color="auto"/>
            <w:right w:val="none" w:sz="0" w:space="0" w:color="auto"/>
          </w:divBdr>
          <w:divsChild>
            <w:div w:id="362441628">
              <w:marLeft w:val="0"/>
              <w:marRight w:val="0"/>
              <w:marTop w:val="0"/>
              <w:marBottom w:val="0"/>
              <w:divBdr>
                <w:top w:val="none" w:sz="0" w:space="0" w:color="auto"/>
                <w:left w:val="none" w:sz="0" w:space="0" w:color="auto"/>
                <w:bottom w:val="none" w:sz="0" w:space="0" w:color="auto"/>
                <w:right w:val="none" w:sz="0" w:space="0" w:color="auto"/>
              </w:divBdr>
              <w:divsChild>
                <w:div w:id="6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879">
          <w:marLeft w:val="0"/>
          <w:marRight w:val="0"/>
          <w:marTop w:val="0"/>
          <w:marBottom w:val="0"/>
          <w:divBdr>
            <w:top w:val="none" w:sz="0" w:space="0" w:color="auto"/>
            <w:left w:val="none" w:sz="0" w:space="0" w:color="auto"/>
            <w:bottom w:val="none" w:sz="0" w:space="0" w:color="auto"/>
            <w:right w:val="none" w:sz="0" w:space="0" w:color="auto"/>
          </w:divBdr>
          <w:divsChild>
            <w:div w:id="909732408">
              <w:marLeft w:val="0"/>
              <w:marRight w:val="0"/>
              <w:marTop w:val="0"/>
              <w:marBottom w:val="0"/>
              <w:divBdr>
                <w:top w:val="none" w:sz="0" w:space="0" w:color="auto"/>
                <w:left w:val="none" w:sz="0" w:space="0" w:color="auto"/>
                <w:bottom w:val="none" w:sz="0" w:space="0" w:color="auto"/>
                <w:right w:val="none" w:sz="0" w:space="0" w:color="auto"/>
              </w:divBdr>
              <w:divsChild>
                <w:div w:id="201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8133">
          <w:marLeft w:val="0"/>
          <w:marRight w:val="0"/>
          <w:marTop w:val="0"/>
          <w:marBottom w:val="0"/>
          <w:divBdr>
            <w:top w:val="none" w:sz="0" w:space="0" w:color="auto"/>
            <w:left w:val="none" w:sz="0" w:space="0" w:color="auto"/>
            <w:bottom w:val="none" w:sz="0" w:space="0" w:color="auto"/>
            <w:right w:val="none" w:sz="0" w:space="0" w:color="auto"/>
          </w:divBdr>
          <w:divsChild>
            <w:div w:id="1305355150">
              <w:marLeft w:val="0"/>
              <w:marRight w:val="0"/>
              <w:marTop w:val="0"/>
              <w:marBottom w:val="0"/>
              <w:divBdr>
                <w:top w:val="none" w:sz="0" w:space="0" w:color="auto"/>
                <w:left w:val="none" w:sz="0" w:space="0" w:color="auto"/>
                <w:bottom w:val="none" w:sz="0" w:space="0" w:color="auto"/>
                <w:right w:val="none" w:sz="0" w:space="0" w:color="auto"/>
              </w:divBdr>
              <w:divsChild>
                <w:div w:id="1741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437">
          <w:marLeft w:val="0"/>
          <w:marRight w:val="0"/>
          <w:marTop w:val="0"/>
          <w:marBottom w:val="0"/>
          <w:divBdr>
            <w:top w:val="none" w:sz="0" w:space="0" w:color="auto"/>
            <w:left w:val="none" w:sz="0" w:space="0" w:color="auto"/>
            <w:bottom w:val="none" w:sz="0" w:space="0" w:color="auto"/>
            <w:right w:val="none" w:sz="0" w:space="0" w:color="auto"/>
          </w:divBdr>
          <w:divsChild>
            <w:div w:id="2144272893">
              <w:marLeft w:val="0"/>
              <w:marRight w:val="0"/>
              <w:marTop w:val="0"/>
              <w:marBottom w:val="0"/>
              <w:divBdr>
                <w:top w:val="none" w:sz="0" w:space="0" w:color="auto"/>
                <w:left w:val="none" w:sz="0" w:space="0" w:color="auto"/>
                <w:bottom w:val="none" w:sz="0" w:space="0" w:color="auto"/>
                <w:right w:val="none" w:sz="0" w:space="0" w:color="auto"/>
              </w:divBdr>
              <w:divsChild>
                <w:div w:id="1934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4168">
          <w:marLeft w:val="0"/>
          <w:marRight w:val="0"/>
          <w:marTop w:val="0"/>
          <w:marBottom w:val="0"/>
          <w:divBdr>
            <w:top w:val="none" w:sz="0" w:space="0" w:color="auto"/>
            <w:left w:val="none" w:sz="0" w:space="0" w:color="auto"/>
            <w:bottom w:val="none" w:sz="0" w:space="0" w:color="auto"/>
            <w:right w:val="none" w:sz="0" w:space="0" w:color="auto"/>
          </w:divBdr>
          <w:divsChild>
            <w:div w:id="1260333968">
              <w:marLeft w:val="0"/>
              <w:marRight w:val="0"/>
              <w:marTop w:val="0"/>
              <w:marBottom w:val="0"/>
              <w:divBdr>
                <w:top w:val="none" w:sz="0" w:space="0" w:color="auto"/>
                <w:left w:val="none" w:sz="0" w:space="0" w:color="auto"/>
                <w:bottom w:val="none" w:sz="0" w:space="0" w:color="auto"/>
                <w:right w:val="none" w:sz="0" w:space="0" w:color="auto"/>
              </w:divBdr>
              <w:divsChild>
                <w:div w:id="17116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7431">
          <w:marLeft w:val="0"/>
          <w:marRight w:val="0"/>
          <w:marTop w:val="0"/>
          <w:marBottom w:val="0"/>
          <w:divBdr>
            <w:top w:val="none" w:sz="0" w:space="0" w:color="auto"/>
            <w:left w:val="none" w:sz="0" w:space="0" w:color="auto"/>
            <w:bottom w:val="none" w:sz="0" w:space="0" w:color="auto"/>
            <w:right w:val="none" w:sz="0" w:space="0" w:color="auto"/>
          </w:divBdr>
          <w:divsChild>
            <w:div w:id="1401707319">
              <w:marLeft w:val="0"/>
              <w:marRight w:val="0"/>
              <w:marTop w:val="0"/>
              <w:marBottom w:val="0"/>
              <w:divBdr>
                <w:top w:val="none" w:sz="0" w:space="0" w:color="auto"/>
                <w:left w:val="none" w:sz="0" w:space="0" w:color="auto"/>
                <w:bottom w:val="none" w:sz="0" w:space="0" w:color="auto"/>
                <w:right w:val="none" w:sz="0" w:space="0" w:color="auto"/>
              </w:divBdr>
              <w:divsChild>
                <w:div w:id="813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780">
          <w:marLeft w:val="0"/>
          <w:marRight w:val="0"/>
          <w:marTop w:val="0"/>
          <w:marBottom w:val="0"/>
          <w:divBdr>
            <w:top w:val="none" w:sz="0" w:space="0" w:color="auto"/>
            <w:left w:val="none" w:sz="0" w:space="0" w:color="auto"/>
            <w:bottom w:val="none" w:sz="0" w:space="0" w:color="auto"/>
            <w:right w:val="none" w:sz="0" w:space="0" w:color="auto"/>
          </w:divBdr>
          <w:divsChild>
            <w:div w:id="107239011">
              <w:marLeft w:val="0"/>
              <w:marRight w:val="0"/>
              <w:marTop w:val="0"/>
              <w:marBottom w:val="0"/>
              <w:divBdr>
                <w:top w:val="none" w:sz="0" w:space="0" w:color="auto"/>
                <w:left w:val="none" w:sz="0" w:space="0" w:color="auto"/>
                <w:bottom w:val="none" w:sz="0" w:space="0" w:color="auto"/>
                <w:right w:val="none" w:sz="0" w:space="0" w:color="auto"/>
              </w:divBdr>
              <w:divsChild>
                <w:div w:id="4262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946">
          <w:marLeft w:val="0"/>
          <w:marRight w:val="0"/>
          <w:marTop w:val="0"/>
          <w:marBottom w:val="0"/>
          <w:divBdr>
            <w:top w:val="none" w:sz="0" w:space="0" w:color="auto"/>
            <w:left w:val="none" w:sz="0" w:space="0" w:color="auto"/>
            <w:bottom w:val="none" w:sz="0" w:space="0" w:color="auto"/>
            <w:right w:val="none" w:sz="0" w:space="0" w:color="auto"/>
          </w:divBdr>
          <w:divsChild>
            <w:div w:id="970406442">
              <w:marLeft w:val="0"/>
              <w:marRight w:val="0"/>
              <w:marTop w:val="0"/>
              <w:marBottom w:val="0"/>
              <w:divBdr>
                <w:top w:val="none" w:sz="0" w:space="0" w:color="auto"/>
                <w:left w:val="none" w:sz="0" w:space="0" w:color="auto"/>
                <w:bottom w:val="none" w:sz="0" w:space="0" w:color="auto"/>
                <w:right w:val="none" w:sz="0" w:space="0" w:color="auto"/>
              </w:divBdr>
              <w:divsChild>
                <w:div w:id="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2191">
          <w:marLeft w:val="0"/>
          <w:marRight w:val="0"/>
          <w:marTop w:val="0"/>
          <w:marBottom w:val="0"/>
          <w:divBdr>
            <w:top w:val="none" w:sz="0" w:space="0" w:color="auto"/>
            <w:left w:val="none" w:sz="0" w:space="0" w:color="auto"/>
            <w:bottom w:val="none" w:sz="0" w:space="0" w:color="auto"/>
            <w:right w:val="none" w:sz="0" w:space="0" w:color="auto"/>
          </w:divBdr>
          <w:divsChild>
            <w:div w:id="467086383">
              <w:marLeft w:val="0"/>
              <w:marRight w:val="0"/>
              <w:marTop w:val="0"/>
              <w:marBottom w:val="0"/>
              <w:divBdr>
                <w:top w:val="none" w:sz="0" w:space="0" w:color="auto"/>
                <w:left w:val="none" w:sz="0" w:space="0" w:color="auto"/>
                <w:bottom w:val="none" w:sz="0" w:space="0" w:color="auto"/>
                <w:right w:val="none" w:sz="0" w:space="0" w:color="auto"/>
              </w:divBdr>
              <w:divsChild>
                <w:div w:id="92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636">
          <w:marLeft w:val="0"/>
          <w:marRight w:val="0"/>
          <w:marTop w:val="0"/>
          <w:marBottom w:val="0"/>
          <w:divBdr>
            <w:top w:val="none" w:sz="0" w:space="0" w:color="auto"/>
            <w:left w:val="none" w:sz="0" w:space="0" w:color="auto"/>
            <w:bottom w:val="none" w:sz="0" w:space="0" w:color="auto"/>
            <w:right w:val="none" w:sz="0" w:space="0" w:color="auto"/>
          </w:divBdr>
          <w:divsChild>
            <w:div w:id="538934262">
              <w:marLeft w:val="0"/>
              <w:marRight w:val="0"/>
              <w:marTop w:val="0"/>
              <w:marBottom w:val="0"/>
              <w:divBdr>
                <w:top w:val="none" w:sz="0" w:space="0" w:color="auto"/>
                <w:left w:val="none" w:sz="0" w:space="0" w:color="auto"/>
                <w:bottom w:val="none" w:sz="0" w:space="0" w:color="auto"/>
                <w:right w:val="none" w:sz="0" w:space="0" w:color="auto"/>
              </w:divBdr>
              <w:divsChild>
                <w:div w:id="7821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0356">
          <w:marLeft w:val="0"/>
          <w:marRight w:val="0"/>
          <w:marTop w:val="0"/>
          <w:marBottom w:val="0"/>
          <w:divBdr>
            <w:top w:val="none" w:sz="0" w:space="0" w:color="auto"/>
            <w:left w:val="none" w:sz="0" w:space="0" w:color="auto"/>
            <w:bottom w:val="none" w:sz="0" w:space="0" w:color="auto"/>
            <w:right w:val="none" w:sz="0" w:space="0" w:color="auto"/>
          </w:divBdr>
          <w:divsChild>
            <w:div w:id="187792784">
              <w:marLeft w:val="0"/>
              <w:marRight w:val="0"/>
              <w:marTop w:val="0"/>
              <w:marBottom w:val="0"/>
              <w:divBdr>
                <w:top w:val="none" w:sz="0" w:space="0" w:color="auto"/>
                <w:left w:val="none" w:sz="0" w:space="0" w:color="auto"/>
                <w:bottom w:val="none" w:sz="0" w:space="0" w:color="auto"/>
                <w:right w:val="none" w:sz="0" w:space="0" w:color="auto"/>
              </w:divBdr>
              <w:divsChild>
                <w:div w:id="215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376">
          <w:marLeft w:val="0"/>
          <w:marRight w:val="0"/>
          <w:marTop w:val="0"/>
          <w:marBottom w:val="0"/>
          <w:divBdr>
            <w:top w:val="none" w:sz="0" w:space="0" w:color="auto"/>
            <w:left w:val="none" w:sz="0" w:space="0" w:color="auto"/>
            <w:bottom w:val="none" w:sz="0" w:space="0" w:color="auto"/>
            <w:right w:val="none" w:sz="0" w:space="0" w:color="auto"/>
          </w:divBdr>
          <w:divsChild>
            <w:div w:id="1557425512">
              <w:marLeft w:val="0"/>
              <w:marRight w:val="0"/>
              <w:marTop w:val="0"/>
              <w:marBottom w:val="0"/>
              <w:divBdr>
                <w:top w:val="none" w:sz="0" w:space="0" w:color="auto"/>
                <w:left w:val="none" w:sz="0" w:space="0" w:color="auto"/>
                <w:bottom w:val="none" w:sz="0" w:space="0" w:color="auto"/>
                <w:right w:val="none" w:sz="0" w:space="0" w:color="auto"/>
              </w:divBdr>
              <w:divsChild>
                <w:div w:id="11750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9106">
          <w:marLeft w:val="0"/>
          <w:marRight w:val="0"/>
          <w:marTop w:val="0"/>
          <w:marBottom w:val="0"/>
          <w:divBdr>
            <w:top w:val="none" w:sz="0" w:space="0" w:color="auto"/>
            <w:left w:val="none" w:sz="0" w:space="0" w:color="auto"/>
            <w:bottom w:val="none" w:sz="0" w:space="0" w:color="auto"/>
            <w:right w:val="none" w:sz="0" w:space="0" w:color="auto"/>
          </w:divBdr>
          <w:divsChild>
            <w:div w:id="423378054">
              <w:marLeft w:val="0"/>
              <w:marRight w:val="0"/>
              <w:marTop w:val="0"/>
              <w:marBottom w:val="0"/>
              <w:divBdr>
                <w:top w:val="none" w:sz="0" w:space="0" w:color="auto"/>
                <w:left w:val="none" w:sz="0" w:space="0" w:color="auto"/>
                <w:bottom w:val="none" w:sz="0" w:space="0" w:color="auto"/>
                <w:right w:val="none" w:sz="0" w:space="0" w:color="auto"/>
              </w:divBdr>
              <w:divsChild>
                <w:div w:id="1680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3941">
          <w:marLeft w:val="0"/>
          <w:marRight w:val="0"/>
          <w:marTop w:val="0"/>
          <w:marBottom w:val="0"/>
          <w:divBdr>
            <w:top w:val="none" w:sz="0" w:space="0" w:color="auto"/>
            <w:left w:val="none" w:sz="0" w:space="0" w:color="auto"/>
            <w:bottom w:val="none" w:sz="0" w:space="0" w:color="auto"/>
            <w:right w:val="none" w:sz="0" w:space="0" w:color="auto"/>
          </w:divBdr>
          <w:divsChild>
            <w:div w:id="1254127052">
              <w:marLeft w:val="0"/>
              <w:marRight w:val="0"/>
              <w:marTop w:val="0"/>
              <w:marBottom w:val="0"/>
              <w:divBdr>
                <w:top w:val="none" w:sz="0" w:space="0" w:color="auto"/>
                <w:left w:val="none" w:sz="0" w:space="0" w:color="auto"/>
                <w:bottom w:val="none" w:sz="0" w:space="0" w:color="auto"/>
                <w:right w:val="none" w:sz="0" w:space="0" w:color="auto"/>
              </w:divBdr>
              <w:divsChild>
                <w:div w:id="799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4258">
          <w:marLeft w:val="0"/>
          <w:marRight w:val="0"/>
          <w:marTop w:val="0"/>
          <w:marBottom w:val="0"/>
          <w:divBdr>
            <w:top w:val="none" w:sz="0" w:space="0" w:color="auto"/>
            <w:left w:val="none" w:sz="0" w:space="0" w:color="auto"/>
            <w:bottom w:val="none" w:sz="0" w:space="0" w:color="auto"/>
            <w:right w:val="none" w:sz="0" w:space="0" w:color="auto"/>
          </w:divBdr>
          <w:divsChild>
            <w:div w:id="234054889">
              <w:marLeft w:val="0"/>
              <w:marRight w:val="0"/>
              <w:marTop w:val="0"/>
              <w:marBottom w:val="0"/>
              <w:divBdr>
                <w:top w:val="none" w:sz="0" w:space="0" w:color="auto"/>
                <w:left w:val="none" w:sz="0" w:space="0" w:color="auto"/>
                <w:bottom w:val="none" w:sz="0" w:space="0" w:color="auto"/>
                <w:right w:val="none" w:sz="0" w:space="0" w:color="auto"/>
              </w:divBdr>
              <w:divsChild>
                <w:div w:id="10041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801">
          <w:marLeft w:val="0"/>
          <w:marRight w:val="0"/>
          <w:marTop w:val="0"/>
          <w:marBottom w:val="0"/>
          <w:divBdr>
            <w:top w:val="none" w:sz="0" w:space="0" w:color="auto"/>
            <w:left w:val="none" w:sz="0" w:space="0" w:color="auto"/>
            <w:bottom w:val="none" w:sz="0" w:space="0" w:color="auto"/>
            <w:right w:val="none" w:sz="0" w:space="0" w:color="auto"/>
          </w:divBdr>
          <w:divsChild>
            <w:div w:id="1739478077">
              <w:marLeft w:val="0"/>
              <w:marRight w:val="0"/>
              <w:marTop w:val="0"/>
              <w:marBottom w:val="0"/>
              <w:divBdr>
                <w:top w:val="none" w:sz="0" w:space="0" w:color="auto"/>
                <w:left w:val="none" w:sz="0" w:space="0" w:color="auto"/>
                <w:bottom w:val="none" w:sz="0" w:space="0" w:color="auto"/>
                <w:right w:val="none" w:sz="0" w:space="0" w:color="auto"/>
              </w:divBdr>
              <w:divsChild>
                <w:div w:id="3081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5491">
          <w:marLeft w:val="0"/>
          <w:marRight w:val="0"/>
          <w:marTop w:val="0"/>
          <w:marBottom w:val="0"/>
          <w:divBdr>
            <w:top w:val="none" w:sz="0" w:space="0" w:color="auto"/>
            <w:left w:val="none" w:sz="0" w:space="0" w:color="auto"/>
            <w:bottom w:val="none" w:sz="0" w:space="0" w:color="auto"/>
            <w:right w:val="none" w:sz="0" w:space="0" w:color="auto"/>
          </w:divBdr>
          <w:divsChild>
            <w:div w:id="632179519">
              <w:marLeft w:val="0"/>
              <w:marRight w:val="0"/>
              <w:marTop w:val="0"/>
              <w:marBottom w:val="0"/>
              <w:divBdr>
                <w:top w:val="none" w:sz="0" w:space="0" w:color="auto"/>
                <w:left w:val="none" w:sz="0" w:space="0" w:color="auto"/>
                <w:bottom w:val="none" w:sz="0" w:space="0" w:color="auto"/>
                <w:right w:val="none" w:sz="0" w:space="0" w:color="auto"/>
              </w:divBdr>
              <w:divsChild>
                <w:div w:id="8011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179">
          <w:marLeft w:val="0"/>
          <w:marRight w:val="0"/>
          <w:marTop w:val="0"/>
          <w:marBottom w:val="0"/>
          <w:divBdr>
            <w:top w:val="none" w:sz="0" w:space="0" w:color="auto"/>
            <w:left w:val="none" w:sz="0" w:space="0" w:color="auto"/>
            <w:bottom w:val="none" w:sz="0" w:space="0" w:color="auto"/>
            <w:right w:val="none" w:sz="0" w:space="0" w:color="auto"/>
          </w:divBdr>
          <w:divsChild>
            <w:div w:id="246111443">
              <w:marLeft w:val="0"/>
              <w:marRight w:val="0"/>
              <w:marTop w:val="0"/>
              <w:marBottom w:val="0"/>
              <w:divBdr>
                <w:top w:val="none" w:sz="0" w:space="0" w:color="auto"/>
                <w:left w:val="none" w:sz="0" w:space="0" w:color="auto"/>
                <w:bottom w:val="none" w:sz="0" w:space="0" w:color="auto"/>
                <w:right w:val="none" w:sz="0" w:space="0" w:color="auto"/>
              </w:divBdr>
              <w:divsChild>
                <w:div w:id="2134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4095">
          <w:marLeft w:val="0"/>
          <w:marRight w:val="0"/>
          <w:marTop w:val="0"/>
          <w:marBottom w:val="0"/>
          <w:divBdr>
            <w:top w:val="none" w:sz="0" w:space="0" w:color="auto"/>
            <w:left w:val="none" w:sz="0" w:space="0" w:color="auto"/>
            <w:bottom w:val="none" w:sz="0" w:space="0" w:color="auto"/>
            <w:right w:val="none" w:sz="0" w:space="0" w:color="auto"/>
          </w:divBdr>
          <w:divsChild>
            <w:div w:id="65613313">
              <w:marLeft w:val="0"/>
              <w:marRight w:val="0"/>
              <w:marTop w:val="0"/>
              <w:marBottom w:val="0"/>
              <w:divBdr>
                <w:top w:val="none" w:sz="0" w:space="0" w:color="auto"/>
                <w:left w:val="none" w:sz="0" w:space="0" w:color="auto"/>
                <w:bottom w:val="none" w:sz="0" w:space="0" w:color="auto"/>
                <w:right w:val="none" w:sz="0" w:space="0" w:color="auto"/>
              </w:divBdr>
              <w:divsChild>
                <w:div w:id="1975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482">
          <w:marLeft w:val="0"/>
          <w:marRight w:val="0"/>
          <w:marTop w:val="0"/>
          <w:marBottom w:val="0"/>
          <w:divBdr>
            <w:top w:val="none" w:sz="0" w:space="0" w:color="auto"/>
            <w:left w:val="none" w:sz="0" w:space="0" w:color="auto"/>
            <w:bottom w:val="none" w:sz="0" w:space="0" w:color="auto"/>
            <w:right w:val="none" w:sz="0" w:space="0" w:color="auto"/>
          </w:divBdr>
          <w:divsChild>
            <w:div w:id="816995452">
              <w:marLeft w:val="0"/>
              <w:marRight w:val="0"/>
              <w:marTop w:val="0"/>
              <w:marBottom w:val="0"/>
              <w:divBdr>
                <w:top w:val="none" w:sz="0" w:space="0" w:color="auto"/>
                <w:left w:val="none" w:sz="0" w:space="0" w:color="auto"/>
                <w:bottom w:val="none" w:sz="0" w:space="0" w:color="auto"/>
                <w:right w:val="none" w:sz="0" w:space="0" w:color="auto"/>
              </w:divBdr>
              <w:divsChild>
                <w:div w:id="644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47">
          <w:marLeft w:val="0"/>
          <w:marRight w:val="0"/>
          <w:marTop w:val="0"/>
          <w:marBottom w:val="0"/>
          <w:divBdr>
            <w:top w:val="none" w:sz="0" w:space="0" w:color="auto"/>
            <w:left w:val="none" w:sz="0" w:space="0" w:color="auto"/>
            <w:bottom w:val="none" w:sz="0" w:space="0" w:color="auto"/>
            <w:right w:val="none" w:sz="0" w:space="0" w:color="auto"/>
          </w:divBdr>
          <w:divsChild>
            <w:div w:id="1103652504">
              <w:marLeft w:val="0"/>
              <w:marRight w:val="0"/>
              <w:marTop w:val="0"/>
              <w:marBottom w:val="0"/>
              <w:divBdr>
                <w:top w:val="none" w:sz="0" w:space="0" w:color="auto"/>
                <w:left w:val="none" w:sz="0" w:space="0" w:color="auto"/>
                <w:bottom w:val="none" w:sz="0" w:space="0" w:color="auto"/>
                <w:right w:val="none" w:sz="0" w:space="0" w:color="auto"/>
              </w:divBdr>
              <w:divsChild>
                <w:div w:id="2051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0255">
          <w:marLeft w:val="0"/>
          <w:marRight w:val="0"/>
          <w:marTop w:val="0"/>
          <w:marBottom w:val="0"/>
          <w:divBdr>
            <w:top w:val="none" w:sz="0" w:space="0" w:color="auto"/>
            <w:left w:val="none" w:sz="0" w:space="0" w:color="auto"/>
            <w:bottom w:val="none" w:sz="0" w:space="0" w:color="auto"/>
            <w:right w:val="none" w:sz="0" w:space="0" w:color="auto"/>
          </w:divBdr>
          <w:divsChild>
            <w:div w:id="587348769">
              <w:marLeft w:val="0"/>
              <w:marRight w:val="0"/>
              <w:marTop w:val="0"/>
              <w:marBottom w:val="0"/>
              <w:divBdr>
                <w:top w:val="none" w:sz="0" w:space="0" w:color="auto"/>
                <w:left w:val="none" w:sz="0" w:space="0" w:color="auto"/>
                <w:bottom w:val="none" w:sz="0" w:space="0" w:color="auto"/>
                <w:right w:val="none" w:sz="0" w:space="0" w:color="auto"/>
              </w:divBdr>
              <w:divsChild>
                <w:div w:id="17338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440">
          <w:marLeft w:val="0"/>
          <w:marRight w:val="0"/>
          <w:marTop w:val="0"/>
          <w:marBottom w:val="0"/>
          <w:divBdr>
            <w:top w:val="none" w:sz="0" w:space="0" w:color="auto"/>
            <w:left w:val="none" w:sz="0" w:space="0" w:color="auto"/>
            <w:bottom w:val="none" w:sz="0" w:space="0" w:color="auto"/>
            <w:right w:val="none" w:sz="0" w:space="0" w:color="auto"/>
          </w:divBdr>
          <w:divsChild>
            <w:div w:id="344283792">
              <w:marLeft w:val="0"/>
              <w:marRight w:val="0"/>
              <w:marTop w:val="0"/>
              <w:marBottom w:val="0"/>
              <w:divBdr>
                <w:top w:val="none" w:sz="0" w:space="0" w:color="auto"/>
                <w:left w:val="none" w:sz="0" w:space="0" w:color="auto"/>
                <w:bottom w:val="none" w:sz="0" w:space="0" w:color="auto"/>
                <w:right w:val="none" w:sz="0" w:space="0" w:color="auto"/>
              </w:divBdr>
              <w:divsChild>
                <w:div w:id="17629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70">
          <w:marLeft w:val="0"/>
          <w:marRight w:val="0"/>
          <w:marTop w:val="0"/>
          <w:marBottom w:val="0"/>
          <w:divBdr>
            <w:top w:val="none" w:sz="0" w:space="0" w:color="auto"/>
            <w:left w:val="none" w:sz="0" w:space="0" w:color="auto"/>
            <w:bottom w:val="none" w:sz="0" w:space="0" w:color="auto"/>
            <w:right w:val="none" w:sz="0" w:space="0" w:color="auto"/>
          </w:divBdr>
          <w:divsChild>
            <w:div w:id="1491024877">
              <w:marLeft w:val="0"/>
              <w:marRight w:val="0"/>
              <w:marTop w:val="0"/>
              <w:marBottom w:val="0"/>
              <w:divBdr>
                <w:top w:val="none" w:sz="0" w:space="0" w:color="auto"/>
                <w:left w:val="none" w:sz="0" w:space="0" w:color="auto"/>
                <w:bottom w:val="none" w:sz="0" w:space="0" w:color="auto"/>
                <w:right w:val="none" w:sz="0" w:space="0" w:color="auto"/>
              </w:divBdr>
              <w:divsChild>
                <w:div w:id="322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4715">
          <w:marLeft w:val="0"/>
          <w:marRight w:val="0"/>
          <w:marTop w:val="0"/>
          <w:marBottom w:val="0"/>
          <w:divBdr>
            <w:top w:val="none" w:sz="0" w:space="0" w:color="auto"/>
            <w:left w:val="none" w:sz="0" w:space="0" w:color="auto"/>
            <w:bottom w:val="none" w:sz="0" w:space="0" w:color="auto"/>
            <w:right w:val="none" w:sz="0" w:space="0" w:color="auto"/>
          </w:divBdr>
          <w:divsChild>
            <w:div w:id="103428671">
              <w:marLeft w:val="0"/>
              <w:marRight w:val="0"/>
              <w:marTop w:val="0"/>
              <w:marBottom w:val="0"/>
              <w:divBdr>
                <w:top w:val="none" w:sz="0" w:space="0" w:color="auto"/>
                <w:left w:val="none" w:sz="0" w:space="0" w:color="auto"/>
                <w:bottom w:val="none" w:sz="0" w:space="0" w:color="auto"/>
                <w:right w:val="none" w:sz="0" w:space="0" w:color="auto"/>
              </w:divBdr>
              <w:divsChild>
                <w:div w:id="658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5137">
          <w:marLeft w:val="0"/>
          <w:marRight w:val="0"/>
          <w:marTop w:val="0"/>
          <w:marBottom w:val="0"/>
          <w:divBdr>
            <w:top w:val="none" w:sz="0" w:space="0" w:color="auto"/>
            <w:left w:val="none" w:sz="0" w:space="0" w:color="auto"/>
            <w:bottom w:val="none" w:sz="0" w:space="0" w:color="auto"/>
            <w:right w:val="none" w:sz="0" w:space="0" w:color="auto"/>
          </w:divBdr>
          <w:divsChild>
            <w:div w:id="146216258">
              <w:marLeft w:val="0"/>
              <w:marRight w:val="0"/>
              <w:marTop w:val="0"/>
              <w:marBottom w:val="0"/>
              <w:divBdr>
                <w:top w:val="none" w:sz="0" w:space="0" w:color="auto"/>
                <w:left w:val="none" w:sz="0" w:space="0" w:color="auto"/>
                <w:bottom w:val="none" w:sz="0" w:space="0" w:color="auto"/>
                <w:right w:val="none" w:sz="0" w:space="0" w:color="auto"/>
              </w:divBdr>
              <w:divsChild>
                <w:div w:id="448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173">
          <w:marLeft w:val="0"/>
          <w:marRight w:val="0"/>
          <w:marTop w:val="0"/>
          <w:marBottom w:val="0"/>
          <w:divBdr>
            <w:top w:val="none" w:sz="0" w:space="0" w:color="auto"/>
            <w:left w:val="none" w:sz="0" w:space="0" w:color="auto"/>
            <w:bottom w:val="none" w:sz="0" w:space="0" w:color="auto"/>
            <w:right w:val="none" w:sz="0" w:space="0" w:color="auto"/>
          </w:divBdr>
          <w:divsChild>
            <w:div w:id="1260335443">
              <w:marLeft w:val="0"/>
              <w:marRight w:val="0"/>
              <w:marTop w:val="0"/>
              <w:marBottom w:val="0"/>
              <w:divBdr>
                <w:top w:val="none" w:sz="0" w:space="0" w:color="auto"/>
                <w:left w:val="none" w:sz="0" w:space="0" w:color="auto"/>
                <w:bottom w:val="none" w:sz="0" w:space="0" w:color="auto"/>
                <w:right w:val="none" w:sz="0" w:space="0" w:color="auto"/>
              </w:divBdr>
              <w:divsChild>
                <w:div w:id="7829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050">
          <w:marLeft w:val="0"/>
          <w:marRight w:val="0"/>
          <w:marTop w:val="0"/>
          <w:marBottom w:val="0"/>
          <w:divBdr>
            <w:top w:val="none" w:sz="0" w:space="0" w:color="auto"/>
            <w:left w:val="none" w:sz="0" w:space="0" w:color="auto"/>
            <w:bottom w:val="none" w:sz="0" w:space="0" w:color="auto"/>
            <w:right w:val="none" w:sz="0" w:space="0" w:color="auto"/>
          </w:divBdr>
          <w:divsChild>
            <w:div w:id="1830945630">
              <w:marLeft w:val="0"/>
              <w:marRight w:val="0"/>
              <w:marTop w:val="0"/>
              <w:marBottom w:val="0"/>
              <w:divBdr>
                <w:top w:val="none" w:sz="0" w:space="0" w:color="auto"/>
                <w:left w:val="none" w:sz="0" w:space="0" w:color="auto"/>
                <w:bottom w:val="none" w:sz="0" w:space="0" w:color="auto"/>
                <w:right w:val="none" w:sz="0" w:space="0" w:color="auto"/>
              </w:divBdr>
              <w:divsChild>
                <w:div w:id="4835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6">
          <w:marLeft w:val="0"/>
          <w:marRight w:val="0"/>
          <w:marTop w:val="0"/>
          <w:marBottom w:val="0"/>
          <w:divBdr>
            <w:top w:val="none" w:sz="0" w:space="0" w:color="auto"/>
            <w:left w:val="none" w:sz="0" w:space="0" w:color="auto"/>
            <w:bottom w:val="none" w:sz="0" w:space="0" w:color="auto"/>
            <w:right w:val="none" w:sz="0" w:space="0" w:color="auto"/>
          </w:divBdr>
          <w:divsChild>
            <w:div w:id="1962493449">
              <w:marLeft w:val="0"/>
              <w:marRight w:val="0"/>
              <w:marTop w:val="0"/>
              <w:marBottom w:val="0"/>
              <w:divBdr>
                <w:top w:val="none" w:sz="0" w:space="0" w:color="auto"/>
                <w:left w:val="none" w:sz="0" w:space="0" w:color="auto"/>
                <w:bottom w:val="none" w:sz="0" w:space="0" w:color="auto"/>
                <w:right w:val="none" w:sz="0" w:space="0" w:color="auto"/>
              </w:divBdr>
              <w:divsChild>
                <w:div w:id="504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42">
          <w:marLeft w:val="0"/>
          <w:marRight w:val="0"/>
          <w:marTop w:val="0"/>
          <w:marBottom w:val="0"/>
          <w:divBdr>
            <w:top w:val="none" w:sz="0" w:space="0" w:color="auto"/>
            <w:left w:val="none" w:sz="0" w:space="0" w:color="auto"/>
            <w:bottom w:val="none" w:sz="0" w:space="0" w:color="auto"/>
            <w:right w:val="none" w:sz="0" w:space="0" w:color="auto"/>
          </w:divBdr>
          <w:divsChild>
            <w:div w:id="1645772070">
              <w:marLeft w:val="0"/>
              <w:marRight w:val="0"/>
              <w:marTop w:val="0"/>
              <w:marBottom w:val="0"/>
              <w:divBdr>
                <w:top w:val="none" w:sz="0" w:space="0" w:color="auto"/>
                <w:left w:val="none" w:sz="0" w:space="0" w:color="auto"/>
                <w:bottom w:val="none" w:sz="0" w:space="0" w:color="auto"/>
                <w:right w:val="none" w:sz="0" w:space="0" w:color="auto"/>
              </w:divBdr>
              <w:divsChild>
                <w:div w:id="405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2080">
          <w:marLeft w:val="0"/>
          <w:marRight w:val="0"/>
          <w:marTop w:val="0"/>
          <w:marBottom w:val="0"/>
          <w:divBdr>
            <w:top w:val="none" w:sz="0" w:space="0" w:color="auto"/>
            <w:left w:val="none" w:sz="0" w:space="0" w:color="auto"/>
            <w:bottom w:val="none" w:sz="0" w:space="0" w:color="auto"/>
            <w:right w:val="none" w:sz="0" w:space="0" w:color="auto"/>
          </w:divBdr>
          <w:divsChild>
            <w:div w:id="1903440473">
              <w:marLeft w:val="0"/>
              <w:marRight w:val="0"/>
              <w:marTop w:val="0"/>
              <w:marBottom w:val="0"/>
              <w:divBdr>
                <w:top w:val="none" w:sz="0" w:space="0" w:color="auto"/>
                <w:left w:val="none" w:sz="0" w:space="0" w:color="auto"/>
                <w:bottom w:val="none" w:sz="0" w:space="0" w:color="auto"/>
                <w:right w:val="none" w:sz="0" w:space="0" w:color="auto"/>
              </w:divBdr>
              <w:divsChild>
                <w:div w:id="198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833">
          <w:marLeft w:val="0"/>
          <w:marRight w:val="0"/>
          <w:marTop w:val="0"/>
          <w:marBottom w:val="0"/>
          <w:divBdr>
            <w:top w:val="none" w:sz="0" w:space="0" w:color="auto"/>
            <w:left w:val="none" w:sz="0" w:space="0" w:color="auto"/>
            <w:bottom w:val="none" w:sz="0" w:space="0" w:color="auto"/>
            <w:right w:val="none" w:sz="0" w:space="0" w:color="auto"/>
          </w:divBdr>
          <w:divsChild>
            <w:div w:id="1111321020">
              <w:marLeft w:val="0"/>
              <w:marRight w:val="0"/>
              <w:marTop w:val="0"/>
              <w:marBottom w:val="0"/>
              <w:divBdr>
                <w:top w:val="none" w:sz="0" w:space="0" w:color="auto"/>
                <w:left w:val="none" w:sz="0" w:space="0" w:color="auto"/>
                <w:bottom w:val="none" w:sz="0" w:space="0" w:color="auto"/>
                <w:right w:val="none" w:sz="0" w:space="0" w:color="auto"/>
              </w:divBdr>
              <w:divsChild>
                <w:div w:id="9681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105">
          <w:marLeft w:val="0"/>
          <w:marRight w:val="0"/>
          <w:marTop w:val="0"/>
          <w:marBottom w:val="0"/>
          <w:divBdr>
            <w:top w:val="none" w:sz="0" w:space="0" w:color="auto"/>
            <w:left w:val="none" w:sz="0" w:space="0" w:color="auto"/>
            <w:bottom w:val="none" w:sz="0" w:space="0" w:color="auto"/>
            <w:right w:val="none" w:sz="0" w:space="0" w:color="auto"/>
          </w:divBdr>
          <w:divsChild>
            <w:div w:id="1447507656">
              <w:marLeft w:val="0"/>
              <w:marRight w:val="0"/>
              <w:marTop w:val="0"/>
              <w:marBottom w:val="0"/>
              <w:divBdr>
                <w:top w:val="none" w:sz="0" w:space="0" w:color="auto"/>
                <w:left w:val="none" w:sz="0" w:space="0" w:color="auto"/>
                <w:bottom w:val="none" w:sz="0" w:space="0" w:color="auto"/>
                <w:right w:val="none" w:sz="0" w:space="0" w:color="auto"/>
              </w:divBdr>
              <w:divsChild>
                <w:div w:id="2126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830">
          <w:marLeft w:val="0"/>
          <w:marRight w:val="0"/>
          <w:marTop w:val="0"/>
          <w:marBottom w:val="0"/>
          <w:divBdr>
            <w:top w:val="none" w:sz="0" w:space="0" w:color="auto"/>
            <w:left w:val="none" w:sz="0" w:space="0" w:color="auto"/>
            <w:bottom w:val="none" w:sz="0" w:space="0" w:color="auto"/>
            <w:right w:val="none" w:sz="0" w:space="0" w:color="auto"/>
          </w:divBdr>
          <w:divsChild>
            <w:div w:id="1800219379">
              <w:marLeft w:val="0"/>
              <w:marRight w:val="0"/>
              <w:marTop w:val="0"/>
              <w:marBottom w:val="0"/>
              <w:divBdr>
                <w:top w:val="none" w:sz="0" w:space="0" w:color="auto"/>
                <w:left w:val="none" w:sz="0" w:space="0" w:color="auto"/>
                <w:bottom w:val="none" w:sz="0" w:space="0" w:color="auto"/>
                <w:right w:val="none" w:sz="0" w:space="0" w:color="auto"/>
              </w:divBdr>
              <w:divsChild>
                <w:div w:id="1179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948">
          <w:marLeft w:val="0"/>
          <w:marRight w:val="0"/>
          <w:marTop w:val="0"/>
          <w:marBottom w:val="0"/>
          <w:divBdr>
            <w:top w:val="none" w:sz="0" w:space="0" w:color="auto"/>
            <w:left w:val="none" w:sz="0" w:space="0" w:color="auto"/>
            <w:bottom w:val="none" w:sz="0" w:space="0" w:color="auto"/>
            <w:right w:val="none" w:sz="0" w:space="0" w:color="auto"/>
          </w:divBdr>
          <w:divsChild>
            <w:div w:id="91165934">
              <w:marLeft w:val="0"/>
              <w:marRight w:val="0"/>
              <w:marTop w:val="0"/>
              <w:marBottom w:val="0"/>
              <w:divBdr>
                <w:top w:val="none" w:sz="0" w:space="0" w:color="auto"/>
                <w:left w:val="none" w:sz="0" w:space="0" w:color="auto"/>
                <w:bottom w:val="none" w:sz="0" w:space="0" w:color="auto"/>
                <w:right w:val="none" w:sz="0" w:space="0" w:color="auto"/>
              </w:divBdr>
              <w:divsChild>
                <w:div w:id="6055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0122">
          <w:marLeft w:val="0"/>
          <w:marRight w:val="0"/>
          <w:marTop w:val="0"/>
          <w:marBottom w:val="0"/>
          <w:divBdr>
            <w:top w:val="none" w:sz="0" w:space="0" w:color="auto"/>
            <w:left w:val="none" w:sz="0" w:space="0" w:color="auto"/>
            <w:bottom w:val="none" w:sz="0" w:space="0" w:color="auto"/>
            <w:right w:val="none" w:sz="0" w:space="0" w:color="auto"/>
          </w:divBdr>
          <w:divsChild>
            <w:div w:id="1453285685">
              <w:marLeft w:val="0"/>
              <w:marRight w:val="0"/>
              <w:marTop w:val="0"/>
              <w:marBottom w:val="0"/>
              <w:divBdr>
                <w:top w:val="none" w:sz="0" w:space="0" w:color="auto"/>
                <w:left w:val="none" w:sz="0" w:space="0" w:color="auto"/>
                <w:bottom w:val="none" w:sz="0" w:space="0" w:color="auto"/>
                <w:right w:val="none" w:sz="0" w:space="0" w:color="auto"/>
              </w:divBdr>
              <w:divsChild>
                <w:div w:id="934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6678">
          <w:marLeft w:val="0"/>
          <w:marRight w:val="0"/>
          <w:marTop w:val="0"/>
          <w:marBottom w:val="0"/>
          <w:divBdr>
            <w:top w:val="none" w:sz="0" w:space="0" w:color="auto"/>
            <w:left w:val="none" w:sz="0" w:space="0" w:color="auto"/>
            <w:bottom w:val="none" w:sz="0" w:space="0" w:color="auto"/>
            <w:right w:val="none" w:sz="0" w:space="0" w:color="auto"/>
          </w:divBdr>
          <w:divsChild>
            <w:div w:id="1981766357">
              <w:marLeft w:val="0"/>
              <w:marRight w:val="0"/>
              <w:marTop w:val="0"/>
              <w:marBottom w:val="0"/>
              <w:divBdr>
                <w:top w:val="none" w:sz="0" w:space="0" w:color="auto"/>
                <w:left w:val="none" w:sz="0" w:space="0" w:color="auto"/>
                <w:bottom w:val="none" w:sz="0" w:space="0" w:color="auto"/>
                <w:right w:val="none" w:sz="0" w:space="0" w:color="auto"/>
              </w:divBdr>
              <w:divsChild>
                <w:div w:id="1229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3332">
          <w:marLeft w:val="0"/>
          <w:marRight w:val="0"/>
          <w:marTop w:val="0"/>
          <w:marBottom w:val="0"/>
          <w:divBdr>
            <w:top w:val="none" w:sz="0" w:space="0" w:color="auto"/>
            <w:left w:val="none" w:sz="0" w:space="0" w:color="auto"/>
            <w:bottom w:val="none" w:sz="0" w:space="0" w:color="auto"/>
            <w:right w:val="none" w:sz="0" w:space="0" w:color="auto"/>
          </w:divBdr>
          <w:divsChild>
            <w:div w:id="11035774">
              <w:marLeft w:val="0"/>
              <w:marRight w:val="0"/>
              <w:marTop w:val="0"/>
              <w:marBottom w:val="0"/>
              <w:divBdr>
                <w:top w:val="none" w:sz="0" w:space="0" w:color="auto"/>
                <w:left w:val="none" w:sz="0" w:space="0" w:color="auto"/>
                <w:bottom w:val="none" w:sz="0" w:space="0" w:color="auto"/>
                <w:right w:val="none" w:sz="0" w:space="0" w:color="auto"/>
              </w:divBdr>
              <w:divsChild>
                <w:div w:id="15041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5903">
          <w:marLeft w:val="0"/>
          <w:marRight w:val="0"/>
          <w:marTop w:val="0"/>
          <w:marBottom w:val="0"/>
          <w:divBdr>
            <w:top w:val="none" w:sz="0" w:space="0" w:color="auto"/>
            <w:left w:val="none" w:sz="0" w:space="0" w:color="auto"/>
            <w:bottom w:val="none" w:sz="0" w:space="0" w:color="auto"/>
            <w:right w:val="none" w:sz="0" w:space="0" w:color="auto"/>
          </w:divBdr>
          <w:divsChild>
            <w:div w:id="1031344006">
              <w:marLeft w:val="0"/>
              <w:marRight w:val="0"/>
              <w:marTop w:val="0"/>
              <w:marBottom w:val="0"/>
              <w:divBdr>
                <w:top w:val="none" w:sz="0" w:space="0" w:color="auto"/>
                <w:left w:val="none" w:sz="0" w:space="0" w:color="auto"/>
                <w:bottom w:val="none" w:sz="0" w:space="0" w:color="auto"/>
                <w:right w:val="none" w:sz="0" w:space="0" w:color="auto"/>
              </w:divBdr>
              <w:divsChild>
                <w:div w:id="1043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945">
          <w:marLeft w:val="0"/>
          <w:marRight w:val="0"/>
          <w:marTop w:val="0"/>
          <w:marBottom w:val="0"/>
          <w:divBdr>
            <w:top w:val="none" w:sz="0" w:space="0" w:color="auto"/>
            <w:left w:val="none" w:sz="0" w:space="0" w:color="auto"/>
            <w:bottom w:val="none" w:sz="0" w:space="0" w:color="auto"/>
            <w:right w:val="none" w:sz="0" w:space="0" w:color="auto"/>
          </w:divBdr>
          <w:divsChild>
            <w:div w:id="1911228607">
              <w:marLeft w:val="0"/>
              <w:marRight w:val="0"/>
              <w:marTop w:val="0"/>
              <w:marBottom w:val="0"/>
              <w:divBdr>
                <w:top w:val="none" w:sz="0" w:space="0" w:color="auto"/>
                <w:left w:val="none" w:sz="0" w:space="0" w:color="auto"/>
                <w:bottom w:val="none" w:sz="0" w:space="0" w:color="auto"/>
                <w:right w:val="none" w:sz="0" w:space="0" w:color="auto"/>
              </w:divBdr>
              <w:divsChild>
                <w:div w:id="855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869">
          <w:marLeft w:val="0"/>
          <w:marRight w:val="0"/>
          <w:marTop w:val="0"/>
          <w:marBottom w:val="0"/>
          <w:divBdr>
            <w:top w:val="none" w:sz="0" w:space="0" w:color="auto"/>
            <w:left w:val="none" w:sz="0" w:space="0" w:color="auto"/>
            <w:bottom w:val="none" w:sz="0" w:space="0" w:color="auto"/>
            <w:right w:val="none" w:sz="0" w:space="0" w:color="auto"/>
          </w:divBdr>
          <w:divsChild>
            <w:div w:id="510220579">
              <w:marLeft w:val="0"/>
              <w:marRight w:val="0"/>
              <w:marTop w:val="0"/>
              <w:marBottom w:val="0"/>
              <w:divBdr>
                <w:top w:val="none" w:sz="0" w:space="0" w:color="auto"/>
                <w:left w:val="none" w:sz="0" w:space="0" w:color="auto"/>
                <w:bottom w:val="none" w:sz="0" w:space="0" w:color="auto"/>
                <w:right w:val="none" w:sz="0" w:space="0" w:color="auto"/>
              </w:divBdr>
              <w:divsChild>
                <w:div w:id="3633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8515">
          <w:marLeft w:val="0"/>
          <w:marRight w:val="0"/>
          <w:marTop w:val="0"/>
          <w:marBottom w:val="0"/>
          <w:divBdr>
            <w:top w:val="none" w:sz="0" w:space="0" w:color="auto"/>
            <w:left w:val="none" w:sz="0" w:space="0" w:color="auto"/>
            <w:bottom w:val="none" w:sz="0" w:space="0" w:color="auto"/>
            <w:right w:val="none" w:sz="0" w:space="0" w:color="auto"/>
          </w:divBdr>
          <w:divsChild>
            <w:div w:id="1586919269">
              <w:marLeft w:val="0"/>
              <w:marRight w:val="0"/>
              <w:marTop w:val="0"/>
              <w:marBottom w:val="0"/>
              <w:divBdr>
                <w:top w:val="none" w:sz="0" w:space="0" w:color="auto"/>
                <w:left w:val="none" w:sz="0" w:space="0" w:color="auto"/>
                <w:bottom w:val="none" w:sz="0" w:space="0" w:color="auto"/>
                <w:right w:val="none" w:sz="0" w:space="0" w:color="auto"/>
              </w:divBdr>
              <w:divsChild>
                <w:div w:id="775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804">
          <w:marLeft w:val="0"/>
          <w:marRight w:val="0"/>
          <w:marTop w:val="0"/>
          <w:marBottom w:val="0"/>
          <w:divBdr>
            <w:top w:val="none" w:sz="0" w:space="0" w:color="auto"/>
            <w:left w:val="none" w:sz="0" w:space="0" w:color="auto"/>
            <w:bottom w:val="none" w:sz="0" w:space="0" w:color="auto"/>
            <w:right w:val="none" w:sz="0" w:space="0" w:color="auto"/>
          </w:divBdr>
          <w:divsChild>
            <w:div w:id="787311957">
              <w:marLeft w:val="0"/>
              <w:marRight w:val="0"/>
              <w:marTop w:val="0"/>
              <w:marBottom w:val="0"/>
              <w:divBdr>
                <w:top w:val="none" w:sz="0" w:space="0" w:color="auto"/>
                <w:left w:val="none" w:sz="0" w:space="0" w:color="auto"/>
                <w:bottom w:val="none" w:sz="0" w:space="0" w:color="auto"/>
                <w:right w:val="none" w:sz="0" w:space="0" w:color="auto"/>
              </w:divBdr>
              <w:divsChild>
                <w:div w:id="13437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8725">
          <w:marLeft w:val="0"/>
          <w:marRight w:val="0"/>
          <w:marTop w:val="0"/>
          <w:marBottom w:val="0"/>
          <w:divBdr>
            <w:top w:val="none" w:sz="0" w:space="0" w:color="auto"/>
            <w:left w:val="none" w:sz="0" w:space="0" w:color="auto"/>
            <w:bottom w:val="none" w:sz="0" w:space="0" w:color="auto"/>
            <w:right w:val="none" w:sz="0" w:space="0" w:color="auto"/>
          </w:divBdr>
          <w:divsChild>
            <w:div w:id="1718041031">
              <w:marLeft w:val="0"/>
              <w:marRight w:val="0"/>
              <w:marTop w:val="0"/>
              <w:marBottom w:val="0"/>
              <w:divBdr>
                <w:top w:val="none" w:sz="0" w:space="0" w:color="auto"/>
                <w:left w:val="none" w:sz="0" w:space="0" w:color="auto"/>
                <w:bottom w:val="none" w:sz="0" w:space="0" w:color="auto"/>
                <w:right w:val="none" w:sz="0" w:space="0" w:color="auto"/>
              </w:divBdr>
              <w:divsChild>
                <w:div w:id="1263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5033">
          <w:marLeft w:val="0"/>
          <w:marRight w:val="0"/>
          <w:marTop w:val="0"/>
          <w:marBottom w:val="0"/>
          <w:divBdr>
            <w:top w:val="none" w:sz="0" w:space="0" w:color="auto"/>
            <w:left w:val="none" w:sz="0" w:space="0" w:color="auto"/>
            <w:bottom w:val="none" w:sz="0" w:space="0" w:color="auto"/>
            <w:right w:val="none" w:sz="0" w:space="0" w:color="auto"/>
          </w:divBdr>
          <w:divsChild>
            <w:div w:id="1888684805">
              <w:marLeft w:val="0"/>
              <w:marRight w:val="0"/>
              <w:marTop w:val="0"/>
              <w:marBottom w:val="0"/>
              <w:divBdr>
                <w:top w:val="none" w:sz="0" w:space="0" w:color="auto"/>
                <w:left w:val="none" w:sz="0" w:space="0" w:color="auto"/>
                <w:bottom w:val="none" w:sz="0" w:space="0" w:color="auto"/>
                <w:right w:val="none" w:sz="0" w:space="0" w:color="auto"/>
              </w:divBdr>
              <w:divsChild>
                <w:div w:id="1506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098">
          <w:marLeft w:val="0"/>
          <w:marRight w:val="0"/>
          <w:marTop w:val="0"/>
          <w:marBottom w:val="0"/>
          <w:divBdr>
            <w:top w:val="none" w:sz="0" w:space="0" w:color="auto"/>
            <w:left w:val="none" w:sz="0" w:space="0" w:color="auto"/>
            <w:bottom w:val="none" w:sz="0" w:space="0" w:color="auto"/>
            <w:right w:val="none" w:sz="0" w:space="0" w:color="auto"/>
          </w:divBdr>
          <w:divsChild>
            <w:div w:id="1119296012">
              <w:marLeft w:val="0"/>
              <w:marRight w:val="0"/>
              <w:marTop w:val="0"/>
              <w:marBottom w:val="0"/>
              <w:divBdr>
                <w:top w:val="none" w:sz="0" w:space="0" w:color="auto"/>
                <w:left w:val="none" w:sz="0" w:space="0" w:color="auto"/>
                <w:bottom w:val="none" w:sz="0" w:space="0" w:color="auto"/>
                <w:right w:val="none" w:sz="0" w:space="0" w:color="auto"/>
              </w:divBdr>
              <w:divsChild>
                <w:div w:id="2685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0386">
          <w:marLeft w:val="0"/>
          <w:marRight w:val="0"/>
          <w:marTop w:val="0"/>
          <w:marBottom w:val="0"/>
          <w:divBdr>
            <w:top w:val="none" w:sz="0" w:space="0" w:color="auto"/>
            <w:left w:val="none" w:sz="0" w:space="0" w:color="auto"/>
            <w:bottom w:val="none" w:sz="0" w:space="0" w:color="auto"/>
            <w:right w:val="none" w:sz="0" w:space="0" w:color="auto"/>
          </w:divBdr>
          <w:divsChild>
            <w:div w:id="1666861230">
              <w:marLeft w:val="0"/>
              <w:marRight w:val="0"/>
              <w:marTop w:val="0"/>
              <w:marBottom w:val="0"/>
              <w:divBdr>
                <w:top w:val="none" w:sz="0" w:space="0" w:color="auto"/>
                <w:left w:val="none" w:sz="0" w:space="0" w:color="auto"/>
                <w:bottom w:val="none" w:sz="0" w:space="0" w:color="auto"/>
                <w:right w:val="none" w:sz="0" w:space="0" w:color="auto"/>
              </w:divBdr>
              <w:divsChild>
                <w:div w:id="4740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516">
          <w:marLeft w:val="0"/>
          <w:marRight w:val="0"/>
          <w:marTop w:val="0"/>
          <w:marBottom w:val="0"/>
          <w:divBdr>
            <w:top w:val="none" w:sz="0" w:space="0" w:color="auto"/>
            <w:left w:val="none" w:sz="0" w:space="0" w:color="auto"/>
            <w:bottom w:val="none" w:sz="0" w:space="0" w:color="auto"/>
            <w:right w:val="none" w:sz="0" w:space="0" w:color="auto"/>
          </w:divBdr>
          <w:divsChild>
            <w:div w:id="1355571391">
              <w:marLeft w:val="0"/>
              <w:marRight w:val="0"/>
              <w:marTop w:val="0"/>
              <w:marBottom w:val="0"/>
              <w:divBdr>
                <w:top w:val="none" w:sz="0" w:space="0" w:color="auto"/>
                <w:left w:val="none" w:sz="0" w:space="0" w:color="auto"/>
                <w:bottom w:val="none" w:sz="0" w:space="0" w:color="auto"/>
                <w:right w:val="none" w:sz="0" w:space="0" w:color="auto"/>
              </w:divBdr>
            </w:div>
          </w:divsChild>
        </w:div>
        <w:div w:id="1362897407">
          <w:marLeft w:val="0"/>
          <w:marRight w:val="0"/>
          <w:marTop w:val="0"/>
          <w:marBottom w:val="0"/>
          <w:divBdr>
            <w:top w:val="none" w:sz="0" w:space="0" w:color="auto"/>
            <w:left w:val="none" w:sz="0" w:space="0" w:color="auto"/>
            <w:bottom w:val="none" w:sz="0" w:space="0" w:color="auto"/>
            <w:right w:val="none" w:sz="0" w:space="0" w:color="auto"/>
          </w:divBdr>
          <w:divsChild>
            <w:div w:id="992412688">
              <w:marLeft w:val="0"/>
              <w:marRight w:val="0"/>
              <w:marTop w:val="0"/>
              <w:marBottom w:val="0"/>
              <w:divBdr>
                <w:top w:val="none" w:sz="0" w:space="0" w:color="auto"/>
                <w:left w:val="none" w:sz="0" w:space="0" w:color="auto"/>
                <w:bottom w:val="none" w:sz="0" w:space="0" w:color="auto"/>
                <w:right w:val="none" w:sz="0" w:space="0" w:color="auto"/>
              </w:divBdr>
              <w:divsChild>
                <w:div w:id="971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963">
      <w:bodyDiv w:val="1"/>
      <w:marLeft w:val="0"/>
      <w:marRight w:val="0"/>
      <w:marTop w:val="0"/>
      <w:marBottom w:val="0"/>
      <w:divBdr>
        <w:top w:val="none" w:sz="0" w:space="0" w:color="auto"/>
        <w:left w:val="none" w:sz="0" w:space="0" w:color="auto"/>
        <w:bottom w:val="none" w:sz="0" w:space="0" w:color="auto"/>
        <w:right w:val="none" w:sz="0" w:space="0" w:color="auto"/>
      </w:divBdr>
      <w:divsChild>
        <w:div w:id="1051853309">
          <w:marLeft w:val="0"/>
          <w:marRight w:val="0"/>
          <w:marTop w:val="0"/>
          <w:marBottom w:val="0"/>
          <w:divBdr>
            <w:top w:val="single" w:sz="6" w:space="11" w:color="D2D2D2"/>
            <w:left w:val="single" w:sz="6" w:space="14" w:color="D2D2D2"/>
            <w:bottom w:val="single" w:sz="6" w:space="8" w:color="D2D2D2"/>
            <w:right w:val="single" w:sz="6" w:space="14" w:color="D2D2D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898</Words>
  <Characters>5124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東大太郎</dc:creator>
  <cp:keywords/>
  <dc:description/>
  <cp:lastModifiedBy>東大太郎</cp:lastModifiedBy>
  <cp:revision>20</cp:revision>
  <dcterms:created xsi:type="dcterms:W3CDTF">2015-06-22T21:13:00Z</dcterms:created>
  <dcterms:modified xsi:type="dcterms:W3CDTF">2015-06-23T02:46:00Z</dcterms:modified>
</cp:coreProperties>
</file>